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EBF4" w14:textId="77777777" w:rsidR="007C2114" w:rsidRDefault="007C2114"/>
    <w:p w14:paraId="3E649523" w14:textId="26A4BDE5" w:rsidR="6C07E2E6" w:rsidRDefault="6C07E2E6"/>
    <w:p w14:paraId="3DC5EBF5" w14:textId="77777777" w:rsidR="007C2114" w:rsidRDefault="007C2114"/>
    <w:p w14:paraId="3DC5EBF6" w14:textId="77777777" w:rsidR="007C2114" w:rsidRPr="00C44956" w:rsidRDefault="007C2114" w:rsidP="00C44956">
      <w:pPr>
        <w:autoSpaceDE w:val="0"/>
        <w:autoSpaceDN w:val="0"/>
        <w:adjustRightInd w:val="0"/>
        <w:spacing w:after="0" w:line="240" w:lineRule="auto"/>
        <w:jc w:val="center"/>
        <w:rPr>
          <w:rFonts w:cs="Arial"/>
          <w:b/>
          <w:bCs/>
          <w:color w:val="1F497D" w:themeColor="text2"/>
          <w:sz w:val="48"/>
          <w:szCs w:val="48"/>
        </w:rPr>
      </w:pPr>
    </w:p>
    <w:p w14:paraId="1FF41EBE" w14:textId="239BE501" w:rsidR="00A112ED" w:rsidRPr="00C44956" w:rsidRDefault="00A112ED" w:rsidP="00C44956">
      <w:pPr>
        <w:autoSpaceDE w:val="0"/>
        <w:autoSpaceDN w:val="0"/>
        <w:adjustRightInd w:val="0"/>
        <w:spacing w:after="0" w:line="240" w:lineRule="auto"/>
        <w:jc w:val="center"/>
        <w:rPr>
          <w:rFonts w:cs="Arial"/>
          <w:b/>
          <w:bCs/>
          <w:color w:val="1F497D" w:themeColor="text2"/>
          <w:sz w:val="48"/>
          <w:szCs w:val="48"/>
        </w:rPr>
      </w:pPr>
    </w:p>
    <w:p w14:paraId="0B5689C0" w14:textId="2D497AB4" w:rsidR="00EB092C" w:rsidRPr="00C44956" w:rsidRDefault="00C44956" w:rsidP="00C44956">
      <w:pPr>
        <w:autoSpaceDE w:val="0"/>
        <w:autoSpaceDN w:val="0"/>
        <w:adjustRightInd w:val="0"/>
        <w:spacing w:after="0" w:line="240" w:lineRule="auto"/>
        <w:jc w:val="center"/>
        <w:rPr>
          <w:rFonts w:cs="Arial"/>
          <w:b/>
          <w:bCs/>
          <w:color w:val="1F497D" w:themeColor="text2"/>
          <w:sz w:val="96"/>
          <w:szCs w:val="96"/>
        </w:rPr>
      </w:pPr>
      <w:bookmarkStart w:id="0" w:name="_Hlk159247869"/>
      <w:r w:rsidRPr="00C44956">
        <w:rPr>
          <w:rFonts w:cs="Arial"/>
          <w:b/>
          <w:bCs/>
          <w:color w:val="1F497D" w:themeColor="text2"/>
          <w:sz w:val="96"/>
          <w:szCs w:val="96"/>
        </w:rPr>
        <w:t>PREVEA</w:t>
      </w:r>
    </w:p>
    <w:bookmarkEnd w:id="0"/>
    <w:p w14:paraId="67AB600A" w14:textId="7C34292A" w:rsidR="00A112ED" w:rsidRPr="00C44956" w:rsidRDefault="00A112ED" w:rsidP="00926312">
      <w:pPr>
        <w:autoSpaceDE w:val="0"/>
        <w:autoSpaceDN w:val="0"/>
        <w:adjustRightInd w:val="0"/>
        <w:spacing w:after="0" w:line="240" w:lineRule="auto"/>
        <w:jc w:val="center"/>
        <w:rPr>
          <w:rFonts w:cs="Arial"/>
          <w:b/>
          <w:bCs/>
          <w:color w:val="1F497D" w:themeColor="text2"/>
          <w:sz w:val="48"/>
          <w:szCs w:val="48"/>
        </w:rPr>
      </w:pPr>
    </w:p>
    <w:p w14:paraId="781C212C" w14:textId="6A318AFF" w:rsidR="00A112ED" w:rsidRDefault="00A112ED" w:rsidP="00926312">
      <w:pPr>
        <w:autoSpaceDE w:val="0"/>
        <w:autoSpaceDN w:val="0"/>
        <w:adjustRightInd w:val="0"/>
        <w:spacing w:after="0" w:line="240" w:lineRule="auto"/>
        <w:jc w:val="center"/>
        <w:rPr>
          <w:rFonts w:cs="Arial"/>
          <w:b/>
          <w:bCs/>
          <w:color w:val="1F497D" w:themeColor="text2"/>
          <w:sz w:val="40"/>
          <w:szCs w:val="40"/>
        </w:rPr>
      </w:pPr>
    </w:p>
    <w:p w14:paraId="09AE35C7" w14:textId="0EA141CA" w:rsidR="00A112ED" w:rsidRDefault="00A112ED" w:rsidP="00926312">
      <w:pPr>
        <w:autoSpaceDE w:val="0"/>
        <w:autoSpaceDN w:val="0"/>
        <w:adjustRightInd w:val="0"/>
        <w:spacing w:after="0" w:line="240" w:lineRule="auto"/>
        <w:jc w:val="center"/>
        <w:rPr>
          <w:rFonts w:cs="Arial"/>
          <w:b/>
          <w:bCs/>
          <w:color w:val="1F497D" w:themeColor="text2"/>
          <w:sz w:val="40"/>
          <w:szCs w:val="40"/>
        </w:rPr>
      </w:pPr>
    </w:p>
    <w:p w14:paraId="09FE73DB" w14:textId="77777777" w:rsidR="00A112ED" w:rsidRDefault="00A112ED" w:rsidP="00926312">
      <w:pPr>
        <w:autoSpaceDE w:val="0"/>
        <w:autoSpaceDN w:val="0"/>
        <w:adjustRightInd w:val="0"/>
        <w:spacing w:after="0" w:line="240" w:lineRule="auto"/>
        <w:jc w:val="center"/>
        <w:rPr>
          <w:rFonts w:cs="Arial"/>
          <w:b/>
          <w:bCs/>
          <w:color w:val="1F497D" w:themeColor="text2"/>
          <w:sz w:val="40"/>
          <w:szCs w:val="40"/>
        </w:rPr>
      </w:pPr>
    </w:p>
    <w:p w14:paraId="1C641FBD" w14:textId="7F137B82" w:rsidR="00A112ED" w:rsidRDefault="00A112ED" w:rsidP="00926312">
      <w:pPr>
        <w:autoSpaceDE w:val="0"/>
        <w:autoSpaceDN w:val="0"/>
        <w:adjustRightInd w:val="0"/>
        <w:spacing w:after="0" w:line="240" w:lineRule="auto"/>
        <w:jc w:val="center"/>
        <w:rPr>
          <w:rFonts w:cs="Arial"/>
          <w:b/>
          <w:bCs/>
          <w:color w:val="1F497D" w:themeColor="text2"/>
          <w:sz w:val="48"/>
          <w:szCs w:val="48"/>
        </w:rPr>
      </w:pPr>
      <w:r w:rsidRPr="00A112ED">
        <w:rPr>
          <w:rFonts w:cs="Arial"/>
          <w:b/>
          <w:bCs/>
          <w:color w:val="1F497D" w:themeColor="text2"/>
          <w:sz w:val="48"/>
          <w:szCs w:val="48"/>
        </w:rPr>
        <w:t>Commercial</w:t>
      </w:r>
      <w:r>
        <w:rPr>
          <w:rFonts w:cs="Arial"/>
          <w:b/>
          <w:bCs/>
          <w:color w:val="1F497D" w:themeColor="text2"/>
          <w:sz w:val="48"/>
          <w:szCs w:val="48"/>
        </w:rPr>
        <w:t xml:space="preserve"> </w:t>
      </w:r>
    </w:p>
    <w:p w14:paraId="3DC5EBFD" w14:textId="26FB93DC" w:rsidR="007C2114" w:rsidRPr="00A112ED" w:rsidRDefault="007C2114" w:rsidP="00926312">
      <w:pPr>
        <w:autoSpaceDE w:val="0"/>
        <w:autoSpaceDN w:val="0"/>
        <w:adjustRightInd w:val="0"/>
        <w:spacing w:after="0" w:line="240" w:lineRule="auto"/>
        <w:jc w:val="center"/>
        <w:rPr>
          <w:rFonts w:cs="Arial"/>
          <w:b/>
          <w:bCs/>
          <w:color w:val="1F497D" w:themeColor="text2"/>
          <w:sz w:val="48"/>
          <w:szCs w:val="48"/>
        </w:rPr>
      </w:pPr>
      <w:r w:rsidRPr="00A112ED">
        <w:rPr>
          <w:rFonts w:cs="Arial"/>
          <w:b/>
          <w:bCs/>
          <w:color w:val="1F497D" w:themeColor="text2"/>
          <w:sz w:val="48"/>
          <w:szCs w:val="48"/>
        </w:rPr>
        <w:t>Enrollment and Maintenance (834)</w:t>
      </w:r>
    </w:p>
    <w:p w14:paraId="5E6A4DF2" w14:textId="7F0111BF" w:rsidR="00A112ED" w:rsidRDefault="00005B3A" w:rsidP="00A112ED">
      <w:pPr>
        <w:autoSpaceDE w:val="0"/>
        <w:autoSpaceDN w:val="0"/>
        <w:adjustRightInd w:val="0"/>
        <w:spacing w:after="80" w:line="240" w:lineRule="auto"/>
        <w:jc w:val="center"/>
        <w:rPr>
          <w:rFonts w:cs="Arial"/>
          <w:b/>
          <w:bCs/>
          <w:color w:val="1F497D" w:themeColor="text2"/>
          <w:sz w:val="48"/>
          <w:szCs w:val="48"/>
        </w:rPr>
      </w:pPr>
      <w:r w:rsidRPr="00A112ED">
        <w:rPr>
          <w:rFonts w:cs="Arial"/>
          <w:b/>
          <w:bCs/>
          <w:color w:val="1F497D" w:themeColor="text2"/>
          <w:sz w:val="48"/>
          <w:szCs w:val="48"/>
        </w:rPr>
        <w:t>Companion Guide</w:t>
      </w:r>
    </w:p>
    <w:p w14:paraId="6712DA86" w14:textId="3EBC9AFE" w:rsidR="00A112ED" w:rsidRDefault="00A112ED" w:rsidP="001533E1">
      <w:pPr>
        <w:autoSpaceDE w:val="0"/>
        <w:autoSpaceDN w:val="0"/>
        <w:adjustRightInd w:val="0"/>
        <w:spacing w:after="80" w:line="240" w:lineRule="auto"/>
        <w:rPr>
          <w:rFonts w:cs="Arial"/>
          <w:b/>
          <w:bCs/>
          <w:color w:val="1F497D" w:themeColor="text2"/>
          <w:sz w:val="48"/>
          <w:szCs w:val="48"/>
        </w:rPr>
      </w:pPr>
    </w:p>
    <w:p w14:paraId="6492D5D1" w14:textId="50FD00DC" w:rsidR="00A112ED" w:rsidRDefault="00A112ED" w:rsidP="001533E1">
      <w:pPr>
        <w:autoSpaceDE w:val="0"/>
        <w:autoSpaceDN w:val="0"/>
        <w:adjustRightInd w:val="0"/>
        <w:spacing w:after="80" w:line="240" w:lineRule="auto"/>
        <w:rPr>
          <w:rFonts w:cs="Arial"/>
          <w:b/>
          <w:bCs/>
          <w:color w:val="1F497D" w:themeColor="text2"/>
          <w:sz w:val="48"/>
          <w:szCs w:val="48"/>
        </w:rPr>
      </w:pPr>
    </w:p>
    <w:p w14:paraId="1516E372" w14:textId="7DE43999" w:rsidR="00A112ED" w:rsidRDefault="00A112ED" w:rsidP="001533E1">
      <w:pPr>
        <w:autoSpaceDE w:val="0"/>
        <w:autoSpaceDN w:val="0"/>
        <w:adjustRightInd w:val="0"/>
        <w:spacing w:after="80" w:line="240" w:lineRule="auto"/>
        <w:rPr>
          <w:rFonts w:cs="Arial"/>
          <w:b/>
          <w:bCs/>
          <w:color w:val="1F497D" w:themeColor="text2"/>
          <w:sz w:val="48"/>
          <w:szCs w:val="48"/>
        </w:rPr>
      </w:pPr>
    </w:p>
    <w:p w14:paraId="3782924D" w14:textId="631E2F50" w:rsidR="00A112ED" w:rsidRDefault="00A112ED" w:rsidP="001533E1">
      <w:pPr>
        <w:autoSpaceDE w:val="0"/>
        <w:autoSpaceDN w:val="0"/>
        <w:adjustRightInd w:val="0"/>
        <w:spacing w:after="80" w:line="240" w:lineRule="auto"/>
        <w:rPr>
          <w:rFonts w:cs="Arial"/>
          <w:b/>
          <w:bCs/>
          <w:color w:val="1F497D" w:themeColor="text2"/>
          <w:sz w:val="48"/>
          <w:szCs w:val="48"/>
        </w:rPr>
      </w:pPr>
    </w:p>
    <w:p w14:paraId="65819CFA" w14:textId="0F53D356" w:rsidR="004E7185" w:rsidRDefault="00037E4F" w:rsidP="001533E1">
      <w:pPr>
        <w:autoSpaceDE w:val="0"/>
        <w:autoSpaceDN w:val="0"/>
        <w:adjustRightInd w:val="0"/>
        <w:spacing w:after="80" w:line="240" w:lineRule="auto"/>
        <w:rPr>
          <w:rFonts w:cs="Arial"/>
          <w:b/>
          <w:bCs/>
          <w:color w:val="002060"/>
          <w:sz w:val="24"/>
          <w:szCs w:val="24"/>
        </w:rPr>
      </w:pPr>
      <w:r>
        <w:rPr>
          <w:noProof/>
        </w:rPr>
        <mc:AlternateContent>
          <mc:Choice Requires="wps">
            <w:drawing>
              <wp:anchor distT="0" distB="0" distL="114300" distR="114300" simplePos="0" relativeHeight="251659264" behindDoc="0" locked="0" layoutInCell="1" allowOverlap="1" wp14:anchorId="1DDF3A6C" wp14:editId="1D39C6A5">
                <wp:simplePos x="0" y="0"/>
                <wp:positionH relativeFrom="margin">
                  <wp:align>right</wp:align>
                </wp:positionH>
                <wp:positionV relativeFrom="paragraph">
                  <wp:posOffset>1477314</wp:posOffset>
                </wp:positionV>
                <wp:extent cx="1828800" cy="182880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2E7DC0" w14:textId="2EC45B19" w:rsidR="00AA6D6A" w:rsidRDefault="00ED55EC" w:rsidP="00037E4F">
                            <w:pPr>
                              <w:autoSpaceDE w:val="0"/>
                              <w:autoSpaceDN w:val="0"/>
                              <w:adjustRightInd w:val="0"/>
                              <w:spacing w:after="80" w:line="240" w:lineRule="auto"/>
                              <w:ind w:left="4320" w:firstLine="720"/>
                              <w:jc w:val="right"/>
                              <w:rPr>
                                <w:rFonts w:cs="Arial"/>
                                <w:b/>
                                <w:bCs/>
                                <w:color w:val="002060"/>
                                <w:sz w:val="24"/>
                                <w:szCs w:val="24"/>
                              </w:rPr>
                            </w:pPr>
                            <w:r>
                              <w:rPr>
                                <w:rFonts w:cs="Arial"/>
                                <w:b/>
                                <w:bCs/>
                                <w:color w:val="002060"/>
                                <w:sz w:val="24"/>
                                <w:szCs w:val="24"/>
                              </w:rPr>
                              <w:t>Version 1.</w:t>
                            </w:r>
                            <w:r w:rsidR="00E27D9D">
                              <w:rPr>
                                <w:rFonts w:cs="Arial"/>
                                <w:b/>
                                <w:bCs/>
                                <w:color w:val="002060"/>
                                <w:sz w:val="24"/>
                                <w:szCs w:val="24"/>
                              </w:rPr>
                              <w:t>0</w:t>
                            </w:r>
                          </w:p>
                          <w:p w14:paraId="749B012B" w14:textId="4066777C" w:rsidR="00AA6D6A" w:rsidRPr="007901EC" w:rsidRDefault="00EB092C" w:rsidP="001533E1">
                            <w:pPr>
                              <w:autoSpaceDE w:val="0"/>
                              <w:autoSpaceDN w:val="0"/>
                              <w:adjustRightInd w:val="0"/>
                              <w:spacing w:after="80" w:line="240" w:lineRule="auto"/>
                              <w:ind w:left="4320" w:firstLine="720"/>
                              <w:jc w:val="right"/>
                              <w:rPr>
                                <w:rFonts w:cs="Arial"/>
                                <w:b/>
                                <w:bCs/>
                                <w:color w:val="002060"/>
                                <w:sz w:val="24"/>
                                <w:szCs w:val="24"/>
                              </w:rPr>
                            </w:pPr>
                            <w:r>
                              <w:rPr>
                                <w:rFonts w:cs="Arial"/>
                                <w:b/>
                                <w:bCs/>
                                <w:color w:val="002060"/>
                                <w:sz w:val="24"/>
                                <w:szCs w:val="24"/>
                              </w:rPr>
                              <w:t>12/1</w:t>
                            </w:r>
                            <w:r w:rsidR="00A6119D">
                              <w:rPr>
                                <w:rFonts w:cs="Arial"/>
                                <w:b/>
                                <w:bCs/>
                                <w:color w:val="002060"/>
                                <w:sz w:val="24"/>
                                <w:szCs w:val="24"/>
                              </w:rPr>
                              <w:t>1</w:t>
                            </w:r>
                            <w:r>
                              <w:rPr>
                                <w:rFonts w:cs="Arial"/>
                                <w:b/>
                                <w:bCs/>
                                <w:color w:val="002060"/>
                                <w:sz w:val="24"/>
                                <w:szCs w:val="24"/>
                              </w:rPr>
                              <w:t xml:space="preserve">/2023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DF3A6C" id="_x0000_t202" coordsize="21600,21600" o:spt="202" path="m,l,21600r21600,l21600,xe">
                <v:stroke joinstyle="miter"/>
                <v:path gradientshapeok="t" o:connecttype="rect"/>
              </v:shapetype>
              <v:shape id="Text Box 1" o:spid="_x0000_s1026" type="#_x0000_t202" style="position:absolute;margin-left:92.8pt;margin-top:116.3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olV+u3gAAAAgBAAAPAAAAZHJzL2Rvd25yZXYueG1sTI/BTsMwEETvSPyDtZW4UaepiKIQ&#10;p0KV6AVxoFRw3cRuEiVeW7GbBr6e5QTH2VnNvCl3ix3FbKbQO1KwWScgDDVO99QqOL0/3+cgQkTS&#10;ODoyCr5MgF11e1Niod2V3sx8jK3gEAoFKuhi9IWUoemMxbB23hB7ZzdZjCynVuoJrxxuR5kmSSYt&#10;9sQNHXqz70wzHC9WwSt+HOK8DM1h8Gf9aX29336/KHW3Wp4eQUSzxL9n+MVndKiYqXYX0kGMCnhI&#10;VJBu0wwE22me86VW8JAmGciqlP8HVD8AAAD//wMAUEsBAi0AFAAGAAgAAAAhALaDOJL+AAAA4QEA&#10;ABMAAAAAAAAAAAAAAAAAAAAAAFtDb250ZW50X1R5cGVzXS54bWxQSwECLQAUAAYACAAAACEAOP0h&#10;/9YAAACUAQAACwAAAAAAAAAAAAAAAAAvAQAAX3JlbHMvLnJlbHNQSwECLQAUAAYACAAAACEA3jxd&#10;NhECAAArBAAADgAAAAAAAAAAAAAAAAAuAgAAZHJzL2Uyb0RvYy54bWxQSwECLQAUAAYACAAAACEA&#10;6JVfrt4AAAAIAQAADwAAAAAAAAAAAAAAAABrBAAAZHJzL2Rvd25yZXYueG1sUEsFBgAAAAAEAAQA&#10;8wAAAHYFAAAAAA==&#10;" filled="f" stroked="f" strokeweight=".5pt">
                <v:textbox style="mso-fit-shape-to-text:t">
                  <w:txbxContent>
                    <w:p w14:paraId="4A2E7DC0" w14:textId="2EC45B19" w:rsidR="00AA6D6A" w:rsidRDefault="00ED55EC" w:rsidP="00037E4F">
                      <w:pPr>
                        <w:autoSpaceDE w:val="0"/>
                        <w:autoSpaceDN w:val="0"/>
                        <w:adjustRightInd w:val="0"/>
                        <w:spacing w:after="80" w:line="240" w:lineRule="auto"/>
                        <w:ind w:left="4320" w:firstLine="720"/>
                        <w:jc w:val="right"/>
                        <w:rPr>
                          <w:rFonts w:cs="Arial"/>
                          <w:b/>
                          <w:bCs/>
                          <w:color w:val="002060"/>
                          <w:sz w:val="24"/>
                          <w:szCs w:val="24"/>
                        </w:rPr>
                      </w:pPr>
                      <w:r>
                        <w:rPr>
                          <w:rFonts w:cs="Arial"/>
                          <w:b/>
                          <w:bCs/>
                          <w:color w:val="002060"/>
                          <w:sz w:val="24"/>
                          <w:szCs w:val="24"/>
                        </w:rPr>
                        <w:t>Version 1.</w:t>
                      </w:r>
                      <w:r w:rsidR="00E27D9D">
                        <w:rPr>
                          <w:rFonts w:cs="Arial"/>
                          <w:b/>
                          <w:bCs/>
                          <w:color w:val="002060"/>
                          <w:sz w:val="24"/>
                          <w:szCs w:val="24"/>
                        </w:rPr>
                        <w:t>0</w:t>
                      </w:r>
                    </w:p>
                    <w:p w14:paraId="749B012B" w14:textId="4066777C" w:rsidR="00AA6D6A" w:rsidRPr="007901EC" w:rsidRDefault="00EB092C" w:rsidP="001533E1">
                      <w:pPr>
                        <w:autoSpaceDE w:val="0"/>
                        <w:autoSpaceDN w:val="0"/>
                        <w:adjustRightInd w:val="0"/>
                        <w:spacing w:after="80" w:line="240" w:lineRule="auto"/>
                        <w:ind w:left="4320" w:firstLine="720"/>
                        <w:jc w:val="right"/>
                        <w:rPr>
                          <w:rFonts w:cs="Arial"/>
                          <w:b/>
                          <w:bCs/>
                          <w:color w:val="002060"/>
                          <w:sz w:val="24"/>
                          <w:szCs w:val="24"/>
                        </w:rPr>
                      </w:pPr>
                      <w:r>
                        <w:rPr>
                          <w:rFonts w:cs="Arial"/>
                          <w:b/>
                          <w:bCs/>
                          <w:color w:val="002060"/>
                          <w:sz w:val="24"/>
                          <w:szCs w:val="24"/>
                        </w:rPr>
                        <w:t>12/1</w:t>
                      </w:r>
                      <w:r w:rsidR="00A6119D">
                        <w:rPr>
                          <w:rFonts w:cs="Arial"/>
                          <w:b/>
                          <w:bCs/>
                          <w:color w:val="002060"/>
                          <w:sz w:val="24"/>
                          <w:szCs w:val="24"/>
                        </w:rPr>
                        <w:t>1</w:t>
                      </w:r>
                      <w:r>
                        <w:rPr>
                          <w:rFonts w:cs="Arial"/>
                          <w:b/>
                          <w:bCs/>
                          <w:color w:val="002060"/>
                          <w:sz w:val="24"/>
                          <w:szCs w:val="24"/>
                        </w:rPr>
                        <w:t xml:space="preserve">/2023 </w:t>
                      </w:r>
                    </w:p>
                  </w:txbxContent>
                </v:textbox>
                <w10:wrap type="square" anchorx="margin"/>
              </v:shape>
            </w:pict>
          </mc:Fallback>
        </mc:AlternateContent>
      </w:r>
    </w:p>
    <w:p w14:paraId="23705753" w14:textId="77777777" w:rsidR="004E7185" w:rsidRPr="0020724E" w:rsidRDefault="004E7185" w:rsidP="001533E1">
      <w:pPr>
        <w:autoSpaceDE w:val="0"/>
        <w:autoSpaceDN w:val="0"/>
        <w:adjustRightInd w:val="0"/>
        <w:spacing w:after="80" w:line="240" w:lineRule="auto"/>
        <w:rPr>
          <w:rFonts w:cs="Arial"/>
          <w:b/>
          <w:bCs/>
          <w:color w:val="002060"/>
          <w:sz w:val="24"/>
          <w:szCs w:val="24"/>
        </w:rPr>
        <w:sectPr w:rsidR="004E7185" w:rsidRPr="0020724E" w:rsidSect="00926312">
          <w:pgSz w:w="12240" w:h="15840"/>
          <w:pgMar w:top="1080" w:right="1080" w:bottom="1080" w:left="1080" w:header="720" w:footer="720" w:gutter="0"/>
          <w:cols w:space="720"/>
          <w:docGrid w:linePitch="360"/>
        </w:sectPr>
      </w:pPr>
    </w:p>
    <w:p w14:paraId="3DC5EC02" w14:textId="3C9A688A" w:rsidR="00BF6049" w:rsidRDefault="007C2114" w:rsidP="007C2114">
      <w:pPr>
        <w:pStyle w:val="TOCTitle"/>
        <w:rPr>
          <w:sz w:val="48"/>
          <w:szCs w:val="48"/>
        </w:rPr>
      </w:pPr>
      <w:r w:rsidRPr="00A112ED">
        <w:rPr>
          <w:sz w:val="48"/>
          <w:szCs w:val="48"/>
        </w:rPr>
        <w:lastRenderedPageBreak/>
        <w:t>Table of Contents</w:t>
      </w:r>
    </w:p>
    <w:p w14:paraId="7850F137" w14:textId="52AD75F0" w:rsidR="00CB349A" w:rsidRDefault="00BA73D4">
      <w:pPr>
        <w:pStyle w:val="TOC1"/>
        <w:rPr>
          <w:rFonts w:asciiTheme="minorHAnsi" w:eastAsiaTheme="minorEastAsia" w:hAnsiTheme="minorHAnsi"/>
          <w:b w:val="0"/>
          <w:sz w:val="22"/>
          <w:szCs w:val="22"/>
        </w:rPr>
      </w:pPr>
      <w:r w:rsidRPr="0011034F">
        <w:rPr>
          <w:sz w:val="20"/>
        </w:rPr>
        <w:fldChar w:fldCharType="begin"/>
      </w:r>
      <w:r w:rsidRPr="0011034F">
        <w:rPr>
          <w:sz w:val="20"/>
        </w:rPr>
        <w:instrText xml:space="preserve"> TOC \o "2-3" \h \z \t "Heading 1,1,MD Custom Heading 1,1" </w:instrText>
      </w:r>
      <w:r w:rsidRPr="0011034F">
        <w:rPr>
          <w:sz w:val="20"/>
        </w:rPr>
        <w:fldChar w:fldCharType="separate"/>
      </w:r>
      <w:hyperlink w:anchor="_Toc73457048" w:history="1">
        <w:r w:rsidR="00CB349A" w:rsidRPr="0094271A">
          <w:rPr>
            <w:rStyle w:val="Hyperlink"/>
          </w:rPr>
          <w:t>1.</w:t>
        </w:r>
        <w:r w:rsidR="00CB349A">
          <w:rPr>
            <w:rFonts w:asciiTheme="minorHAnsi" w:eastAsiaTheme="minorEastAsia" w:hAnsiTheme="minorHAnsi"/>
            <w:b w:val="0"/>
            <w:sz w:val="22"/>
            <w:szCs w:val="22"/>
          </w:rPr>
          <w:tab/>
        </w:r>
        <w:r w:rsidR="00CB349A" w:rsidRPr="0094271A">
          <w:rPr>
            <w:rStyle w:val="Hyperlink"/>
          </w:rPr>
          <w:t>General Information</w:t>
        </w:r>
        <w:r w:rsidR="00CB349A">
          <w:rPr>
            <w:webHidden/>
          </w:rPr>
          <w:tab/>
        </w:r>
        <w:r w:rsidR="00CB349A">
          <w:rPr>
            <w:webHidden/>
          </w:rPr>
          <w:fldChar w:fldCharType="begin"/>
        </w:r>
        <w:r w:rsidR="00CB349A">
          <w:rPr>
            <w:webHidden/>
          </w:rPr>
          <w:instrText xml:space="preserve"> PAGEREF _Toc73457048 \h </w:instrText>
        </w:r>
        <w:r w:rsidR="00CB349A">
          <w:rPr>
            <w:webHidden/>
          </w:rPr>
        </w:r>
        <w:r w:rsidR="00CB349A">
          <w:rPr>
            <w:webHidden/>
          </w:rPr>
          <w:fldChar w:fldCharType="separate"/>
        </w:r>
        <w:r w:rsidR="00CB349A">
          <w:rPr>
            <w:webHidden/>
          </w:rPr>
          <w:t>5</w:t>
        </w:r>
        <w:r w:rsidR="00CB349A">
          <w:rPr>
            <w:webHidden/>
          </w:rPr>
          <w:fldChar w:fldCharType="end"/>
        </w:r>
      </w:hyperlink>
    </w:p>
    <w:p w14:paraId="5442B71A" w14:textId="08A5D61A" w:rsidR="00CB349A" w:rsidRDefault="00000000">
      <w:pPr>
        <w:pStyle w:val="TOC2"/>
        <w:rPr>
          <w:rFonts w:asciiTheme="minorHAnsi" w:eastAsiaTheme="minorEastAsia" w:hAnsiTheme="minorHAnsi"/>
          <w:b w:val="0"/>
          <w:sz w:val="22"/>
          <w:szCs w:val="22"/>
        </w:rPr>
      </w:pPr>
      <w:hyperlink w:anchor="_Toc73457049" w:history="1">
        <w:r w:rsidR="00CB349A" w:rsidRPr="0094271A">
          <w:rPr>
            <w:rStyle w:val="Hyperlink"/>
          </w:rPr>
          <w:t>1.1</w:t>
        </w:r>
        <w:r w:rsidR="00CB349A">
          <w:rPr>
            <w:rFonts w:asciiTheme="minorHAnsi" w:eastAsiaTheme="minorEastAsia" w:hAnsiTheme="minorHAnsi"/>
            <w:b w:val="0"/>
            <w:sz w:val="22"/>
            <w:szCs w:val="22"/>
          </w:rPr>
          <w:tab/>
        </w:r>
        <w:r w:rsidR="00CB349A" w:rsidRPr="0094271A">
          <w:rPr>
            <w:rStyle w:val="Hyperlink"/>
          </w:rPr>
          <w:t>Overview</w:t>
        </w:r>
        <w:r w:rsidR="00CB349A">
          <w:rPr>
            <w:webHidden/>
          </w:rPr>
          <w:tab/>
        </w:r>
        <w:r w:rsidR="00CB349A">
          <w:rPr>
            <w:webHidden/>
          </w:rPr>
          <w:fldChar w:fldCharType="begin"/>
        </w:r>
        <w:r w:rsidR="00CB349A">
          <w:rPr>
            <w:webHidden/>
          </w:rPr>
          <w:instrText xml:space="preserve"> PAGEREF _Toc73457049 \h </w:instrText>
        </w:r>
        <w:r w:rsidR="00CB349A">
          <w:rPr>
            <w:webHidden/>
          </w:rPr>
        </w:r>
        <w:r w:rsidR="00CB349A">
          <w:rPr>
            <w:webHidden/>
          </w:rPr>
          <w:fldChar w:fldCharType="separate"/>
        </w:r>
        <w:r w:rsidR="00CB349A">
          <w:rPr>
            <w:webHidden/>
          </w:rPr>
          <w:t>5</w:t>
        </w:r>
        <w:r w:rsidR="00CB349A">
          <w:rPr>
            <w:webHidden/>
          </w:rPr>
          <w:fldChar w:fldCharType="end"/>
        </w:r>
      </w:hyperlink>
    </w:p>
    <w:p w14:paraId="1E773E7C" w14:textId="58266DF7" w:rsidR="00CB349A" w:rsidRDefault="00000000">
      <w:pPr>
        <w:pStyle w:val="TOC2"/>
        <w:rPr>
          <w:rFonts w:asciiTheme="minorHAnsi" w:eastAsiaTheme="minorEastAsia" w:hAnsiTheme="minorHAnsi"/>
          <w:b w:val="0"/>
          <w:sz w:val="22"/>
          <w:szCs w:val="22"/>
        </w:rPr>
      </w:pPr>
      <w:hyperlink w:anchor="_Toc73457050" w:history="1">
        <w:r w:rsidR="00CB349A" w:rsidRPr="0094271A">
          <w:rPr>
            <w:rStyle w:val="Hyperlink"/>
          </w:rPr>
          <w:t>1.2</w:t>
        </w:r>
        <w:r w:rsidR="00CB349A">
          <w:rPr>
            <w:rFonts w:asciiTheme="minorHAnsi" w:eastAsiaTheme="minorEastAsia" w:hAnsiTheme="minorHAnsi"/>
            <w:b w:val="0"/>
            <w:sz w:val="22"/>
            <w:szCs w:val="22"/>
          </w:rPr>
          <w:tab/>
        </w:r>
        <w:r w:rsidR="00CB349A" w:rsidRPr="0094271A">
          <w:rPr>
            <w:rStyle w:val="Hyperlink"/>
          </w:rPr>
          <w:t>834 Transaction Types (Update or Full File Audit)</w:t>
        </w:r>
        <w:r w:rsidR="00CB349A">
          <w:rPr>
            <w:webHidden/>
          </w:rPr>
          <w:tab/>
        </w:r>
        <w:r w:rsidR="00CB349A">
          <w:rPr>
            <w:webHidden/>
          </w:rPr>
          <w:fldChar w:fldCharType="begin"/>
        </w:r>
        <w:r w:rsidR="00CB349A">
          <w:rPr>
            <w:webHidden/>
          </w:rPr>
          <w:instrText xml:space="preserve"> PAGEREF _Toc73457050 \h </w:instrText>
        </w:r>
        <w:r w:rsidR="00CB349A">
          <w:rPr>
            <w:webHidden/>
          </w:rPr>
        </w:r>
        <w:r w:rsidR="00CB349A">
          <w:rPr>
            <w:webHidden/>
          </w:rPr>
          <w:fldChar w:fldCharType="separate"/>
        </w:r>
        <w:r w:rsidR="00CB349A">
          <w:rPr>
            <w:webHidden/>
          </w:rPr>
          <w:t>5</w:t>
        </w:r>
        <w:r w:rsidR="00CB349A">
          <w:rPr>
            <w:webHidden/>
          </w:rPr>
          <w:fldChar w:fldCharType="end"/>
        </w:r>
      </w:hyperlink>
    </w:p>
    <w:p w14:paraId="5FA4CCF3" w14:textId="75839255" w:rsidR="00CB349A" w:rsidRDefault="00000000">
      <w:pPr>
        <w:pStyle w:val="TOC2"/>
        <w:rPr>
          <w:rFonts w:asciiTheme="minorHAnsi" w:eastAsiaTheme="minorEastAsia" w:hAnsiTheme="minorHAnsi"/>
          <w:b w:val="0"/>
          <w:sz w:val="22"/>
          <w:szCs w:val="22"/>
        </w:rPr>
      </w:pPr>
      <w:hyperlink w:anchor="_Toc73457051" w:history="1">
        <w:r w:rsidR="00CB349A" w:rsidRPr="0094271A">
          <w:rPr>
            <w:rStyle w:val="Hyperlink"/>
          </w:rPr>
          <w:t>1.3</w:t>
        </w:r>
        <w:r w:rsidR="00CB349A">
          <w:rPr>
            <w:rFonts w:asciiTheme="minorHAnsi" w:eastAsiaTheme="minorEastAsia" w:hAnsiTheme="minorHAnsi"/>
            <w:b w:val="0"/>
            <w:sz w:val="22"/>
            <w:szCs w:val="22"/>
          </w:rPr>
          <w:tab/>
        </w:r>
        <w:r w:rsidR="00CB349A" w:rsidRPr="0094271A">
          <w:rPr>
            <w:rStyle w:val="Hyperlink"/>
          </w:rPr>
          <w:t>Delimiters</w:t>
        </w:r>
        <w:r w:rsidR="00CB349A">
          <w:rPr>
            <w:webHidden/>
          </w:rPr>
          <w:tab/>
        </w:r>
        <w:r w:rsidR="00CB349A">
          <w:rPr>
            <w:webHidden/>
          </w:rPr>
          <w:fldChar w:fldCharType="begin"/>
        </w:r>
        <w:r w:rsidR="00CB349A">
          <w:rPr>
            <w:webHidden/>
          </w:rPr>
          <w:instrText xml:space="preserve"> PAGEREF _Toc73457051 \h </w:instrText>
        </w:r>
        <w:r w:rsidR="00CB349A">
          <w:rPr>
            <w:webHidden/>
          </w:rPr>
        </w:r>
        <w:r w:rsidR="00CB349A">
          <w:rPr>
            <w:webHidden/>
          </w:rPr>
          <w:fldChar w:fldCharType="separate"/>
        </w:r>
        <w:r w:rsidR="00CB349A">
          <w:rPr>
            <w:webHidden/>
          </w:rPr>
          <w:t>5</w:t>
        </w:r>
        <w:r w:rsidR="00CB349A">
          <w:rPr>
            <w:webHidden/>
          </w:rPr>
          <w:fldChar w:fldCharType="end"/>
        </w:r>
      </w:hyperlink>
    </w:p>
    <w:p w14:paraId="50575F11" w14:textId="5D0CB6B5" w:rsidR="00CB349A" w:rsidRDefault="00000000">
      <w:pPr>
        <w:pStyle w:val="TOC2"/>
        <w:rPr>
          <w:rFonts w:asciiTheme="minorHAnsi" w:eastAsiaTheme="minorEastAsia" w:hAnsiTheme="minorHAnsi"/>
          <w:b w:val="0"/>
          <w:sz w:val="22"/>
          <w:szCs w:val="22"/>
        </w:rPr>
      </w:pPr>
      <w:hyperlink w:anchor="_Toc73457052" w:history="1">
        <w:r w:rsidR="00CB349A" w:rsidRPr="0094271A">
          <w:rPr>
            <w:rStyle w:val="Hyperlink"/>
          </w:rPr>
          <w:t>1.4</w:t>
        </w:r>
        <w:r w:rsidR="00CB349A">
          <w:rPr>
            <w:rFonts w:asciiTheme="minorHAnsi" w:eastAsiaTheme="minorEastAsia" w:hAnsiTheme="minorHAnsi"/>
            <w:b w:val="0"/>
            <w:sz w:val="22"/>
            <w:szCs w:val="22"/>
          </w:rPr>
          <w:tab/>
        </w:r>
        <w:r w:rsidR="00CB349A" w:rsidRPr="0094271A">
          <w:rPr>
            <w:rStyle w:val="Hyperlink"/>
          </w:rPr>
          <w:t>File Structure and Example</w:t>
        </w:r>
        <w:r w:rsidR="00CB349A">
          <w:rPr>
            <w:webHidden/>
          </w:rPr>
          <w:tab/>
        </w:r>
        <w:r w:rsidR="00CB349A">
          <w:rPr>
            <w:webHidden/>
          </w:rPr>
          <w:fldChar w:fldCharType="begin"/>
        </w:r>
        <w:r w:rsidR="00CB349A">
          <w:rPr>
            <w:webHidden/>
          </w:rPr>
          <w:instrText xml:space="preserve"> PAGEREF _Toc73457052 \h </w:instrText>
        </w:r>
        <w:r w:rsidR="00CB349A">
          <w:rPr>
            <w:webHidden/>
          </w:rPr>
        </w:r>
        <w:r w:rsidR="00CB349A">
          <w:rPr>
            <w:webHidden/>
          </w:rPr>
          <w:fldChar w:fldCharType="separate"/>
        </w:r>
        <w:r w:rsidR="00CB349A">
          <w:rPr>
            <w:webHidden/>
          </w:rPr>
          <w:t>6</w:t>
        </w:r>
        <w:r w:rsidR="00CB349A">
          <w:rPr>
            <w:webHidden/>
          </w:rPr>
          <w:fldChar w:fldCharType="end"/>
        </w:r>
      </w:hyperlink>
    </w:p>
    <w:p w14:paraId="42E6F262" w14:textId="0599A25B" w:rsidR="00CB349A" w:rsidRDefault="00000000">
      <w:pPr>
        <w:pStyle w:val="TOC1"/>
        <w:rPr>
          <w:rFonts w:asciiTheme="minorHAnsi" w:eastAsiaTheme="minorEastAsia" w:hAnsiTheme="minorHAnsi"/>
          <w:b w:val="0"/>
          <w:sz w:val="22"/>
          <w:szCs w:val="22"/>
        </w:rPr>
      </w:pPr>
      <w:hyperlink w:anchor="_Toc73457053" w:history="1">
        <w:r w:rsidR="00CB349A" w:rsidRPr="0094271A">
          <w:rPr>
            <w:rStyle w:val="Hyperlink"/>
          </w:rPr>
          <w:t>2.</w:t>
        </w:r>
        <w:r w:rsidR="00CB349A">
          <w:rPr>
            <w:rFonts w:asciiTheme="minorHAnsi" w:eastAsiaTheme="minorEastAsia" w:hAnsiTheme="minorHAnsi"/>
            <w:b w:val="0"/>
            <w:sz w:val="22"/>
            <w:szCs w:val="22"/>
          </w:rPr>
          <w:tab/>
        </w:r>
        <w:r w:rsidR="00CB349A" w:rsidRPr="0094271A">
          <w:rPr>
            <w:rStyle w:val="Hyperlink"/>
          </w:rPr>
          <w:t>File Specification Details</w:t>
        </w:r>
        <w:r w:rsidR="00CB349A">
          <w:rPr>
            <w:webHidden/>
          </w:rPr>
          <w:tab/>
        </w:r>
        <w:r w:rsidR="00CB349A">
          <w:rPr>
            <w:webHidden/>
          </w:rPr>
          <w:fldChar w:fldCharType="begin"/>
        </w:r>
        <w:r w:rsidR="00CB349A">
          <w:rPr>
            <w:webHidden/>
          </w:rPr>
          <w:instrText xml:space="preserve"> PAGEREF _Toc73457053 \h </w:instrText>
        </w:r>
        <w:r w:rsidR="00CB349A">
          <w:rPr>
            <w:webHidden/>
          </w:rPr>
        </w:r>
        <w:r w:rsidR="00CB349A">
          <w:rPr>
            <w:webHidden/>
          </w:rPr>
          <w:fldChar w:fldCharType="separate"/>
        </w:r>
        <w:r w:rsidR="00CB349A">
          <w:rPr>
            <w:webHidden/>
          </w:rPr>
          <w:t>7</w:t>
        </w:r>
        <w:r w:rsidR="00CB349A">
          <w:rPr>
            <w:webHidden/>
          </w:rPr>
          <w:fldChar w:fldCharType="end"/>
        </w:r>
      </w:hyperlink>
    </w:p>
    <w:p w14:paraId="30ED5FF6" w14:textId="47AC35E2" w:rsidR="00CB349A" w:rsidRDefault="00000000">
      <w:pPr>
        <w:pStyle w:val="TOC2"/>
        <w:rPr>
          <w:rFonts w:asciiTheme="minorHAnsi" w:eastAsiaTheme="minorEastAsia" w:hAnsiTheme="minorHAnsi"/>
          <w:b w:val="0"/>
          <w:sz w:val="22"/>
          <w:szCs w:val="22"/>
        </w:rPr>
      </w:pPr>
      <w:hyperlink w:anchor="_Toc73457054" w:history="1">
        <w:r w:rsidR="00CB349A" w:rsidRPr="0094271A">
          <w:rPr>
            <w:rStyle w:val="Hyperlink"/>
          </w:rPr>
          <w:t>2.1</w:t>
        </w:r>
        <w:r w:rsidR="00CB349A">
          <w:rPr>
            <w:rFonts w:asciiTheme="minorHAnsi" w:eastAsiaTheme="minorEastAsia" w:hAnsiTheme="minorHAnsi"/>
            <w:b w:val="0"/>
            <w:sz w:val="22"/>
            <w:szCs w:val="22"/>
          </w:rPr>
          <w:tab/>
        </w:r>
        <w:r w:rsidR="00CB349A" w:rsidRPr="0094271A">
          <w:rPr>
            <w:rStyle w:val="Hyperlink"/>
          </w:rPr>
          <w:t>ISA – Interchange Control Header (R)</w:t>
        </w:r>
        <w:r w:rsidR="00CB349A">
          <w:rPr>
            <w:webHidden/>
          </w:rPr>
          <w:tab/>
        </w:r>
        <w:r w:rsidR="00CB349A">
          <w:rPr>
            <w:webHidden/>
          </w:rPr>
          <w:fldChar w:fldCharType="begin"/>
        </w:r>
        <w:r w:rsidR="00CB349A">
          <w:rPr>
            <w:webHidden/>
          </w:rPr>
          <w:instrText xml:space="preserve"> PAGEREF _Toc73457054 \h </w:instrText>
        </w:r>
        <w:r w:rsidR="00CB349A">
          <w:rPr>
            <w:webHidden/>
          </w:rPr>
        </w:r>
        <w:r w:rsidR="00CB349A">
          <w:rPr>
            <w:webHidden/>
          </w:rPr>
          <w:fldChar w:fldCharType="separate"/>
        </w:r>
        <w:r w:rsidR="00CB349A">
          <w:rPr>
            <w:webHidden/>
          </w:rPr>
          <w:t>7</w:t>
        </w:r>
        <w:r w:rsidR="00CB349A">
          <w:rPr>
            <w:webHidden/>
          </w:rPr>
          <w:fldChar w:fldCharType="end"/>
        </w:r>
      </w:hyperlink>
    </w:p>
    <w:p w14:paraId="1D87295A" w14:textId="18379F71" w:rsidR="00CB349A" w:rsidRDefault="00000000">
      <w:pPr>
        <w:pStyle w:val="TOC2"/>
        <w:rPr>
          <w:rFonts w:asciiTheme="minorHAnsi" w:eastAsiaTheme="minorEastAsia" w:hAnsiTheme="minorHAnsi"/>
          <w:b w:val="0"/>
          <w:sz w:val="22"/>
          <w:szCs w:val="22"/>
        </w:rPr>
      </w:pPr>
      <w:hyperlink w:anchor="_Toc73457055" w:history="1">
        <w:r w:rsidR="00CB349A" w:rsidRPr="0094271A">
          <w:rPr>
            <w:rStyle w:val="Hyperlink"/>
          </w:rPr>
          <w:t>2.2</w:t>
        </w:r>
        <w:r w:rsidR="00CB349A">
          <w:rPr>
            <w:rFonts w:asciiTheme="minorHAnsi" w:eastAsiaTheme="minorEastAsia" w:hAnsiTheme="minorHAnsi"/>
            <w:b w:val="0"/>
            <w:sz w:val="22"/>
            <w:szCs w:val="22"/>
          </w:rPr>
          <w:tab/>
        </w:r>
        <w:r w:rsidR="00CB349A" w:rsidRPr="0094271A">
          <w:rPr>
            <w:rStyle w:val="Hyperlink"/>
          </w:rPr>
          <w:t>GS – Functional Group Header (R)</w:t>
        </w:r>
        <w:r w:rsidR="00CB349A">
          <w:rPr>
            <w:webHidden/>
          </w:rPr>
          <w:tab/>
        </w:r>
        <w:r w:rsidR="00CB349A">
          <w:rPr>
            <w:webHidden/>
          </w:rPr>
          <w:fldChar w:fldCharType="begin"/>
        </w:r>
        <w:r w:rsidR="00CB349A">
          <w:rPr>
            <w:webHidden/>
          </w:rPr>
          <w:instrText xml:space="preserve"> PAGEREF _Toc73457055 \h </w:instrText>
        </w:r>
        <w:r w:rsidR="00CB349A">
          <w:rPr>
            <w:webHidden/>
          </w:rPr>
        </w:r>
        <w:r w:rsidR="00CB349A">
          <w:rPr>
            <w:webHidden/>
          </w:rPr>
          <w:fldChar w:fldCharType="separate"/>
        </w:r>
        <w:r w:rsidR="00CB349A">
          <w:rPr>
            <w:webHidden/>
          </w:rPr>
          <w:t>8</w:t>
        </w:r>
        <w:r w:rsidR="00CB349A">
          <w:rPr>
            <w:webHidden/>
          </w:rPr>
          <w:fldChar w:fldCharType="end"/>
        </w:r>
      </w:hyperlink>
    </w:p>
    <w:p w14:paraId="654A1206" w14:textId="7DC349D4" w:rsidR="00CB349A" w:rsidRDefault="00000000">
      <w:pPr>
        <w:pStyle w:val="TOC2"/>
        <w:rPr>
          <w:rFonts w:asciiTheme="minorHAnsi" w:eastAsiaTheme="minorEastAsia" w:hAnsiTheme="minorHAnsi"/>
          <w:b w:val="0"/>
          <w:sz w:val="22"/>
          <w:szCs w:val="22"/>
        </w:rPr>
      </w:pPr>
      <w:hyperlink w:anchor="_Toc73457056" w:history="1">
        <w:r w:rsidR="00CB349A" w:rsidRPr="0094271A">
          <w:rPr>
            <w:rStyle w:val="Hyperlink"/>
          </w:rPr>
          <w:t>2.3</w:t>
        </w:r>
        <w:r w:rsidR="00CB349A">
          <w:rPr>
            <w:rFonts w:asciiTheme="minorHAnsi" w:eastAsiaTheme="minorEastAsia" w:hAnsiTheme="minorHAnsi"/>
            <w:b w:val="0"/>
            <w:sz w:val="22"/>
            <w:szCs w:val="22"/>
          </w:rPr>
          <w:tab/>
        </w:r>
        <w:r w:rsidR="00CB349A" w:rsidRPr="0094271A">
          <w:rPr>
            <w:rStyle w:val="Hyperlink"/>
          </w:rPr>
          <w:t>ST – Transaction Set Header (R)</w:t>
        </w:r>
        <w:r w:rsidR="00CB349A">
          <w:rPr>
            <w:webHidden/>
          </w:rPr>
          <w:tab/>
        </w:r>
        <w:r w:rsidR="00CB349A">
          <w:rPr>
            <w:webHidden/>
          </w:rPr>
          <w:fldChar w:fldCharType="begin"/>
        </w:r>
        <w:r w:rsidR="00CB349A">
          <w:rPr>
            <w:webHidden/>
          </w:rPr>
          <w:instrText xml:space="preserve"> PAGEREF _Toc73457056 \h </w:instrText>
        </w:r>
        <w:r w:rsidR="00CB349A">
          <w:rPr>
            <w:webHidden/>
          </w:rPr>
        </w:r>
        <w:r w:rsidR="00CB349A">
          <w:rPr>
            <w:webHidden/>
          </w:rPr>
          <w:fldChar w:fldCharType="separate"/>
        </w:r>
        <w:r w:rsidR="00CB349A">
          <w:rPr>
            <w:webHidden/>
          </w:rPr>
          <w:t>8</w:t>
        </w:r>
        <w:r w:rsidR="00CB349A">
          <w:rPr>
            <w:webHidden/>
          </w:rPr>
          <w:fldChar w:fldCharType="end"/>
        </w:r>
      </w:hyperlink>
    </w:p>
    <w:p w14:paraId="65A25016" w14:textId="3D1B4801" w:rsidR="00CB349A" w:rsidRDefault="00000000">
      <w:pPr>
        <w:pStyle w:val="TOC2"/>
        <w:rPr>
          <w:rFonts w:asciiTheme="minorHAnsi" w:eastAsiaTheme="minorEastAsia" w:hAnsiTheme="minorHAnsi"/>
          <w:b w:val="0"/>
          <w:sz w:val="22"/>
          <w:szCs w:val="22"/>
        </w:rPr>
      </w:pPr>
      <w:hyperlink w:anchor="_Toc73457057" w:history="1">
        <w:r w:rsidR="00CB349A" w:rsidRPr="0094271A">
          <w:rPr>
            <w:rStyle w:val="Hyperlink"/>
          </w:rPr>
          <w:t>2.4</w:t>
        </w:r>
        <w:r w:rsidR="00CB349A">
          <w:rPr>
            <w:rFonts w:asciiTheme="minorHAnsi" w:eastAsiaTheme="minorEastAsia" w:hAnsiTheme="minorHAnsi"/>
            <w:b w:val="0"/>
            <w:sz w:val="22"/>
            <w:szCs w:val="22"/>
          </w:rPr>
          <w:tab/>
        </w:r>
        <w:r w:rsidR="00CB349A" w:rsidRPr="0094271A">
          <w:rPr>
            <w:rStyle w:val="Hyperlink"/>
          </w:rPr>
          <w:t>BGN – Beginning Segment (R)</w:t>
        </w:r>
        <w:r w:rsidR="00CB349A">
          <w:rPr>
            <w:webHidden/>
          </w:rPr>
          <w:tab/>
        </w:r>
        <w:r w:rsidR="00CB349A">
          <w:rPr>
            <w:webHidden/>
          </w:rPr>
          <w:fldChar w:fldCharType="begin"/>
        </w:r>
        <w:r w:rsidR="00CB349A">
          <w:rPr>
            <w:webHidden/>
          </w:rPr>
          <w:instrText xml:space="preserve"> PAGEREF _Toc73457057 \h </w:instrText>
        </w:r>
        <w:r w:rsidR="00CB349A">
          <w:rPr>
            <w:webHidden/>
          </w:rPr>
        </w:r>
        <w:r w:rsidR="00CB349A">
          <w:rPr>
            <w:webHidden/>
          </w:rPr>
          <w:fldChar w:fldCharType="separate"/>
        </w:r>
        <w:r w:rsidR="00CB349A">
          <w:rPr>
            <w:webHidden/>
          </w:rPr>
          <w:t>9</w:t>
        </w:r>
        <w:r w:rsidR="00CB349A">
          <w:rPr>
            <w:webHidden/>
          </w:rPr>
          <w:fldChar w:fldCharType="end"/>
        </w:r>
      </w:hyperlink>
    </w:p>
    <w:p w14:paraId="1EE74904" w14:textId="5D506B99" w:rsidR="00CB349A" w:rsidRDefault="00000000">
      <w:pPr>
        <w:pStyle w:val="TOC2"/>
        <w:rPr>
          <w:rFonts w:asciiTheme="minorHAnsi" w:eastAsiaTheme="minorEastAsia" w:hAnsiTheme="minorHAnsi"/>
          <w:b w:val="0"/>
          <w:sz w:val="22"/>
          <w:szCs w:val="22"/>
        </w:rPr>
      </w:pPr>
      <w:hyperlink w:anchor="_Toc73457058" w:history="1">
        <w:r w:rsidR="00CB349A" w:rsidRPr="0094271A">
          <w:rPr>
            <w:rStyle w:val="Hyperlink"/>
          </w:rPr>
          <w:t>2.5</w:t>
        </w:r>
        <w:r w:rsidR="00CB349A">
          <w:rPr>
            <w:rFonts w:asciiTheme="minorHAnsi" w:eastAsiaTheme="minorEastAsia" w:hAnsiTheme="minorHAnsi"/>
            <w:b w:val="0"/>
            <w:sz w:val="22"/>
            <w:szCs w:val="22"/>
          </w:rPr>
          <w:tab/>
        </w:r>
        <w:r w:rsidR="00CB349A" w:rsidRPr="0094271A">
          <w:rPr>
            <w:rStyle w:val="Hyperlink"/>
          </w:rPr>
          <w:t>REF – Transaction Set Policy Number (S)</w:t>
        </w:r>
        <w:r w:rsidR="00CB349A">
          <w:rPr>
            <w:webHidden/>
          </w:rPr>
          <w:tab/>
        </w:r>
        <w:r w:rsidR="00CB349A">
          <w:rPr>
            <w:webHidden/>
          </w:rPr>
          <w:fldChar w:fldCharType="begin"/>
        </w:r>
        <w:r w:rsidR="00CB349A">
          <w:rPr>
            <w:webHidden/>
          </w:rPr>
          <w:instrText xml:space="preserve"> PAGEREF _Toc73457058 \h </w:instrText>
        </w:r>
        <w:r w:rsidR="00CB349A">
          <w:rPr>
            <w:webHidden/>
          </w:rPr>
        </w:r>
        <w:r w:rsidR="00CB349A">
          <w:rPr>
            <w:webHidden/>
          </w:rPr>
          <w:fldChar w:fldCharType="separate"/>
        </w:r>
        <w:r w:rsidR="00CB349A">
          <w:rPr>
            <w:webHidden/>
          </w:rPr>
          <w:t>9</w:t>
        </w:r>
        <w:r w:rsidR="00CB349A">
          <w:rPr>
            <w:webHidden/>
          </w:rPr>
          <w:fldChar w:fldCharType="end"/>
        </w:r>
      </w:hyperlink>
    </w:p>
    <w:p w14:paraId="29E8DCF2" w14:textId="0143F6D2" w:rsidR="00CB349A" w:rsidRDefault="00000000">
      <w:pPr>
        <w:pStyle w:val="TOC2"/>
        <w:rPr>
          <w:rFonts w:asciiTheme="minorHAnsi" w:eastAsiaTheme="minorEastAsia" w:hAnsiTheme="minorHAnsi"/>
          <w:b w:val="0"/>
          <w:sz w:val="22"/>
          <w:szCs w:val="22"/>
        </w:rPr>
      </w:pPr>
      <w:hyperlink w:anchor="_Toc73457059" w:history="1">
        <w:r w:rsidR="00CB349A" w:rsidRPr="0094271A">
          <w:rPr>
            <w:rStyle w:val="Hyperlink"/>
          </w:rPr>
          <w:t>2.6</w:t>
        </w:r>
        <w:r w:rsidR="00CB349A">
          <w:rPr>
            <w:rFonts w:asciiTheme="minorHAnsi" w:eastAsiaTheme="minorEastAsia" w:hAnsiTheme="minorHAnsi"/>
            <w:b w:val="0"/>
            <w:sz w:val="22"/>
            <w:szCs w:val="22"/>
          </w:rPr>
          <w:tab/>
        </w:r>
        <w:r w:rsidR="00CB349A" w:rsidRPr="0094271A">
          <w:rPr>
            <w:rStyle w:val="Hyperlink"/>
          </w:rPr>
          <w:t>Loop 1000A – Sponsor Name</w:t>
        </w:r>
        <w:r w:rsidR="00CB349A">
          <w:rPr>
            <w:webHidden/>
          </w:rPr>
          <w:tab/>
        </w:r>
        <w:r w:rsidR="00CB349A">
          <w:rPr>
            <w:webHidden/>
          </w:rPr>
          <w:fldChar w:fldCharType="begin"/>
        </w:r>
        <w:r w:rsidR="00CB349A">
          <w:rPr>
            <w:webHidden/>
          </w:rPr>
          <w:instrText xml:space="preserve"> PAGEREF _Toc73457059 \h </w:instrText>
        </w:r>
        <w:r w:rsidR="00CB349A">
          <w:rPr>
            <w:webHidden/>
          </w:rPr>
        </w:r>
        <w:r w:rsidR="00CB349A">
          <w:rPr>
            <w:webHidden/>
          </w:rPr>
          <w:fldChar w:fldCharType="separate"/>
        </w:r>
        <w:r w:rsidR="00CB349A">
          <w:rPr>
            <w:webHidden/>
          </w:rPr>
          <w:t>9</w:t>
        </w:r>
        <w:r w:rsidR="00CB349A">
          <w:rPr>
            <w:webHidden/>
          </w:rPr>
          <w:fldChar w:fldCharType="end"/>
        </w:r>
      </w:hyperlink>
    </w:p>
    <w:p w14:paraId="6570F61F" w14:textId="380753C8" w:rsidR="00CB349A" w:rsidRDefault="00000000">
      <w:pPr>
        <w:pStyle w:val="TOC3"/>
        <w:rPr>
          <w:rFonts w:asciiTheme="minorHAnsi" w:eastAsiaTheme="minorEastAsia" w:hAnsiTheme="minorHAnsi"/>
          <w:sz w:val="22"/>
          <w:szCs w:val="22"/>
        </w:rPr>
      </w:pPr>
      <w:hyperlink w:anchor="_Toc73457060" w:history="1">
        <w:r w:rsidR="00CB349A" w:rsidRPr="0094271A">
          <w:rPr>
            <w:rStyle w:val="Hyperlink"/>
          </w:rPr>
          <w:t>2.6.1.</w:t>
        </w:r>
        <w:r w:rsidR="00CB349A">
          <w:rPr>
            <w:rFonts w:asciiTheme="minorHAnsi" w:eastAsiaTheme="minorEastAsia" w:hAnsiTheme="minorHAnsi"/>
            <w:sz w:val="22"/>
            <w:szCs w:val="22"/>
          </w:rPr>
          <w:tab/>
        </w:r>
        <w:r w:rsidR="00CB349A" w:rsidRPr="0094271A">
          <w:rPr>
            <w:rStyle w:val="Hyperlink"/>
          </w:rPr>
          <w:t>N1 – Sponsor Name (R)</w:t>
        </w:r>
        <w:r w:rsidR="00CB349A">
          <w:rPr>
            <w:webHidden/>
          </w:rPr>
          <w:tab/>
        </w:r>
        <w:r w:rsidR="00CB349A">
          <w:rPr>
            <w:webHidden/>
          </w:rPr>
          <w:fldChar w:fldCharType="begin"/>
        </w:r>
        <w:r w:rsidR="00CB349A">
          <w:rPr>
            <w:webHidden/>
          </w:rPr>
          <w:instrText xml:space="preserve"> PAGEREF _Toc73457060 \h </w:instrText>
        </w:r>
        <w:r w:rsidR="00CB349A">
          <w:rPr>
            <w:webHidden/>
          </w:rPr>
        </w:r>
        <w:r w:rsidR="00CB349A">
          <w:rPr>
            <w:webHidden/>
          </w:rPr>
          <w:fldChar w:fldCharType="separate"/>
        </w:r>
        <w:r w:rsidR="00CB349A">
          <w:rPr>
            <w:webHidden/>
          </w:rPr>
          <w:t>9</w:t>
        </w:r>
        <w:r w:rsidR="00CB349A">
          <w:rPr>
            <w:webHidden/>
          </w:rPr>
          <w:fldChar w:fldCharType="end"/>
        </w:r>
      </w:hyperlink>
    </w:p>
    <w:p w14:paraId="399EE4AB" w14:textId="0E4158B4" w:rsidR="00CB349A" w:rsidRDefault="00000000">
      <w:pPr>
        <w:pStyle w:val="TOC2"/>
        <w:rPr>
          <w:rFonts w:asciiTheme="minorHAnsi" w:eastAsiaTheme="minorEastAsia" w:hAnsiTheme="minorHAnsi"/>
          <w:b w:val="0"/>
          <w:sz w:val="22"/>
          <w:szCs w:val="22"/>
        </w:rPr>
      </w:pPr>
      <w:hyperlink w:anchor="_Toc73457061" w:history="1">
        <w:r w:rsidR="00CB349A" w:rsidRPr="0094271A">
          <w:rPr>
            <w:rStyle w:val="Hyperlink"/>
          </w:rPr>
          <w:t>2.7</w:t>
        </w:r>
        <w:r w:rsidR="00CB349A">
          <w:rPr>
            <w:rFonts w:asciiTheme="minorHAnsi" w:eastAsiaTheme="minorEastAsia" w:hAnsiTheme="minorHAnsi"/>
            <w:b w:val="0"/>
            <w:sz w:val="22"/>
            <w:szCs w:val="22"/>
          </w:rPr>
          <w:tab/>
        </w:r>
        <w:r w:rsidR="00CB349A" w:rsidRPr="0094271A">
          <w:rPr>
            <w:rStyle w:val="Hyperlink"/>
          </w:rPr>
          <w:t>Loop 1000B – Payer</w:t>
        </w:r>
        <w:r w:rsidR="00CB349A">
          <w:rPr>
            <w:webHidden/>
          </w:rPr>
          <w:tab/>
        </w:r>
        <w:r w:rsidR="00CB349A">
          <w:rPr>
            <w:webHidden/>
          </w:rPr>
          <w:fldChar w:fldCharType="begin"/>
        </w:r>
        <w:r w:rsidR="00CB349A">
          <w:rPr>
            <w:webHidden/>
          </w:rPr>
          <w:instrText xml:space="preserve"> PAGEREF _Toc73457061 \h </w:instrText>
        </w:r>
        <w:r w:rsidR="00CB349A">
          <w:rPr>
            <w:webHidden/>
          </w:rPr>
        </w:r>
        <w:r w:rsidR="00CB349A">
          <w:rPr>
            <w:webHidden/>
          </w:rPr>
          <w:fldChar w:fldCharType="separate"/>
        </w:r>
        <w:r w:rsidR="00CB349A">
          <w:rPr>
            <w:webHidden/>
          </w:rPr>
          <w:t>10</w:t>
        </w:r>
        <w:r w:rsidR="00CB349A">
          <w:rPr>
            <w:webHidden/>
          </w:rPr>
          <w:fldChar w:fldCharType="end"/>
        </w:r>
      </w:hyperlink>
    </w:p>
    <w:p w14:paraId="1FB7530F" w14:textId="46F6ACE7" w:rsidR="00CB349A" w:rsidRDefault="00000000">
      <w:pPr>
        <w:pStyle w:val="TOC3"/>
        <w:rPr>
          <w:rFonts w:asciiTheme="minorHAnsi" w:eastAsiaTheme="minorEastAsia" w:hAnsiTheme="minorHAnsi"/>
          <w:sz w:val="22"/>
          <w:szCs w:val="22"/>
        </w:rPr>
      </w:pPr>
      <w:hyperlink w:anchor="_Toc73457062" w:history="1">
        <w:r w:rsidR="00CB349A" w:rsidRPr="0094271A">
          <w:rPr>
            <w:rStyle w:val="Hyperlink"/>
          </w:rPr>
          <w:t>2.7.1.</w:t>
        </w:r>
        <w:r w:rsidR="00CB349A">
          <w:rPr>
            <w:rFonts w:asciiTheme="minorHAnsi" w:eastAsiaTheme="minorEastAsia" w:hAnsiTheme="minorHAnsi"/>
            <w:sz w:val="22"/>
            <w:szCs w:val="22"/>
          </w:rPr>
          <w:tab/>
        </w:r>
        <w:r w:rsidR="00CB349A" w:rsidRPr="0094271A">
          <w:rPr>
            <w:rStyle w:val="Hyperlink"/>
          </w:rPr>
          <w:t>N1 – Payer (R)</w:t>
        </w:r>
        <w:r w:rsidR="00CB349A">
          <w:rPr>
            <w:webHidden/>
          </w:rPr>
          <w:tab/>
        </w:r>
        <w:r w:rsidR="00CB349A">
          <w:rPr>
            <w:webHidden/>
          </w:rPr>
          <w:fldChar w:fldCharType="begin"/>
        </w:r>
        <w:r w:rsidR="00CB349A">
          <w:rPr>
            <w:webHidden/>
          </w:rPr>
          <w:instrText xml:space="preserve"> PAGEREF _Toc73457062 \h </w:instrText>
        </w:r>
        <w:r w:rsidR="00CB349A">
          <w:rPr>
            <w:webHidden/>
          </w:rPr>
        </w:r>
        <w:r w:rsidR="00CB349A">
          <w:rPr>
            <w:webHidden/>
          </w:rPr>
          <w:fldChar w:fldCharType="separate"/>
        </w:r>
        <w:r w:rsidR="00CB349A">
          <w:rPr>
            <w:webHidden/>
          </w:rPr>
          <w:t>10</w:t>
        </w:r>
        <w:r w:rsidR="00CB349A">
          <w:rPr>
            <w:webHidden/>
          </w:rPr>
          <w:fldChar w:fldCharType="end"/>
        </w:r>
      </w:hyperlink>
    </w:p>
    <w:p w14:paraId="56FA1F3E" w14:textId="338613BB" w:rsidR="00CB349A" w:rsidRDefault="00000000">
      <w:pPr>
        <w:pStyle w:val="TOC2"/>
        <w:rPr>
          <w:rFonts w:asciiTheme="minorHAnsi" w:eastAsiaTheme="minorEastAsia" w:hAnsiTheme="minorHAnsi"/>
          <w:b w:val="0"/>
          <w:sz w:val="22"/>
          <w:szCs w:val="22"/>
        </w:rPr>
      </w:pPr>
      <w:hyperlink w:anchor="_Toc73457063" w:history="1">
        <w:r w:rsidR="00CB349A" w:rsidRPr="0094271A">
          <w:rPr>
            <w:rStyle w:val="Hyperlink"/>
          </w:rPr>
          <w:t>2.8</w:t>
        </w:r>
        <w:r w:rsidR="00CB349A">
          <w:rPr>
            <w:rFonts w:asciiTheme="minorHAnsi" w:eastAsiaTheme="minorEastAsia" w:hAnsiTheme="minorHAnsi"/>
            <w:b w:val="0"/>
            <w:sz w:val="22"/>
            <w:szCs w:val="22"/>
          </w:rPr>
          <w:tab/>
        </w:r>
        <w:r w:rsidR="00CB349A" w:rsidRPr="0094271A">
          <w:rPr>
            <w:rStyle w:val="Hyperlink"/>
          </w:rPr>
          <w:t>Loop 1000C – TPA/Broker Name</w:t>
        </w:r>
        <w:r w:rsidR="00CB349A">
          <w:rPr>
            <w:webHidden/>
          </w:rPr>
          <w:tab/>
        </w:r>
        <w:r w:rsidR="00CB349A">
          <w:rPr>
            <w:webHidden/>
          </w:rPr>
          <w:fldChar w:fldCharType="begin"/>
        </w:r>
        <w:r w:rsidR="00CB349A">
          <w:rPr>
            <w:webHidden/>
          </w:rPr>
          <w:instrText xml:space="preserve"> PAGEREF _Toc73457063 \h </w:instrText>
        </w:r>
        <w:r w:rsidR="00CB349A">
          <w:rPr>
            <w:webHidden/>
          </w:rPr>
        </w:r>
        <w:r w:rsidR="00CB349A">
          <w:rPr>
            <w:webHidden/>
          </w:rPr>
          <w:fldChar w:fldCharType="separate"/>
        </w:r>
        <w:r w:rsidR="00CB349A">
          <w:rPr>
            <w:webHidden/>
          </w:rPr>
          <w:t>10</w:t>
        </w:r>
        <w:r w:rsidR="00CB349A">
          <w:rPr>
            <w:webHidden/>
          </w:rPr>
          <w:fldChar w:fldCharType="end"/>
        </w:r>
      </w:hyperlink>
    </w:p>
    <w:p w14:paraId="548D8196" w14:textId="6EC2C9B3" w:rsidR="00CB349A" w:rsidRDefault="00000000">
      <w:pPr>
        <w:pStyle w:val="TOC3"/>
        <w:rPr>
          <w:rFonts w:asciiTheme="minorHAnsi" w:eastAsiaTheme="minorEastAsia" w:hAnsiTheme="minorHAnsi"/>
          <w:sz w:val="22"/>
          <w:szCs w:val="22"/>
        </w:rPr>
      </w:pPr>
      <w:hyperlink w:anchor="_Toc73457064" w:history="1">
        <w:r w:rsidR="00CB349A" w:rsidRPr="0094271A">
          <w:rPr>
            <w:rStyle w:val="Hyperlink"/>
          </w:rPr>
          <w:t>2.8.1.</w:t>
        </w:r>
        <w:r w:rsidR="00CB349A">
          <w:rPr>
            <w:rFonts w:asciiTheme="minorHAnsi" w:eastAsiaTheme="minorEastAsia" w:hAnsiTheme="minorHAnsi"/>
            <w:sz w:val="22"/>
            <w:szCs w:val="22"/>
          </w:rPr>
          <w:tab/>
        </w:r>
        <w:r w:rsidR="00CB349A" w:rsidRPr="0094271A">
          <w:rPr>
            <w:rStyle w:val="Hyperlink"/>
          </w:rPr>
          <w:t>N1 – Broker Name (S)</w:t>
        </w:r>
        <w:r w:rsidR="00CB349A">
          <w:rPr>
            <w:webHidden/>
          </w:rPr>
          <w:tab/>
        </w:r>
        <w:r w:rsidR="00CB349A">
          <w:rPr>
            <w:webHidden/>
          </w:rPr>
          <w:fldChar w:fldCharType="begin"/>
        </w:r>
        <w:r w:rsidR="00CB349A">
          <w:rPr>
            <w:webHidden/>
          </w:rPr>
          <w:instrText xml:space="preserve"> PAGEREF _Toc73457064 \h </w:instrText>
        </w:r>
        <w:r w:rsidR="00CB349A">
          <w:rPr>
            <w:webHidden/>
          </w:rPr>
        </w:r>
        <w:r w:rsidR="00CB349A">
          <w:rPr>
            <w:webHidden/>
          </w:rPr>
          <w:fldChar w:fldCharType="separate"/>
        </w:r>
        <w:r w:rsidR="00CB349A">
          <w:rPr>
            <w:webHidden/>
          </w:rPr>
          <w:t>10</w:t>
        </w:r>
        <w:r w:rsidR="00CB349A">
          <w:rPr>
            <w:webHidden/>
          </w:rPr>
          <w:fldChar w:fldCharType="end"/>
        </w:r>
      </w:hyperlink>
    </w:p>
    <w:p w14:paraId="53B13F31" w14:textId="3843861A" w:rsidR="00CB349A" w:rsidRDefault="00000000">
      <w:pPr>
        <w:pStyle w:val="TOC2"/>
        <w:rPr>
          <w:rFonts w:asciiTheme="minorHAnsi" w:eastAsiaTheme="minorEastAsia" w:hAnsiTheme="minorHAnsi"/>
          <w:b w:val="0"/>
          <w:sz w:val="22"/>
          <w:szCs w:val="22"/>
        </w:rPr>
      </w:pPr>
      <w:hyperlink w:anchor="_Toc73457065" w:history="1">
        <w:r w:rsidR="00CB349A" w:rsidRPr="0094271A">
          <w:rPr>
            <w:rStyle w:val="Hyperlink"/>
          </w:rPr>
          <w:t>2.9</w:t>
        </w:r>
        <w:r w:rsidR="00CB349A">
          <w:rPr>
            <w:rFonts w:asciiTheme="minorHAnsi" w:eastAsiaTheme="minorEastAsia" w:hAnsiTheme="minorHAnsi"/>
            <w:b w:val="0"/>
            <w:sz w:val="22"/>
            <w:szCs w:val="22"/>
          </w:rPr>
          <w:tab/>
        </w:r>
        <w:r w:rsidR="00CB349A" w:rsidRPr="0094271A">
          <w:rPr>
            <w:rStyle w:val="Hyperlink"/>
          </w:rPr>
          <w:t>Loop 2000 – Member Level Detail</w:t>
        </w:r>
        <w:r w:rsidR="00CB349A">
          <w:rPr>
            <w:webHidden/>
          </w:rPr>
          <w:tab/>
        </w:r>
        <w:r w:rsidR="00CB349A">
          <w:rPr>
            <w:webHidden/>
          </w:rPr>
          <w:fldChar w:fldCharType="begin"/>
        </w:r>
        <w:r w:rsidR="00CB349A">
          <w:rPr>
            <w:webHidden/>
          </w:rPr>
          <w:instrText xml:space="preserve"> PAGEREF _Toc73457065 \h </w:instrText>
        </w:r>
        <w:r w:rsidR="00CB349A">
          <w:rPr>
            <w:webHidden/>
          </w:rPr>
        </w:r>
        <w:r w:rsidR="00CB349A">
          <w:rPr>
            <w:webHidden/>
          </w:rPr>
          <w:fldChar w:fldCharType="separate"/>
        </w:r>
        <w:r w:rsidR="00CB349A">
          <w:rPr>
            <w:webHidden/>
          </w:rPr>
          <w:t>10</w:t>
        </w:r>
        <w:r w:rsidR="00CB349A">
          <w:rPr>
            <w:webHidden/>
          </w:rPr>
          <w:fldChar w:fldCharType="end"/>
        </w:r>
      </w:hyperlink>
    </w:p>
    <w:p w14:paraId="51D223A0" w14:textId="4633017B" w:rsidR="00CB349A" w:rsidRDefault="00000000">
      <w:pPr>
        <w:pStyle w:val="TOC3"/>
        <w:rPr>
          <w:rFonts w:asciiTheme="minorHAnsi" w:eastAsiaTheme="minorEastAsia" w:hAnsiTheme="minorHAnsi"/>
          <w:sz w:val="22"/>
          <w:szCs w:val="22"/>
        </w:rPr>
      </w:pPr>
      <w:hyperlink w:anchor="_Toc73457066" w:history="1">
        <w:r w:rsidR="00CB349A" w:rsidRPr="0094271A">
          <w:rPr>
            <w:rStyle w:val="Hyperlink"/>
          </w:rPr>
          <w:t>2.9.1.</w:t>
        </w:r>
        <w:r w:rsidR="00CB349A">
          <w:rPr>
            <w:rFonts w:asciiTheme="minorHAnsi" w:eastAsiaTheme="minorEastAsia" w:hAnsiTheme="minorHAnsi"/>
            <w:sz w:val="22"/>
            <w:szCs w:val="22"/>
          </w:rPr>
          <w:tab/>
        </w:r>
        <w:r w:rsidR="00CB349A" w:rsidRPr="0094271A">
          <w:rPr>
            <w:rStyle w:val="Hyperlink"/>
          </w:rPr>
          <w:t>INS – Member Level Detail (R)</w:t>
        </w:r>
        <w:r w:rsidR="00CB349A">
          <w:rPr>
            <w:webHidden/>
          </w:rPr>
          <w:tab/>
        </w:r>
        <w:r w:rsidR="00CB349A">
          <w:rPr>
            <w:webHidden/>
          </w:rPr>
          <w:fldChar w:fldCharType="begin"/>
        </w:r>
        <w:r w:rsidR="00CB349A">
          <w:rPr>
            <w:webHidden/>
          </w:rPr>
          <w:instrText xml:space="preserve"> PAGEREF _Toc73457066 \h </w:instrText>
        </w:r>
        <w:r w:rsidR="00CB349A">
          <w:rPr>
            <w:webHidden/>
          </w:rPr>
        </w:r>
        <w:r w:rsidR="00CB349A">
          <w:rPr>
            <w:webHidden/>
          </w:rPr>
          <w:fldChar w:fldCharType="separate"/>
        </w:r>
        <w:r w:rsidR="00CB349A">
          <w:rPr>
            <w:webHidden/>
          </w:rPr>
          <w:t>10</w:t>
        </w:r>
        <w:r w:rsidR="00CB349A">
          <w:rPr>
            <w:webHidden/>
          </w:rPr>
          <w:fldChar w:fldCharType="end"/>
        </w:r>
      </w:hyperlink>
    </w:p>
    <w:p w14:paraId="05AD8F64" w14:textId="682ED83C" w:rsidR="00CB349A" w:rsidRDefault="00000000">
      <w:pPr>
        <w:pStyle w:val="TOC3"/>
        <w:rPr>
          <w:rFonts w:asciiTheme="minorHAnsi" w:eastAsiaTheme="minorEastAsia" w:hAnsiTheme="minorHAnsi"/>
          <w:sz w:val="22"/>
          <w:szCs w:val="22"/>
        </w:rPr>
      </w:pPr>
      <w:hyperlink w:anchor="_Toc73457067" w:history="1">
        <w:r w:rsidR="00CB349A" w:rsidRPr="0094271A">
          <w:rPr>
            <w:rStyle w:val="Hyperlink"/>
          </w:rPr>
          <w:t>2.9.2.</w:t>
        </w:r>
        <w:r w:rsidR="00CB349A">
          <w:rPr>
            <w:rFonts w:asciiTheme="minorHAnsi" w:eastAsiaTheme="minorEastAsia" w:hAnsiTheme="minorHAnsi"/>
            <w:sz w:val="22"/>
            <w:szCs w:val="22"/>
          </w:rPr>
          <w:tab/>
        </w:r>
        <w:r w:rsidR="00CB349A" w:rsidRPr="0094271A">
          <w:rPr>
            <w:rStyle w:val="Hyperlink"/>
          </w:rPr>
          <w:t>REF – Subscriber Identifier (R)</w:t>
        </w:r>
        <w:r w:rsidR="00CB349A">
          <w:rPr>
            <w:webHidden/>
          </w:rPr>
          <w:tab/>
        </w:r>
        <w:r w:rsidR="00CB349A">
          <w:rPr>
            <w:webHidden/>
          </w:rPr>
          <w:fldChar w:fldCharType="begin"/>
        </w:r>
        <w:r w:rsidR="00CB349A">
          <w:rPr>
            <w:webHidden/>
          </w:rPr>
          <w:instrText xml:space="preserve"> PAGEREF _Toc73457067 \h </w:instrText>
        </w:r>
        <w:r w:rsidR="00CB349A">
          <w:rPr>
            <w:webHidden/>
          </w:rPr>
        </w:r>
        <w:r w:rsidR="00CB349A">
          <w:rPr>
            <w:webHidden/>
          </w:rPr>
          <w:fldChar w:fldCharType="separate"/>
        </w:r>
        <w:r w:rsidR="00CB349A">
          <w:rPr>
            <w:webHidden/>
          </w:rPr>
          <w:t>12</w:t>
        </w:r>
        <w:r w:rsidR="00CB349A">
          <w:rPr>
            <w:webHidden/>
          </w:rPr>
          <w:fldChar w:fldCharType="end"/>
        </w:r>
      </w:hyperlink>
    </w:p>
    <w:p w14:paraId="6E628FC5" w14:textId="166B2ECC" w:rsidR="00CB349A" w:rsidRDefault="00000000">
      <w:pPr>
        <w:pStyle w:val="TOC3"/>
        <w:rPr>
          <w:rFonts w:asciiTheme="minorHAnsi" w:eastAsiaTheme="minorEastAsia" w:hAnsiTheme="minorHAnsi"/>
          <w:sz w:val="22"/>
          <w:szCs w:val="22"/>
        </w:rPr>
      </w:pPr>
      <w:hyperlink w:anchor="_Toc73457068" w:history="1">
        <w:r w:rsidR="00CB349A" w:rsidRPr="0094271A">
          <w:rPr>
            <w:rStyle w:val="Hyperlink"/>
          </w:rPr>
          <w:t>2.9.3.</w:t>
        </w:r>
        <w:r w:rsidR="00CB349A">
          <w:rPr>
            <w:rFonts w:asciiTheme="minorHAnsi" w:eastAsiaTheme="minorEastAsia" w:hAnsiTheme="minorHAnsi"/>
            <w:sz w:val="22"/>
            <w:szCs w:val="22"/>
          </w:rPr>
          <w:tab/>
        </w:r>
        <w:r w:rsidR="00CB349A" w:rsidRPr="0094271A">
          <w:rPr>
            <w:rStyle w:val="Hyperlink"/>
          </w:rPr>
          <w:t>REF – Member Policy Number (R)</w:t>
        </w:r>
        <w:r w:rsidR="00CB349A">
          <w:rPr>
            <w:webHidden/>
          </w:rPr>
          <w:tab/>
        </w:r>
        <w:r w:rsidR="00CB349A">
          <w:rPr>
            <w:webHidden/>
          </w:rPr>
          <w:fldChar w:fldCharType="begin"/>
        </w:r>
        <w:r w:rsidR="00CB349A">
          <w:rPr>
            <w:webHidden/>
          </w:rPr>
          <w:instrText xml:space="preserve"> PAGEREF _Toc73457068 \h </w:instrText>
        </w:r>
        <w:r w:rsidR="00CB349A">
          <w:rPr>
            <w:webHidden/>
          </w:rPr>
        </w:r>
        <w:r w:rsidR="00CB349A">
          <w:rPr>
            <w:webHidden/>
          </w:rPr>
          <w:fldChar w:fldCharType="separate"/>
        </w:r>
        <w:r w:rsidR="00CB349A">
          <w:rPr>
            <w:webHidden/>
          </w:rPr>
          <w:t>12</w:t>
        </w:r>
        <w:r w:rsidR="00CB349A">
          <w:rPr>
            <w:webHidden/>
          </w:rPr>
          <w:fldChar w:fldCharType="end"/>
        </w:r>
      </w:hyperlink>
    </w:p>
    <w:p w14:paraId="56326B5B" w14:textId="152D2B12" w:rsidR="00CB349A" w:rsidRDefault="00000000">
      <w:pPr>
        <w:pStyle w:val="TOC3"/>
        <w:rPr>
          <w:rFonts w:asciiTheme="minorHAnsi" w:eastAsiaTheme="minorEastAsia" w:hAnsiTheme="minorHAnsi"/>
          <w:sz w:val="22"/>
          <w:szCs w:val="22"/>
        </w:rPr>
      </w:pPr>
      <w:hyperlink w:anchor="_Toc73457069" w:history="1">
        <w:r w:rsidR="00CB349A" w:rsidRPr="0094271A">
          <w:rPr>
            <w:rStyle w:val="Hyperlink"/>
          </w:rPr>
          <w:t>2.9.4.</w:t>
        </w:r>
        <w:r w:rsidR="00CB349A">
          <w:rPr>
            <w:rFonts w:asciiTheme="minorHAnsi" w:eastAsiaTheme="minorEastAsia" w:hAnsiTheme="minorHAnsi"/>
            <w:sz w:val="22"/>
            <w:szCs w:val="22"/>
          </w:rPr>
          <w:tab/>
        </w:r>
        <w:r w:rsidR="00CB349A" w:rsidRPr="0094271A">
          <w:rPr>
            <w:rStyle w:val="Hyperlink"/>
          </w:rPr>
          <w:t>REF – Member Supplemental Identifier (S)</w:t>
        </w:r>
        <w:r w:rsidR="00CB349A">
          <w:rPr>
            <w:webHidden/>
          </w:rPr>
          <w:tab/>
        </w:r>
        <w:r w:rsidR="00CB349A">
          <w:rPr>
            <w:webHidden/>
          </w:rPr>
          <w:fldChar w:fldCharType="begin"/>
        </w:r>
        <w:r w:rsidR="00CB349A">
          <w:rPr>
            <w:webHidden/>
          </w:rPr>
          <w:instrText xml:space="preserve"> PAGEREF _Toc73457069 \h </w:instrText>
        </w:r>
        <w:r w:rsidR="00CB349A">
          <w:rPr>
            <w:webHidden/>
          </w:rPr>
        </w:r>
        <w:r w:rsidR="00CB349A">
          <w:rPr>
            <w:webHidden/>
          </w:rPr>
          <w:fldChar w:fldCharType="separate"/>
        </w:r>
        <w:r w:rsidR="00CB349A">
          <w:rPr>
            <w:webHidden/>
          </w:rPr>
          <w:t>12</w:t>
        </w:r>
        <w:r w:rsidR="00CB349A">
          <w:rPr>
            <w:webHidden/>
          </w:rPr>
          <w:fldChar w:fldCharType="end"/>
        </w:r>
      </w:hyperlink>
    </w:p>
    <w:p w14:paraId="674D6663" w14:textId="230615B5" w:rsidR="00CB349A" w:rsidRDefault="00000000">
      <w:pPr>
        <w:pStyle w:val="TOC3"/>
        <w:rPr>
          <w:rFonts w:asciiTheme="minorHAnsi" w:eastAsiaTheme="minorEastAsia" w:hAnsiTheme="minorHAnsi"/>
          <w:sz w:val="22"/>
          <w:szCs w:val="22"/>
        </w:rPr>
      </w:pPr>
      <w:hyperlink w:anchor="_Toc73457070" w:history="1">
        <w:r w:rsidR="00CB349A" w:rsidRPr="0094271A">
          <w:rPr>
            <w:rStyle w:val="Hyperlink"/>
          </w:rPr>
          <w:t>2.9.5.</w:t>
        </w:r>
        <w:r w:rsidR="00CB349A">
          <w:rPr>
            <w:rFonts w:asciiTheme="minorHAnsi" w:eastAsiaTheme="minorEastAsia" w:hAnsiTheme="minorHAnsi"/>
            <w:sz w:val="22"/>
            <w:szCs w:val="22"/>
          </w:rPr>
          <w:tab/>
        </w:r>
        <w:r w:rsidR="00CB349A" w:rsidRPr="0094271A">
          <w:rPr>
            <w:rStyle w:val="Hyperlink"/>
          </w:rPr>
          <w:t>DTP – Member Level Dates (S)</w:t>
        </w:r>
        <w:r w:rsidR="00CB349A">
          <w:rPr>
            <w:webHidden/>
          </w:rPr>
          <w:tab/>
        </w:r>
        <w:r w:rsidR="00CB349A">
          <w:rPr>
            <w:webHidden/>
          </w:rPr>
          <w:fldChar w:fldCharType="begin"/>
        </w:r>
        <w:r w:rsidR="00CB349A">
          <w:rPr>
            <w:webHidden/>
          </w:rPr>
          <w:instrText xml:space="preserve"> PAGEREF _Toc73457070 \h </w:instrText>
        </w:r>
        <w:r w:rsidR="00CB349A">
          <w:rPr>
            <w:webHidden/>
          </w:rPr>
        </w:r>
        <w:r w:rsidR="00CB349A">
          <w:rPr>
            <w:webHidden/>
          </w:rPr>
          <w:fldChar w:fldCharType="separate"/>
        </w:r>
        <w:r w:rsidR="00CB349A">
          <w:rPr>
            <w:webHidden/>
          </w:rPr>
          <w:t>13</w:t>
        </w:r>
        <w:r w:rsidR="00CB349A">
          <w:rPr>
            <w:webHidden/>
          </w:rPr>
          <w:fldChar w:fldCharType="end"/>
        </w:r>
      </w:hyperlink>
    </w:p>
    <w:p w14:paraId="1F5DC620" w14:textId="4CCD872A" w:rsidR="00CB349A" w:rsidRDefault="00000000">
      <w:pPr>
        <w:pStyle w:val="TOC2"/>
        <w:rPr>
          <w:rFonts w:asciiTheme="minorHAnsi" w:eastAsiaTheme="minorEastAsia" w:hAnsiTheme="minorHAnsi"/>
          <w:b w:val="0"/>
          <w:sz w:val="22"/>
          <w:szCs w:val="22"/>
        </w:rPr>
      </w:pPr>
      <w:hyperlink w:anchor="_Toc73457071" w:history="1">
        <w:r w:rsidR="00CB349A" w:rsidRPr="0094271A">
          <w:rPr>
            <w:rStyle w:val="Hyperlink"/>
          </w:rPr>
          <w:t>2.10</w:t>
        </w:r>
        <w:r w:rsidR="00CB349A">
          <w:rPr>
            <w:rFonts w:asciiTheme="minorHAnsi" w:eastAsiaTheme="minorEastAsia" w:hAnsiTheme="minorHAnsi"/>
            <w:b w:val="0"/>
            <w:sz w:val="22"/>
            <w:szCs w:val="22"/>
          </w:rPr>
          <w:tab/>
        </w:r>
        <w:r w:rsidR="00CB349A" w:rsidRPr="0094271A">
          <w:rPr>
            <w:rStyle w:val="Hyperlink"/>
          </w:rPr>
          <w:t>Loop 2100A – Member Name</w:t>
        </w:r>
        <w:r w:rsidR="00CB349A">
          <w:rPr>
            <w:webHidden/>
          </w:rPr>
          <w:tab/>
        </w:r>
        <w:r w:rsidR="00CB349A">
          <w:rPr>
            <w:webHidden/>
          </w:rPr>
          <w:fldChar w:fldCharType="begin"/>
        </w:r>
        <w:r w:rsidR="00CB349A">
          <w:rPr>
            <w:webHidden/>
          </w:rPr>
          <w:instrText xml:space="preserve"> PAGEREF _Toc73457071 \h </w:instrText>
        </w:r>
        <w:r w:rsidR="00CB349A">
          <w:rPr>
            <w:webHidden/>
          </w:rPr>
        </w:r>
        <w:r w:rsidR="00CB349A">
          <w:rPr>
            <w:webHidden/>
          </w:rPr>
          <w:fldChar w:fldCharType="separate"/>
        </w:r>
        <w:r w:rsidR="00CB349A">
          <w:rPr>
            <w:webHidden/>
          </w:rPr>
          <w:t>14</w:t>
        </w:r>
        <w:r w:rsidR="00CB349A">
          <w:rPr>
            <w:webHidden/>
          </w:rPr>
          <w:fldChar w:fldCharType="end"/>
        </w:r>
      </w:hyperlink>
    </w:p>
    <w:p w14:paraId="6B866B26" w14:textId="39F96889" w:rsidR="00CB349A" w:rsidRDefault="00000000">
      <w:pPr>
        <w:pStyle w:val="TOC3"/>
        <w:rPr>
          <w:rFonts w:asciiTheme="minorHAnsi" w:eastAsiaTheme="minorEastAsia" w:hAnsiTheme="minorHAnsi"/>
          <w:sz w:val="22"/>
          <w:szCs w:val="22"/>
        </w:rPr>
      </w:pPr>
      <w:hyperlink w:anchor="_Toc73457072" w:history="1">
        <w:r w:rsidR="00CB349A" w:rsidRPr="0094271A">
          <w:rPr>
            <w:rStyle w:val="Hyperlink"/>
          </w:rPr>
          <w:t>2.10.1.</w:t>
        </w:r>
        <w:r w:rsidR="00CB349A">
          <w:rPr>
            <w:rFonts w:asciiTheme="minorHAnsi" w:eastAsiaTheme="minorEastAsia" w:hAnsiTheme="minorHAnsi"/>
            <w:sz w:val="22"/>
            <w:szCs w:val="22"/>
          </w:rPr>
          <w:tab/>
        </w:r>
        <w:r w:rsidR="00CB349A" w:rsidRPr="0094271A">
          <w:rPr>
            <w:rStyle w:val="Hyperlink"/>
          </w:rPr>
          <w:t>NM1 – Member Name (R)</w:t>
        </w:r>
        <w:r w:rsidR="00CB349A">
          <w:rPr>
            <w:webHidden/>
          </w:rPr>
          <w:tab/>
        </w:r>
        <w:r w:rsidR="00CB349A">
          <w:rPr>
            <w:webHidden/>
          </w:rPr>
          <w:fldChar w:fldCharType="begin"/>
        </w:r>
        <w:r w:rsidR="00CB349A">
          <w:rPr>
            <w:webHidden/>
          </w:rPr>
          <w:instrText xml:space="preserve"> PAGEREF _Toc73457072 \h </w:instrText>
        </w:r>
        <w:r w:rsidR="00CB349A">
          <w:rPr>
            <w:webHidden/>
          </w:rPr>
        </w:r>
        <w:r w:rsidR="00CB349A">
          <w:rPr>
            <w:webHidden/>
          </w:rPr>
          <w:fldChar w:fldCharType="separate"/>
        </w:r>
        <w:r w:rsidR="00CB349A">
          <w:rPr>
            <w:webHidden/>
          </w:rPr>
          <w:t>14</w:t>
        </w:r>
        <w:r w:rsidR="00CB349A">
          <w:rPr>
            <w:webHidden/>
          </w:rPr>
          <w:fldChar w:fldCharType="end"/>
        </w:r>
      </w:hyperlink>
    </w:p>
    <w:p w14:paraId="1EC9937B" w14:textId="7C81E1AF" w:rsidR="00CB349A" w:rsidRDefault="00000000">
      <w:pPr>
        <w:pStyle w:val="TOC3"/>
        <w:rPr>
          <w:rFonts w:asciiTheme="minorHAnsi" w:eastAsiaTheme="minorEastAsia" w:hAnsiTheme="minorHAnsi"/>
          <w:sz w:val="22"/>
          <w:szCs w:val="22"/>
        </w:rPr>
      </w:pPr>
      <w:hyperlink w:anchor="_Toc73457073" w:history="1">
        <w:r w:rsidR="00CB349A" w:rsidRPr="0094271A">
          <w:rPr>
            <w:rStyle w:val="Hyperlink"/>
          </w:rPr>
          <w:t>2.10.2.</w:t>
        </w:r>
        <w:r w:rsidR="00CB349A">
          <w:rPr>
            <w:rFonts w:asciiTheme="minorHAnsi" w:eastAsiaTheme="minorEastAsia" w:hAnsiTheme="minorHAnsi"/>
            <w:sz w:val="22"/>
            <w:szCs w:val="22"/>
          </w:rPr>
          <w:tab/>
        </w:r>
        <w:r w:rsidR="00CB349A" w:rsidRPr="0094271A">
          <w:rPr>
            <w:rStyle w:val="Hyperlink"/>
          </w:rPr>
          <w:t>PER – Member Communication Numbers (S)</w:t>
        </w:r>
        <w:r w:rsidR="00CB349A">
          <w:rPr>
            <w:webHidden/>
          </w:rPr>
          <w:tab/>
        </w:r>
        <w:r w:rsidR="00CB349A">
          <w:rPr>
            <w:webHidden/>
          </w:rPr>
          <w:fldChar w:fldCharType="begin"/>
        </w:r>
        <w:r w:rsidR="00CB349A">
          <w:rPr>
            <w:webHidden/>
          </w:rPr>
          <w:instrText xml:space="preserve"> PAGEREF _Toc73457073 \h </w:instrText>
        </w:r>
        <w:r w:rsidR="00CB349A">
          <w:rPr>
            <w:webHidden/>
          </w:rPr>
        </w:r>
        <w:r w:rsidR="00CB349A">
          <w:rPr>
            <w:webHidden/>
          </w:rPr>
          <w:fldChar w:fldCharType="separate"/>
        </w:r>
        <w:r w:rsidR="00CB349A">
          <w:rPr>
            <w:webHidden/>
          </w:rPr>
          <w:t>15</w:t>
        </w:r>
        <w:r w:rsidR="00CB349A">
          <w:rPr>
            <w:webHidden/>
          </w:rPr>
          <w:fldChar w:fldCharType="end"/>
        </w:r>
      </w:hyperlink>
    </w:p>
    <w:p w14:paraId="362BA722" w14:textId="5B9A440A" w:rsidR="00CB349A" w:rsidRDefault="00000000">
      <w:pPr>
        <w:pStyle w:val="TOC3"/>
        <w:rPr>
          <w:rFonts w:asciiTheme="minorHAnsi" w:eastAsiaTheme="minorEastAsia" w:hAnsiTheme="minorHAnsi"/>
          <w:sz w:val="22"/>
          <w:szCs w:val="22"/>
        </w:rPr>
      </w:pPr>
      <w:hyperlink w:anchor="_Toc73457074" w:history="1">
        <w:r w:rsidR="00CB349A" w:rsidRPr="0094271A">
          <w:rPr>
            <w:rStyle w:val="Hyperlink"/>
          </w:rPr>
          <w:t>2.10.3.</w:t>
        </w:r>
        <w:r w:rsidR="00CB349A">
          <w:rPr>
            <w:rFonts w:asciiTheme="minorHAnsi" w:eastAsiaTheme="minorEastAsia" w:hAnsiTheme="minorHAnsi"/>
            <w:sz w:val="22"/>
            <w:szCs w:val="22"/>
          </w:rPr>
          <w:tab/>
        </w:r>
        <w:r w:rsidR="00CB349A" w:rsidRPr="0094271A">
          <w:rPr>
            <w:rStyle w:val="Hyperlink"/>
          </w:rPr>
          <w:t>N3 – Member Residence Street Address (R)</w:t>
        </w:r>
        <w:r w:rsidR="00CB349A">
          <w:rPr>
            <w:webHidden/>
          </w:rPr>
          <w:tab/>
        </w:r>
        <w:r w:rsidR="00CB349A">
          <w:rPr>
            <w:webHidden/>
          </w:rPr>
          <w:fldChar w:fldCharType="begin"/>
        </w:r>
        <w:r w:rsidR="00CB349A">
          <w:rPr>
            <w:webHidden/>
          </w:rPr>
          <w:instrText xml:space="preserve"> PAGEREF _Toc73457074 \h </w:instrText>
        </w:r>
        <w:r w:rsidR="00CB349A">
          <w:rPr>
            <w:webHidden/>
          </w:rPr>
        </w:r>
        <w:r w:rsidR="00CB349A">
          <w:rPr>
            <w:webHidden/>
          </w:rPr>
          <w:fldChar w:fldCharType="separate"/>
        </w:r>
        <w:r w:rsidR="00CB349A">
          <w:rPr>
            <w:webHidden/>
          </w:rPr>
          <w:t>15</w:t>
        </w:r>
        <w:r w:rsidR="00CB349A">
          <w:rPr>
            <w:webHidden/>
          </w:rPr>
          <w:fldChar w:fldCharType="end"/>
        </w:r>
      </w:hyperlink>
    </w:p>
    <w:p w14:paraId="43B787D6" w14:textId="704D5475" w:rsidR="00CB349A" w:rsidRDefault="00000000">
      <w:pPr>
        <w:pStyle w:val="TOC3"/>
        <w:rPr>
          <w:rFonts w:asciiTheme="minorHAnsi" w:eastAsiaTheme="minorEastAsia" w:hAnsiTheme="minorHAnsi"/>
          <w:sz w:val="22"/>
          <w:szCs w:val="22"/>
        </w:rPr>
      </w:pPr>
      <w:hyperlink w:anchor="_Toc73457075" w:history="1">
        <w:r w:rsidR="00CB349A" w:rsidRPr="0094271A">
          <w:rPr>
            <w:rStyle w:val="Hyperlink"/>
          </w:rPr>
          <w:t>2.10.4.</w:t>
        </w:r>
        <w:r w:rsidR="00CB349A">
          <w:rPr>
            <w:rFonts w:asciiTheme="minorHAnsi" w:eastAsiaTheme="minorEastAsia" w:hAnsiTheme="minorHAnsi"/>
            <w:sz w:val="22"/>
            <w:szCs w:val="22"/>
          </w:rPr>
          <w:tab/>
        </w:r>
        <w:r w:rsidR="00CB349A" w:rsidRPr="0094271A">
          <w:rPr>
            <w:rStyle w:val="Hyperlink"/>
          </w:rPr>
          <w:t>N4 – Member City, State, ZIP Code (R)</w:t>
        </w:r>
        <w:r w:rsidR="00CB349A">
          <w:rPr>
            <w:webHidden/>
          </w:rPr>
          <w:tab/>
        </w:r>
        <w:r w:rsidR="00CB349A">
          <w:rPr>
            <w:webHidden/>
          </w:rPr>
          <w:fldChar w:fldCharType="begin"/>
        </w:r>
        <w:r w:rsidR="00CB349A">
          <w:rPr>
            <w:webHidden/>
          </w:rPr>
          <w:instrText xml:space="preserve"> PAGEREF _Toc73457075 \h </w:instrText>
        </w:r>
        <w:r w:rsidR="00CB349A">
          <w:rPr>
            <w:webHidden/>
          </w:rPr>
        </w:r>
        <w:r w:rsidR="00CB349A">
          <w:rPr>
            <w:webHidden/>
          </w:rPr>
          <w:fldChar w:fldCharType="separate"/>
        </w:r>
        <w:r w:rsidR="00CB349A">
          <w:rPr>
            <w:webHidden/>
          </w:rPr>
          <w:t>15</w:t>
        </w:r>
        <w:r w:rsidR="00CB349A">
          <w:rPr>
            <w:webHidden/>
          </w:rPr>
          <w:fldChar w:fldCharType="end"/>
        </w:r>
      </w:hyperlink>
    </w:p>
    <w:p w14:paraId="72E2F754" w14:textId="093E9895" w:rsidR="00CB349A" w:rsidRDefault="00000000">
      <w:pPr>
        <w:pStyle w:val="TOC3"/>
        <w:rPr>
          <w:rFonts w:asciiTheme="minorHAnsi" w:eastAsiaTheme="minorEastAsia" w:hAnsiTheme="minorHAnsi"/>
          <w:sz w:val="22"/>
          <w:szCs w:val="22"/>
        </w:rPr>
      </w:pPr>
      <w:hyperlink w:anchor="_Toc73457076" w:history="1">
        <w:r w:rsidR="00CB349A" w:rsidRPr="0094271A">
          <w:rPr>
            <w:rStyle w:val="Hyperlink"/>
          </w:rPr>
          <w:t>2.10.5.</w:t>
        </w:r>
        <w:r w:rsidR="00CB349A">
          <w:rPr>
            <w:rFonts w:asciiTheme="minorHAnsi" w:eastAsiaTheme="minorEastAsia" w:hAnsiTheme="minorHAnsi"/>
            <w:sz w:val="22"/>
            <w:szCs w:val="22"/>
          </w:rPr>
          <w:tab/>
        </w:r>
        <w:r w:rsidR="00CB349A" w:rsidRPr="0094271A">
          <w:rPr>
            <w:rStyle w:val="Hyperlink"/>
          </w:rPr>
          <w:t>DMG – Member Demographics</w:t>
        </w:r>
        <w:r w:rsidR="00CB349A">
          <w:rPr>
            <w:webHidden/>
          </w:rPr>
          <w:tab/>
        </w:r>
        <w:r w:rsidR="00CB349A">
          <w:rPr>
            <w:webHidden/>
          </w:rPr>
          <w:fldChar w:fldCharType="begin"/>
        </w:r>
        <w:r w:rsidR="00CB349A">
          <w:rPr>
            <w:webHidden/>
          </w:rPr>
          <w:instrText xml:space="preserve"> PAGEREF _Toc73457076 \h </w:instrText>
        </w:r>
        <w:r w:rsidR="00CB349A">
          <w:rPr>
            <w:webHidden/>
          </w:rPr>
        </w:r>
        <w:r w:rsidR="00CB349A">
          <w:rPr>
            <w:webHidden/>
          </w:rPr>
          <w:fldChar w:fldCharType="separate"/>
        </w:r>
        <w:r w:rsidR="00CB349A">
          <w:rPr>
            <w:webHidden/>
          </w:rPr>
          <w:t>16</w:t>
        </w:r>
        <w:r w:rsidR="00CB349A">
          <w:rPr>
            <w:webHidden/>
          </w:rPr>
          <w:fldChar w:fldCharType="end"/>
        </w:r>
      </w:hyperlink>
    </w:p>
    <w:p w14:paraId="08374283" w14:textId="073EDDCD" w:rsidR="00CB349A" w:rsidRDefault="00000000">
      <w:pPr>
        <w:pStyle w:val="TOC2"/>
        <w:rPr>
          <w:rFonts w:asciiTheme="minorHAnsi" w:eastAsiaTheme="minorEastAsia" w:hAnsiTheme="minorHAnsi"/>
          <w:b w:val="0"/>
          <w:sz w:val="22"/>
          <w:szCs w:val="22"/>
        </w:rPr>
      </w:pPr>
      <w:hyperlink w:anchor="_Toc73457077" w:history="1">
        <w:r w:rsidR="00CB349A" w:rsidRPr="0094271A">
          <w:rPr>
            <w:rStyle w:val="Hyperlink"/>
          </w:rPr>
          <w:t>2.11</w:t>
        </w:r>
        <w:r w:rsidR="00CB349A">
          <w:rPr>
            <w:rFonts w:asciiTheme="minorHAnsi" w:eastAsiaTheme="minorEastAsia" w:hAnsiTheme="minorHAnsi"/>
            <w:b w:val="0"/>
            <w:sz w:val="22"/>
            <w:szCs w:val="22"/>
          </w:rPr>
          <w:tab/>
        </w:r>
        <w:r w:rsidR="00CB349A" w:rsidRPr="0094271A">
          <w:rPr>
            <w:rStyle w:val="Hyperlink"/>
          </w:rPr>
          <w:t>Loop ID 2100C – Member Mailing Address</w:t>
        </w:r>
        <w:r w:rsidR="00CB349A">
          <w:rPr>
            <w:webHidden/>
          </w:rPr>
          <w:tab/>
        </w:r>
        <w:r w:rsidR="00CB349A">
          <w:rPr>
            <w:webHidden/>
          </w:rPr>
          <w:fldChar w:fldCharType="begin"/>
        </w:r>
        <w:r w:rsidR="00CB349A">
          <w:rPr>
            <w:webHidden/>
          </w:rPr>
          <w:instrText xml:space="preserve"> PAGEREF _Toc73457077 \h </w:instrText>
        </w:r>
        <w:r w:rsidR="00CB349A">
          <w:rPr>
            <w:webHidden/>
          </w:rPr>
        </w:r>
        <w:r w:rsidR="00CB349A">
          <w:rPr>
            <w:webHidden/>
          </w:rPr>
          <w:fldChar w:fldCharType="separate"/>
        </w:r>
        <w:r w:rsidR="00CB349A">
          <w:rPr>
            <w:webHidden/>
          </w:rPr>
          <w:t>17</w:t>
        </w:r>
        <w:r w:rsidR="00CB349A">
          <w:rPr>
            <w:webHidden/>
          </w:rPr>
          <w:fldChar w:fldCharType="end"/>
        </w:r>
      </w:hyperlink>
    </w:p>
    <w:p w14:paraId="4AFF4BC5" w14:textId="758D63A7" w:rsidR="00CB349A" w:rsidRDefault="00000000">
      <w:pPr>
        <w:pStyle w:val="TOC3"/>
        <w:rPr>
          <w:rFonts w:asciiTheme="minorHAnsi" w:eastAsiaTheme="minorEastAsia" w:hAnsiTheme="minorHAnsi"/>
          <w:sz w:val="22"/>
          <w:szCs w:val="22"/>
        </w:rPr>
      </w:pPr>
      <w:hyperlink w:anchor="_Toc73457078" w:history="1">
        <w:r w:rsidR="00CB349A" w:rsidRPr="0094271A">
          <w:rPr>
            <w:rStyle w:val="Hyperlink"/>
          </w:rPr>
          <w:t>2.11.1.</w:t>
        </w:r>
        <w:r w:rsidR="00CB349A">
          <w:rPr>
            <w:rFonts w:asciiTheme="minorHAnsi" w:eastAsiaTheme="minorEastAsia" w:hAnsiTheme="minorHAnsi"/>
            <w:sz w:val="22"/>
            <w:szCs w:val="22"/>
          </w:rPr>
          <w:tab/>
        </w:r>
        <w:r w:rsidR="00CB349A" w:rsidRPr="0094271A">
          <w:rPr>
            <w:rStyle w:val="Hyperlink"/>
          </w:rPr>
          <w:t>NM1 – Member Mailing Address (S)</w:t>
        </w:r>
        <w:r w:rsidR="00CB349A">
          <w:rPr>
            <w:webHidden/>
          </w:rPr>
          <w:tab/>
        </w:r>
        <w:r w:rsidR="00CB349A">
          <w:rPr>
            <w:webHidden/>
          </w:rPr>
          <w:fldChar w:fldCharType="begin"/>
        </w:r>
        <w:r w:rsidR="00CB349A">
          <w:rPr>
            <w:webHidden/>
          </w:rPr>
          <w:instrText xml:space="preserve"> PAGEREF _Toc73457078 \h </w:instrText>
        </w:r>
        <w:r w:rsidR="00CB349A">
          <w:rPr>
            <w:webHidden/>
          </w:rPr>
        </w:r>
        <w:r w:rsidR="00CB349A">
          <w:rPr>
            <w:webHidden/>
          </w:rPr>
          <w:fldChar w:fldCharType="separate"/>
        </w:r>
        <w:r w:rsidR="00CB349A">
          <w:rPr>
            <w:webHidden/>
          </w:rPr>
          <w:t>17</w:t>
        </w:r>
        <w:r w:rsidR="00CB349A">
          <w:rPr>
            <w:webHidden/>
          </w:rPr>
          <w:fldChar w:fldCharType="end"/>
        </w:r>
      </w:hyperlink>
    </w:p>
    <w:p w14:paraId="3F0A968A" w14:textId="6F1B54FF" w:rsidR="00CB349A" w:rsidRDefault="00000000">
      <w:pPr>
        <w:pStyle w:val="TOC3"/>
        <w:rPr>
          <w:rFonts w:asciiTheme="minorHAnsi" w:eastAsiaTheme="minorEastAsia" w:hAnsiTheme="minorHAnsi"/>
          <w:sz w:val="22"/>
          <w:szCs w:val="22"/>
        </w:rPr>
      </w:pPr>
      <w:hyperlink w:anchor="_Toc73457079" w:history="1">
        <w:r w:rsidR="00CB349A" w:rsidRPr="0094271A">
          <w:rPr>
            <w:rStyle w:val="Hyperlink"/>
          </w:rPr>
          <w:t>2.11.2.</w:t>
        </w:r>
        <w:r w:rsidR="00CB349A">
          <w:rPr>
            <w:rFonts w:asciiTheme="minorHAnsi" w:eastAsiaTheme="minorEastAsia" w:hAnsiTheme="minorHAnsi"/>
            <w:sz w:val="22"/>
            <w:szCs w:val="22"/>
          </w:rPr>
          <w:tab/>
        </w:r>
        <w:r w:rsidR="00CB349A" w:rsidRPr="0094271A">
          <w:rPr>
            <w:rStyle w:val="Hyperlink"/>
          </w:rPr>
          <w:t>N3 – Member Mail Street Address (S)</w:t>
        </w:r>
        <w:r w:rsidR="00CB349A">
          <w:rPr>
            <w:webHidden/>
          </w:rPr>
          <w:tab/>
        </w:r>
        <w:r w:rsidR="00CB349A">
          <w:rPr>
            <w:webHidden/>
          </w:rPr>
          <w:fldChar w:fldCharType="begin"/>
        </w:r>
        <w:r w:rsidR="00CB349A">
          <w:rPr>
            <w:webHidden/>
          </w:rPr>
          <w:instrText xml:space="preserve"> PAGEREF _Toc73457079 \h </w:instrText>
        </w:r>
        <w:r w:rsidR="00CB349A">
          <w:rPr>
            <w:webHidden/>
          </w:rPr>
        </w:r>
        <w:r w:rsidR="00CB349A">
          <w:rPr>
            <w:webHidden/>
          </w:rPr>
          <w:fldChar w:fldCharType="separate"/>
        </w:r>
        <w:r w:rsidR="00CB349A">
          <w:rPr>
            <w:webHidden/>
          </w:rPr>
          <w:t>17</w:t>
        </w:r>
        <w:r w:rsidR="00CB349A">
          <w:rPr>
            <w:webHidden/>
          </w:rPr>
          <w:fldChar w:fldCharType="end"/>
        </w:r>
      </w:hyperlink>
    </w:p>
    <w:p w14:paraId="143DFB09" w14:textId="04D3F745" w:rsidR="00CB349A" w:rsidRDefault="00000000">
      <w:pPr>
        <w:pStyle w:val="TOC3"/>
        <w:rPr>
          <w:rFonts w:asciiTheme="minorHAnsi" w:eastAsiaTheme="minorEastAsia" w:hAnsiTheme="minorHAnsi"/>
          <w:sz w:val="22"/>
          <w:szCs w:val="22"/>
        </w:rPr>
      </w:pPr>
      <w:hyperlink w:anchor="_Toc73457080" w:history="1">
        <w:r w:rsidR="00CB349A" w:rsidRPr="0094271A">
          <w:rPr>
            <w:rStyle w:val="Hyperlink"/>
          </w:rPr>
          <w:t>2.11.3.</w:t>
        </w:r>
        <w:r w:rsidR="00CB349A">
          <w:rPr>
            <w:rFonts w:asciiTheme="minorHAnsi" w:eastAsiaTheme="minorEastAsia" w:hAnsiTheme="minorHAnsi"/>
            <w:sz w:val="22"/>
            <w:szCs w:val="22"/>
          </w:rPr>
          <w:tab/>
        </w:r>
        <w:r w:rsidR="00CB349A" w:rsidRPr="0094271A">
          <w:rPr>
            <w:rStyle w:val="Hyperlink"/>
          </w:rPr>
          <w:t>N4 – Member City, State, ZIP Code (R)</w:t>
        </w:r>
        <w:r w:rsidR="00CB349A">
          <w:rPr>
            <w:webHidden/>
          </w:rPr>
          <w:tab/>
        </w:r>
        <w:r w:rsidR="00CB349A">
          <w:rPr>
            <w:webHidden/>
          </w:rPr>
          <w:fldChar w:fldCharType="begin"/>
        </w:r>
        <w:r w:rsidR="00CB349A">
          <w:rPr>
            <w:webHidden/>
          </w:rPr>
          <w:instrText xml:space="preserve"> PAGEREF _Toc73457080 \h </w:instrText>
        </w:r>
        <w:r w:rsidR="00CB349A">
          <w:rPr>
            <w:webHidden/>
          </w:rPr>
        </w:r>
        <w:r w:rsidR="00CB349A">
          <w:rPr>
            <w:webHidden/>
          </w:rPr>
          <w:fldChar w:fldCharType="separate"/>
        </w:r>
        <w:r w:rsidR="00CB349A">
          <w:rPr>
            <w:webHidden/>
          </w:rPr>
          <w:t>17</w:t>
        </w:r>
        <w:r w:rsidR="00CB349A">
          <w:rPr>
            <w:webHidden/>
          </w:rPr>
          <w:fldChar w:fldCharType="end"/>
        </w:r>
      </w:hyperlink>
    </w:p>
    <w:p w14:paraId="28D44603" w14:textId="10D36EC2" w:rsidR="00CB349A" w:rsidRDefault="00000000">
      <w:pPr>
        <w:pStyle w:val="TOC2"/>
        <w:rPr>
          <w:rFonts w:asciiTheme="minorHAnsi" w:eastAsiaTheme="minorEastAsia" w:hAnsiTheme="minorHAnsi"/>
          <w:b w:val="0"/>
          <w:sz w:val="22"/>
          <w:szCs w:val="22"/>
        </w:rPr>
      </w:pPr>
      <w:hyperlink w:anchor="_Toc73457081" w:history="1">
        <w:r w:rsidR="00CB349A" w:rsidRPr="0094271A">
          <w:rPr>
            <w:rStyle w:val="Hyperlink"/>
          </w:rPr>
          <w:t>2.12</w:t>
        </w:r>
        <w:r w:rsidR="00CB349A">
          <w:rPr>
            <w:rFonts w:asciiTheme="minorHAnsi" w:eastAsiaTheme="minorEastAsia" w:hAnsiTheme="minorHAnsi"/>
            <w:b w:val="0"/>
            <w:sz w:val="22"/>
            <w:szCs w:val="22"/>
          </w:rPr>
          <w:tab/>
        </w:r>
        <w:r w:rsidR="00CB349A" w:rsidRPr="0094271A">
          <w:rPr>
            <w:rStyle w:val="Hyperlink"/>
          </w:rPr>
          <w:t>Loop 2100D – Member Employer</w:t>
        </w:r>
        <w:r w:rsidR="00CB349A">
          <w:rPr>
            <w:webHidden/>
          </w:rPr>
          <w:tab/>
        </w:r>
        <w:r w:rsidR="00CB349A">
          <w:rPr>
            <w:webHidden/>
          </w:rPr>
          <w:fldChar w:fldCharType="begin"/>
        </w:r>
        <w:r w:rsidR="00CB349A">
          <w:rPr>
            <w:webHidden/>
          </w:rPr>
          <w:instrText xml:space="preserve"> PAGEREF _Toc73457081 \h </w:instrText>
        </w:r>
        <w:r w:rsidR="00CB349A">
          <w:rPr>
            <w:webHidden/>
          </w:rPr>
        </w:r>
        <w:r w:rsidR="00CB349A">
          <w:rPr>
            <w:webHidden/>
          </w:rPr>
          <w:fldChar w:fldCharType="separate"/>
        </w:r>
        <w:r w:rsidR="00CB349A">
          <w:rPr>
            <w:webHidden/>
          </w:rPr>
          <w:t>18</w:t>
        </w:r>
        <w:r w:rsidR="00CB349A">
          <w:rPr>
            <w:webHidden/>
          </w:rPr>
          <w:fldChar w:fldCharType="end"/>
        </w:r>
      </w:hyperlink>
    </w:p>
    <w:p w14:paraId="728EAE57" w14:textId="34A98075" w:rsidR="00CB349A" w:rsidRDefault="00000000">
      <w:pPr>
        <w:pStyle w:val="TOC3"/>
        <w:rPr>
          <w:rFonts w:asciiTheme="minorHAnsi" w:eastAsiaTheme="minorEastAsia" w:hAnsiTheme="minorHAnsi"/>
          <w:sz w:val="22"/>
          <w:szCs w:val="22"/>
        </w:rPr>
      </w:pPr>
      <w:hyperlink w:anchor="_Toc73457082" w:history="1">
        <w:r w:rsidR="00CB349A" w:rsidRPr="0094271A">
          <w:rPr>
            <w:rStyle w:val="Hyperlink"/>
          </w:rPr>
          <w:t>2.12.1.</w:t>
        </w:r>
        <w:r w:rsidR="00CB349A">
          <w:rPr>
            <w:rFonts w:asciiTheme="minorHAnsi" w:eastAsiaTheme="minorEastAsia" w:hAnsiTheme="minorHAnsi"/>
            <w:sz w:val="22"/>
            <w:szCs w:val="22"/>
          </w:rPr>
          <w:tab/>
        </w:r>
        <w:r w:rsidR="00CB349A" w:rsidRPr="0094271A">
          <w:rPr>
            <w:rStyle w:val="Hyperlink"/>
          </w:rPr>
          <w:t>NM1 – Member Employer (S)</w:t>
        </w:r>
        <w:r w:rsidR="00CB349A">
          <w:rPr>
            <w:webHidden/>
          </w:rPr>
          <w:tab/>
        </w:r>
        <w:r w:rsidR="00CB349A">
          <w:rPr>
            <w:webHidden/>
          </w:rPr>
          <w:fldChar w:fldCharType="begin"/>
        </w:r>
        <w:r w:rsidR="00CB349A">
          <w:rPr>
            <w:webHidden/>
          </w:rPr>
          <w:instrText xml:space="preserve"> PAGEREF _Toc73457082 \h </w:instrText>
        </w:r>
        <w:r w:rsidR="00CB349A">
          <w:rPr>
            <w:webHidden/>
          </w:rPr>
        </w:r>
        <w:r w:rsidR="00CB349A">
          <w:rPr>
            <w:webHidden/>
          </w:rPr>
          <w:fldChar w:fldCharType="separate"/>
        </w:r>
        <w:r w:rsidR="00CB349A">
          <w:rPr>
            <w:webHidden/>
          </w:rPr>
          <w:t>18</w:t>
        </w:r>
        <w:r w:rsidR="00CB349A">
          <w:rPr>
            <w:webHidden/>
          </w:rPr>
          <w:fldChar w:fldCharType="end"/>
        </w:r>
      </w:hyperlink>
    </w:p>
    <w:p w14:paraId="66C323DC" w14:textId="55D9C4D9" w:rsidR="00CB349A" w:rsidRDefault="00000000">
      <w:pPr>
        <w:pStyle w:val="TOC3"/>
        <w:rPr>
          <w:rFonts w:asciiTheme="minorHAnsi" w:eastAsiaTheme="minorEastAsia" w:hAnsiTheme="minorHAnsi"/>
          <w:sz w:val="22"/>
          <w:szCs w:val="22"/>
        </w:rPr>
      </w:pPr>
      <w:hyperlink w:anchor="_Toc73457083" w:history="1">
        <w:r w:rsidR="00CB349A" w:rsidRPr="0094271A">
          <w:rPr>
            <w:rStyle w:val="Hyperlink"/>
          </w:rPr>
          <w:t>2.12.2.</w:t>
        </w:r>
        <w:r w:rsidR="00CB349A">
          <w:rPr>
            <w:rFonts w:asciiTheme="minorHAnsi" w:eastAsiaTheme="minorEastAsia" w:hAnsiTheme="minorHAnsi"/>
            <w:sz w:val="22"/>
            <w:szCs w:val="22"/>
          </w:rPr>
          <w:tab/>
        </w:r>
        <w:r w:rsidR="00CB349A" w:rsidRPr="0094271A">
          <w:rPr>
            <w:rStyle w:val="Hyperlink"/>
          </w:rPr>
          <w:t>PER – Member Employer Communication Numbers (S)</w:t>
        </w:r>
        <w:r w:rsidR="00CB349A">
          <w:rPr>
            <w:webHidden/>
          </w:rPr>
          <w:tab/>
        </w:r>
        <w:r w:rsidR="00CB349A">
          <w:rPr>
            <w:webHidden/>
          </w:rPr>
          <w:fldChar w:fldCharType="begin"/>
        </w:r>
        <w:r w:rsidR="00CB349A">
          <w:rPr>
            <w:webHidden/>
          </w:rPr>
          <w:instrText xml:space="preserve"> PAGEREF _Toc73457083 \h </w:instrText>
        </w:r>
        <w:r w:rsidR="00CB349A">
          <w:rPr>
            <w:webHidden/>
          </w:rPr>
        </w:r>
        <w:r w:rsidR="00CB349A">
          <w:rPr>
            <w:webHidden/>
          </w:rPr>
          <w:fldChar w:fldCharType="separate"/>
        </w:r>
        <w:r w:rsidR="00CB349A">
          <w:rPr>
            <w:webHidden/>
          </w:rPr>
          <w:t>18</w:t>
        </w:r>
        <w:r w:rsidR="00CB349A">
          <w:rPr>
            <w:webHidden/>
          </w:rPr>
          <w:fldChar w:fldCharType="end"/>
        </w:r>
      </w:hyperlink>
    </w:p>
    <w:p w14:paraId="67438A42" w14:textId="7D436EB9" w:rsidR="00CB349A" w:rsidRDefault="00000000">
      <w:pPr>
        <w:pStyle w:val="TOC3"/>
        <w:rPr>
          <w:rFonts w:asciiTheme="minorHAnsi" w:eastAsiaTheme="minorEastAsia" w:hAnsiTheme="minorHAnsi"/>
          <w:sz w:val="22"/>
          <w:szCs w:val="22"/>
        </w:rPr>
      </w:pPr>
      <w:hyperlink w:anchor="_Toc73457084" w:history="1">
        <w:r w:rsidR="00CB349A" w:rsidRPr="0094271A">
          <w:rPr>
            <w:rStyle w:val="Hyperlink"/>
          </w:rPr>
          <w:t>2.12.3.</w:t>
        </w:r>
        <w:r w:rsidR="00CB349A">
          <w:rPr>
            <w:rFonts w:asciiTheme="minorHAnsi" w:eastAsiaTheme="minorEastAsia" w:hAnsiTheme="minorHAnsi"/>
            <w:sz w:val="22"/>
            <w:szCs w:val="22"/>
          </w:rPr>
          <w:tab/>
        </w:r>
        <w:r w:rsidR="00CB349A" w:rsidRPr="0094271A">
          <w:rPr>
            <w:rStyle w:val="Hyperlink"/>
          </w:rPr>
          <w:t>N3 – Member Employer Street Address (S)</w:t>
        </w:r>
        <w:r w:rsidR="00CB349A">
          <w:rPr>
            <w:webHidden/>
          </w:rPr>
          <w:tab/>
        </w:r>
        <w:r w:rsidR="00CB349A">
          <w:rPr>
            <w:webHidden/>
          </w:rPr>
          <w:fldChar w:fldCharType="begin"/>
        </w:r>
        <w:r w:rsidR="00CB349A">
          <w:rPr>
            <w:webHidden/>
          </w:rPr>
          <w:instrText xml:space="preserve"> PAGEREF _Toc73457084 \h </w:instrText>
        </w:r>
        <w:r w:rsidR="00CB349A">
          <w:rPr>
            <w:webHidden/>
          </w:rPr>
        </w:r>
        <w:r w:rsidR="00CB349A">
          <w:rPr>
            <w:webHidden/>
          </w:rPr>
          <w:fldChar w:fldCharType="separate"/>
        </w:r>
        <w:r w:rsidR="00CB349A">
          <w:rPr>
            <w:webHidden/>
          </w:rPr>
          <w:t>19</w:t>
        </w:r>
        <w:r w:rsidR="00CB349A">
          <w:rPr>
            <w:webHidden/>
          </w:rPr>
          <w:fldChar w:fldCharType="end"/>
        </w:r>
      </w:hyperlink>
    </w:p>
    <w:p w14:paraId="251BEFED" w14:textId="1307015D" w:rsidR="00CB349A" w:rsidRDefault="00000000">
      <w:pPr>
        <w:pStyle w:val="TOC3"/>
        <w:rPr>
          <w:rFonts w:asciiTheme="minorHAnsi" w:eastAsiaTheme="minorEastAsia" w:hAnsiTheme="minorHAnsi"/>
          <w:sz w:val="22"/>
          <w:szCs w:val="22"/>
        </w:rPr>
      </w:pPr>
      <w:hyperlink w:anchor="_Toc73457085" w:history="1">
        <w:r w:rsidR="00CB349A" w:rsidRPr="0094271A">
          <w:rPr>
            <w:rStyle w:val="Hyperlink"/>
          </w:rPr>
          <w:t>2.12.4.</w:t>
        </w:r>
        <w:r w:rsidR="00CB349A">
          <w:rPr>
            <w:rFonts w:asciiTheme="minorHAnsi" w:eastAsiaTheme="minorEastAsia" w:hAnsiTheme="minorHAnsi"/>
            <w:sz w:val="22"/>
            <w:szCs w:val="22"/>
          </w:rPr>
          <w:tab/>
        </w:r>
        <w:r w:rsidR="00CB349A" w:rsidRPr="0094271A">
          <w:rPr>
            <w:rStyle w:val="Hyperlink"/>
          </w:rPr>
          <w:t>N4 – Member Employer City, State, ZIP Code (R)</w:t>
        </w:r>
        <w:r w:rsidR="00CB349A">
          <w:rPr>
            <w:webHidden/>
          </w:rPr>
          <w:tab/>
        </w:r>
        <w:r w:rsidR="00CB349A">
          <w:rPr>
            <w:webHidden/>
          </w:rPr>
          <w:fldChar w:fldCharType="begin"/>
        </w:r>
        <w:r w:rsidR="00CB349A">
          <w:rPr>
            <w:webHidden/>
          </w:rPr>
          <w:instrText xml:space="preserve"> PAGEREF _Toc73457085 \h </w:instrText>
        </w:r>
        <w:r w:rsidR="00CB349A">
          <w:rPr>
            <w:webHidden/>
          </w:rPr>
        </w:r>
        <w:r w:rsidR="00CB349A">
          <w:rPr>
            <w:webHidden/>
          </w:rPr>
          <w:fldChar w:fldCharType="separate"/>
        </w:r>
        <w:r w:rsidR="00CB349A">
          <w:rPr>
            <w:webHidden/>
          </w:rPr>
          <w:t>19</w:t>
        </w:r>
        <w:r w:rsidR="00CB349A">
          <w:rPr>
            <w:webHidden/>
          </w:rPr>
          <w:fldChar w:fldCharType="end"/>
        </w:r>
      </w:hyperlink>
    </w:p>
    <w:p w14:paraId="3BD02ACB" w14:textId="030719AD" w:rsidR="00CB349A" w:rsidRDefault="00000000">
      <w:pPr>
        <w:pStyle w:val="TOC2"/>
        <w:rPr>
          <w:rFonts w:asciiTheme="minorHAnsi" w:eastAsiaTheme="minorEastAsia" w:hAnsiTheme="minorHAnsi"/>
          <w:b w:val="0"/>
          <w:sz w:val="22"/>
          <w:szCs w:val="22"/>
        </w:rPr>
      </w:pPr>
      <w:hyperlink w:anchor="_Toc73457086" w:history="1">
        <w:r w:rsidR="00CB349A" w:rsidRPr="0094271A">
          <w:rPr>
            <w:rStyle w:val="Hyperlink"/>
          </w:rPr>
          <w:t>2.13</w:t>
        </w:r>
        <w:r w:rsidR="00CB349A">
          <w:rPr>
            <w:rFonts w:asciiTheme="minorHAnsi" w:eastAsiaTheme="minorEastAsia" w:hAnsiTheme="minorHAnsi"/>
            <w:b w:val="0"/>
            <w:sz w:val="22"/>
            <w:szCs w:val="22"/>
          </w:rPr>
          <w:tab/>
        </w:r>
        <w:r w:rsidR="00CB349A" w:rsidRPr="0094271A">
          <w:rPr>
            <w:rStyle w:val="Hyperlink"/>
          </w:rPr>
          <w:t>Loop ID 2100G – Responsible Person</w:t>
        </w:r>
        <w:r w:rsidR="00CB349A">
          <w:rPr>
            <w:webHidden/>
          </w:rPr>
          <w:tab/>
        </w:r>
        <w:r w:rsidR="00CB349A">
          <w:rPr>
            <w:webHidden/>
          </w:rPr>
          <w:fldChar w:fldCharType="begin"/>
        </w:r>
        <w:r w:rsidR="00CB349A">
          <w:rPr>
            <w:webHidden/>
          </w:rPr>
          <w:instrText xml:space="preserve"> PAGEREF _Toc73457086 \h </w:instrText>
        </w:r>
        <w:r w:rsidR="00CB349A">
          <w:rPr>
            <w:webHidden/>
          </w:rPr>
        </w:r>
        <w:r w:rsidR="00CB349A">
          <w:rPr>
            <w:webHidden/>
          </w:rPr>
          <w:fldChar w:fldCharType="separate"/>
        </w:r>
        <w:r w:rsidR="00CB349A">
          <w:rPr>
            <w:webHidden/>
          </w:rPr>
          <w:t>19</w:t>
        </w:r>
        <w:r w:rsidR="00CB349A">
          <w:rPr>
            <w:webHidden/>
          </w:rPr>
          <w:fldChar w:fldCharType="end"/>
        </w:r>
      </w:hyperlink>
    </w:p>
    <w:p w14:paraId="3C068377" w14:textId="003C022E" w:rsidR="00CB349A" w:rsidRDefault="00000000">
      <w:pPr>
        <w:pStyle w:val="TOC2"/>
        <w:rPr>
          <w:rFonts w:asciiTheme="minorHAnsi" w:eastAsiaTheme="minorEastAsia" w:hAnsiTheme="minorHAnsi"/>
          <w:b w:val="0"/>
          <w:sz w:val="22"/>
          <w:szCs w:val="22"/>
        </w:rPr>
      </w:pPr>
      <w:hyperlink w:anchor="_Toc73457087" w:history="1">
        <w:r w:rsidR="00CB349A" w:rsidRPr="0094271A">
          <w:rPr>
            <w:rStyle w:val="Hyperlink"/>
          </w:rPr>
          <w:t>2.14</w:t>
        </w:r>
        <w:r w:rsidR="00CB349A">
          <w:rPr>
            <w:rFonts w:asciiTheme="minorHAnsi" w:eastAsiaTheme="minorEastAsia" w:hAnsiTheme="minorHAnsi"/>
            <w:b w:val="0"/>
            <w:sz w:val="22"/>
            <w:szCs w:val="22"/>
          </w:rPr>
          <w:tab/>
        </w:r>
        <w:r w:rsidR="00CB349A" w:rsidRPr="0094271A">
          <w:rPr>
            <w:rStyle w:val="Hyperlink"/>
          </w:rPr>
          <w:t>Loop ID 2200 – Disability Information</w:t>
        </w:r>
        <w:r w:rsidR="00CB349A">
          <w:rPr>
            <w:webHidden/>
          </w:rPr>
          <w:tab/>
        </w:r>
        <w:r w:rsidR="00CB349A">
          <w:rPr>
            <w:webHidden/>
          </w:rPr>
          <w:fldChar w:fldCharType="begin"/>
        </w:r>
        <w:r w:rsidR="00CB349A">
          <w:rPr>
            <w:webHidden/>
          </w:rPr>
          <w:instrText xml:space="preserve"> PAGEREF _Toc73457087 \h </w:instrText>
        </w:r>
        <w:r w:rsidR="00CB349A">
          <w:rPr>
            <w:webHidden/>
          </w:rPr>
        </w:r>
        <w:r w:rsidR="00CB349A">
          <w:rPr>
            <w:webHidden/>
          </w:rPr>
          <w:fldChar w:fldCharType="separate"/>
        </w:r>
        <w:r w:rsidR="00CB349A">
          <w:rPr>
            <w:webHidden/>
          </w:rPr>
          <w:t>19</w:t>
        </w:r>
        <w:r w:rsidR="00CB349A">
          <w:rPr>
            <w:webHidden/>
          </w:rPr>
          <w:fldChar w:fldCharType="end"/>
        </w:r>
      </w:hyperlink>
    </w:p>
    <w:p w14:paraId="60EE3E46" w14:textId="6EBE4E44" w:rsidR="00CB349A" w:rsidRDefault="00000000">
      <w:pPr>
        <w:pStyle w:val="TOC3"/>
        <w:rPr>
          <w:rFonts w:asciiTheme="minorHAnsi" w:eastAsiaTheme="minorEastAsia" w:hAnsiTheme="minorHAnsi"/>
          <w:sz w:val="22"/>
          <w:szCs w:val="22"/>
        </w:rPr>
      </w:pPr>
      <w:hyperlink w:anchor="_Toc73457088" w:history="1">
        <w:r w:rsidR="00CB349A" w:rsidRPr="0094271A">
          <w:rPr>
            <w:rStyle w:val="Hyperlink"/>
          </w:rPr>
          <w:t>2.14.1.</w:t>
        </w:r>
        <w:r w:rsidR="00CB349A">
          <w:rPr>
            <w:rFonts w:asciiTheme="minorHAnsi" w:eastAsiaTheme="minorEastAsia" w:hAnsiTheme="minorHAnsi"/>
            <w:sz w:val="22"/>
            <w:szCs w:val="22"/>
          </w:rPr>
          <w:tab/>
        </w:r>
        <w:r w:rsidR="00CB349A" w:rsidRPr="0094271A">
          <w:rPr>
            <w:rStyle w:val="Hyperlink"/>
          </w:rPr>
          <w:t>DSB – Disability Information (S)</w:t>
        </w:r>
        <w:r w:rsidR="00CB349A">
          <w:rPr>
            <w:webHidden/>
          </w:rPr>
          <w:tab/>
        </w:r>
        <w:r w:rsidR="00CB349A">
          <w:rPr>
            <w:webHidden/>
          </w:rPr>
          <w:fldChar w:fldCharType="begin"/>
        </w:r>
        <w:r w:rsidR="00CB349A">
          <w:rPr>
            <w:webHidden/>
          </w:rPr>
          <w:instrText xml:space="preserve"> PAGEREF _Toc73457088 \h </w:instrText>
        </w:r>
        <w:r w:rsidR="00CB349A">
          <w:rPr>
            <w:webHidden/>
          </w:rPr>
        </w:r>
        <w:r w:rsidR="00CB349A">
          <w:rPr>
            <w:webHidden/>
          </w:rPr>
          <w:fldChar w:fldCharType="separate"/>
        </w:r>
        <w:r w:rsidR="00CB349A">
          <w:rPr>
            <w:webHidden/>
          </w:rPr>
          <w:t>19</w:t>
        </w:r>
        <w:r w:rsidR="00CB349A">
          <w:rPr>
            <w:webHidden/>
          </w:rPr>
          <w:fldChar w:fldCharType="end"/>
        </w:r>
      </w:hyperlink>
    </w:p>
    <w:p w14:paraId="2ED7FFAA" w14:textId="22012659" w:rsidR="00CB349A" w:rsidRDefault="00000000">
      <w:pPr>
        <w:pStyle w:val="TOC3"/>
        <w:rPr>
          <w:rFonts w:asciiTheme="minorHAnsi" w:eastAsiaTheme="minorEastAsia" w:hAnsiTheme="minorHAnsi"/>
          <w:sz w:val="22"/>
          <w:szCs w:val="22"/>
        </w:rPr>
      </w:pPr>
      <w:hyperlink w:anchor="_Toc73457089" w:history="1">
        <w:r w:rsidR="00CB349A" w:rsidRPr="0094271A">
          <w:rPr>
            <w:rStyle w:val="Hyperlink"/>
          </w:rPr>
          <w:t>2.14.2.</w:t>
        </w:r>
        <w:r w:rsidR="00CB349A">
          <w:rPr>
            <w:rFonts w:asciiTheme="minorHAnsi" w:eastAsiaTheme="minorEastAsia" w:hAnsiTheme="minorHAnsi"/>
            <w:sz w:val="22"/>
            <w:szCs w:val="22"/>
          </w:rPr>
          <w:tab/>
        </w:r>
        <w:r w:rsidR="00CB349A" w:rsidRPr="0094271A">
          <w:rPr>
            <w:rStyle w:val="Hyperlink"/>
          </w:rPr>
          <w:t>DTP – Disability Eligibility Dates (S)</w:t>
        </w:r>
        <w:r w:rsidR="00CB349A">
          <w:rPr>
            <w:webHidden/>
          </w:rPr>
          <w:tab/>
        </w:r>
        <w:r w:rsidR="00CB349A">
          <w:rPr>
            <w:webHidden/>
          </w:rPr>
          <w:fldChar w:fldCharType="begin"/>
        </w:r>
        <w:r w:rsidR="00CB349A">
          <w:rPr>
            <w:webHidden/>
          </w:rPr>
          <w:instrText xml:space="preserve"> PAGEREF _Toc73457089 \h </w:instrText>
        </w:r>
        <w:r w:rsidR="00CB349A">
          <w:rPr>
            <w:webHidden/>
          </w:rPr>
        </w:r>
        <w:r w:rsidR="00CB349A">
          <w:rPr>
            <w:webHidden/>
          </w:rPr>
          <w:fldChar w:fldCharType="separate"/>
        </w:r>
        <w:r w:rsidR="00CB349A">
          <w:rPr>
            <w:webHidden/>
          </w:rPr>
          <w:t>20</w:t>
        </w:r>
        <w:r w:rsidR="00CB349A">
          <w:rPr>
            <w:webHidden/>
          </w:rPr>
          <w:fldChar w:fldCharType="end"/>
        </w:r>
      </w:hyperlink>
    </w:p>
    <w:p w14:paraId="2F77D661" w14:textId="6D858C1A" w:rsidR="00CB349A" w:rsidRDefault="00000000">
      <w:pPr>
        <w:pStyle w:val="TOC2"/>
        <w:rPr>
          <w:rFonts w:asciiTheme="minorHAnsi" w:eastAsiaTheme="minorEastAsia" w:hAnsiTheme="minorHAnsi"/>
          <w:b w:val="0"/>
          <w:sz w:val="22"/>
          <w:szCs w:val="22"/>
        </w:rPr>
      </w:pPr>
      <w:hyperlink w:anchor="_Toc73457090" w:history="1">
        <w:r w:rsidR="00CB349A" w:rsidRPr="0094271A">
          <w:rPr>
            <w:rStyle w:val="Hyperlink"/>
          </w:rPr>
          <w:t>2.15</w:t>
        </w:r>
        <w:r w:rsidR="00CB349A">
          <w:rPr>
            <w:rFonts w:asciiTheme="minorHAnsi" w:eastAsiaTheme="minorEastAsia" w:hAnsiTheme="minorHAnsi"/>
            <w:b w:val="0"/>
            <w:sz w:val="22"/>
            <w:szCs w:val="22"/>
          </w:rPr>
          <w:tab/>
        </w:r>
        <w:r w:rsidR="00CB349A" w:rsidRPr="0094271A">
          <w:rPr>
            <w:rStyle w:val="Hyperlink"/>
          </w:rPr>
          <w:t>Loop ID 2300 – Health Coverage</w:t>
        </w:r>
        <w:r w:rsidR="00CB349A">
          <w:rPr>
            <w:webHidden/>
          </w:rPr>
          <w:tab/>
        </w:r>
        <w:r w:rsidR="00CB349A">
          <w:rPr>
            <w:webHidden/>
          </w:rPr>
          <w:fldChar w:fldCharType="begin"/>
        </w:r>
        <w:r w:rsidR="00CB349A">
          <w:rPr>
            <w:webHidden/>
          </w:rPr>
          <w:instrText xml:space="preserve"> PAGEREF _Toc73457090 \h </w:instrText>
        </w:r>
        <w:r w:rsidR="00CB349A">
          <w:rPr>
            <w:webHidden/>
          </w:rPr>
        </w:r>
        <w:r w:rsidR="00CB349A">
          <w:rPr>
            <w:webHidden/>
          </w:rPr>
          <w:fldChar w:fldCharType="separate"/>
        </w:r>
        <w:r w:rsidR="00CB349A">
          <w:rPr>
            <w:webHidden/>
          </w:rPr>
          <w:t>20</w:t>
        </w:r>
        <w:r w:rsidR="00CB349A">
          <w:rPr>
            <w:webHidden/>
          </w:rPr>
          <w:fldChar w:fldCharType="end"/>
        </w:r>
      </w:hyperlink>
    </w:p>
    <w:p w14:paraId="236814DE" w14:textId="20147982" w:rsidR="00CB349A" w:rsidRDefault="00000000">
      <w:pPr>
        <w:pStyle w:val="TOC3"/>
        <w:rPr>
          <w:rFonts w:asciiTheme="minorHAnsi" w:eastAsiaTheme="minorEastAsia" w:hAnsiTheme="minorHAnsi"/>
          <w:sz w:val="22"/>
          <w:szCs w:val="22"/>
        </w:rPr>
      </w:pPr>
      <w:hyperlink w:anchor="_Toc73457091" w:history="1">
        <w:r w:rsidR="00CB349A" w:rsidRPr="0094271A">
          <w:rPr>
            <w:rStyle w:val="Hyperlink"/>
          </w:rPr>
          <w:t>2.15.1.</w:t>
        </w:r>
        <w:r w:rsidR="00CB349A">
          <w:rPr>
            <w:rFonts w:asciiTheme="minorHAnsi" w:eastAsiaTheme="minorEastAsia" w:hAnsiTheme="minorHAnsi"/>
            <w:sz w:val="22"/>
            <w:szCs w:val="22"/>
          </w:rPr>
          <w:tab/>
        </w:r>
        <w:r w:rsidR="00CB349A" w:rsidRPr="0094271A">
          <w:rPr>
            <w:rStyle w:val="Hyperlink"/>
          </w:rPr>
          <w:t>HD – Health Coverage (S)</w:t>
        </w:r>
        <w:r w:rsidR="00CB349A">
          <w:rPr>
            <w:webHidden/>
          </w:rPr>
          <w:tab/>
        </w:r>
        <w:r w:rsidR="00CB349A">
          <w:rPr>
            <w:webHidden/>
          </w:rPr>
          <w:fldChar w:fldCharType="begin"/>
        </w:r>
        <w:r w:rsidR="00CB349A">
          <w:rPr>
            <w:webHidden/>
          </w:rPr>
          <w:instrText xml:space="preserve"> PAGEREF _Toc73457091 \h </w:instrText>
        </w:r>
        <w:r w:rsidR="00CB349A">
          <w:rPr>
            <w:webHidden/>
          </w:rPr>
        </w:r>
        <w:r w:rsidR="00CB349A">
          <w:rPr>
            <w:webHidden/>
          </w:rPr>
          <w:fldChar w:fldCharType="separate"/>
        </w:r>
        <w:r w:rsidR="00CB349A">
          <w:rPr>
            <w:webHidden/>
          </w:rPr>
          <w:t>20</w:t>
        </w:r>
        <w:r w:rsidR="00CB349A">
          <w:rPr>
            <w:webHidden/>
          </w:rPr>
          <w:fldChar w:fldCharType="end"/>
        </w:r>
      </w:hyperlink>
    </w:p>
    <w:p w14:paraId="6AF54304" w14:textId="40580648" w:rsidR="00CB349A" w:rsidRDefault="00000000">
      <w:pPr>
        <w:pStyle w:val="TOC3"/>
        <w:rPr>
          <w:rFonts w:asciiTheme="minorHAnsi" w:eastAsiaTheme="minorEastAsia" w:hAnsiTheme="minorHAnsi"/>
          <w:sz w:val="22"/>
          <w:szCs w:val="22"/>
        </w:rPr>
      </w:pPr>
      <w:hyperlink w:anchor="_Toc73457092" w:history="1">
        <w:r w:rsidR="00CB349A" w:rsidRPr="0094271A">
          <w:rPr>
            <w:rStyle w:val="Hyperlink"/>
          </w:rPr>
          <w:t>2.15.2.</w:t>
        </w:r>
        <w:r w:rsidR="00CB349A">
          <w:rPr>
            <w:rFonts w:asciiTheme="minorHAnsi" w:eastAsiaTheme="minorEastAsia" w:hAnsiTheme="minorHAnsi"/>
            <w:sz w:val="22"/>
            <w:szCs w:val="22"/>
          </w:rPr>
          <w:tab/>
        </w:r>
        <w:r w:rsidR="00CB349A" w:rsidRPr="0094271A">
          <w:rPr>
            <w:rStyle w:val="Hyperlink"/>
          </w:rPr>
          <w:t>DTP – Health Coverage Dates (R)</w:t>
        </w:r>
        <w:r w:rsidR="00CB349A">
          <w:rPr>
            <w:webHidden/>
          </w:rPr>
          <w:tab/>
        </w:r>
        <w:r w:rsidR="00CB349A">
          <w:rPr>
            <w:webHidden/>
          </w:rPr>
          <w:fldChar w:fldCharType="begin"/>
        </w:r>
        <w:r w:rsidR="00CB349A">
          <w:rPr>
            <w:webHidden/>
          </w:rPr>
          <w:instrText xml:space="preserve"> PAGEREF _Toc73457092 \h </w:instrText>
        </w:r>
        <w:r w:rsidR="00CB349A">
          <w:rPr>
            <w:webHidden/>
          </w:rPr>
        </w:r>
        <w:r w:rsidR="00CB349A">
          <w:rPr>
            <w:webHidden/>
          </w:rPr>
          <w:fldChar w:fldCharType="separate"/>
        </w:r>
        <w:r w:rsidR="00CB349A">
          <w:rPr>
            <w:webHidden/>
          </w:rPr>
          <w:t>21</w:t>
        </w:r>
        <w:r w:rsidR="00CB349A">
          <w:rPr>
            <w:webHidden/>
          </w:rPr>
          <w:fldChar w:fldCharType="end"/>
        </w:r>
      </w:hyperlink>
    </w:p>
    <w:p w14:paraId="5E18DD66" w14:textId="6D02032A" w:rsidR="00CB349A" w:rsidRDefault="00000000">
      <w:pPr>
        <w:pStyle w:val="TOC3"/>
        <w:rPr>
          <w:rFonts w:asciiTheme="minorHAnsi" w:eastAsiaTheme="minorEastAsia" w:hAnsiTheme="minorHAnsi"/>
          <w:sz w:val="22"/>
          <w:szCs w:val="22"/>
        </w:rPr>
      </w:pPr>
      <w:hyperlink w:anchor="_Toc73457093" w:history="1">
        <w:r w:rsidR="00CB349A" w:rsidRPr="0094271A">
          <w:rPr>
            <w:rStyle w:val="Hyperlink"/>
          </w:rPr>
          <w:t>2.15.3.</w:t>
        </w:r>
        <w:r w:rsidR="00CB349A">
          <w:rPr>
            <w:rFonts w:asciiTheme="minorHAnsi" w:eastAsiaTheme="minorEastAsia" w:hAnsiTheme="minorHAnsi"/>
            <w:sz w:val="22"/>
            <w:szCs w:val="22"/>
          </w:rPr>
          <w:tab/>
        </w:r>
        <w:r w:rsidR="00CB349A" w:rsidRPr="0094271A">
          <w:rPr>
            <w:rStyle w:val="Hyperlink"/>
          </w:rPr>
          <w:t>REF – Health Coverage Policy Number (S)</w:t>
        </w:r>
        <w:r w:rsidR="00CB349A">
          <w:rPr>
            <w:webHidden/>
          </w:rPr>
          <w:tab/>
        </w:r>
        <w:r w:rsidR="00CB349A">
          <w:rPr>
            <w:webHidden/>
          </w:rPr>
          <w:fldChar w:fldCharType="begin"/>
        </w:r>
        <w:r w:rsidR="00CB349A">
          <w:rPr>
            <w:webHidden/>
          </w:rPr>
          <w:instrText xml:space="preserve"> PAGEREF _Toc73457093 \h </w:instrText>
        </w:r>
        <w:r w:rsidR="00CB349A">
          <w:rPr>
            <w:webHidden/>
          </w:rPr>
        </w:r>
        <w:r w:rsidR="00CB349A">
          <w:rPr>
            <w:webHidden/>
          </w:rPr>
          <w:fldChar w:fldCharType="separate"/>
        </w:r>
        <w:r w:rsidR="00CB349A">
          <w:rPr>
            <w:webHidden/>
          </w:rPr>
          <w:t>21</w:t>
        </w:r>
        <w:r w:rsidR="00CB349A">
          <w:rPr>
            <w:webHidden/>
          </w:rPr>
          <w:fldChar w:fldCharType="end"/>
        </w:r>
      </w:hyperlink>
    </w:p>
    <w:p w14:paraId="7AF27016" w14:textId="19939E77" w:rsidR="00CB349A" w:rsidRDefault="00000000">
      <w:pPr>
        <w:pStyle w:val="TOC2"/>
        <w:rPr>
          <w:rFonts w:asciiTheme="minorHAnsi" w:eastAsiaTheme="minorEastAsia" w:hAnsiTheme="minorHAnsi"/>
          <w:b w:val="0"/>
          <w:sz w:val="22"/>
          <w:szCs w:val="22"/>
        </w:rPr>
      </w:pPr>
      <w:hyperlink w:anchor="_Toc73457094" w:history="1">
        <w:r w:rsidR="00CB349A" w:rsidRPr="0094271A">
          <w:rPr>
            <w:rStyle w:val="Hyperlink"/>
          </w:rPr>
          <w:t>2.16</w:t>
        </w:r>
        <w:r w:rsidR="00CB349A">
          <w:rPr>
            <w:rFonts w:asciiTheme="minorHAnsi" w:eastAsiaTheme="minorEastAsia" w:hAnsiTheme="minorHAnsi"/>
            <w:b w:val="0"/>
            <w:sz w:val="22"/>
            <w:szCs w:val="22"/>
          </w:rPr>
          <w:tab/>
        </w:r>
        <w:r w:rsidR="00CB349A" w:rsidRPr="0094271A">
          <w:rPr>
            <w:rStyle w:val="Hyperlink"/>
          </w:rPr>
          <w:t>Loop ID 2310 – Provider Information (S)</w:t>
        </w:r>
        <w:r w:rsidR="00CB349A">
          <w:rPr>
            <w:webHidden/>
          </w:rPr>
          <w:tab/>
        </w:r>
        <w:r w:rsidR="00CB349A">
          <w:rPr>
            <w:webHidden/>
          </w:rPr>
          <w:fldChar w:fldCharType="begin"/>
        </w:r>
        <w:r w:rsidR="00CB349A">
          <w:rPr>
            <w:webHidden/>
          </w:rPr>
          <w:instrText xml:space="preserve"> PAGEREF _Toc73457094 \h </w:instrText>
        </w:r>
        <w:r w:rsidR="00CB349A">
          <w:rPr>
            <w:webHidden/>
          </w:rPr>
        </w:r>
        <w:r w:rsidR="00CB349A">
          <w:rPr>
            <w:webHidden/>
          </w:rPr>
          <w:fldChar w:fldCharType="separate"/>
        </w:r>
        <w:r w:rsidR="00CB349A">
          <w:rPr>
            <w:webHidden/>
          </w:rPr>
          <w:t>21</w:t>
        </w:r>
        <w:r w:rsidR="00CB349A">
          <w:rPr>
            <w:webHidden/>
          </w:rPr>
          <w:fldChar w:fldCharType="end"/>
        </w:r>
      </w:hyperlink>
    </w:p>
    <w:p w14:paraId="41C2FA9F" w14:textId="72BBA7BF" w:rsidR="00CB349A" w:rsidRDefault="00000000">
      <w:pPr>
        <w:pStyle w:val="TOC3"/>
        <w:rPr>
          <w:rFonts w:asciiTheme="minorHAnsi" w:eastAsiaTheme="minorEastAsia" w:hAnsiTheme="minorHAnsi"/>
          <w:sz w:val="22"/>
          <w:szCs w:val="22"/>
        </w:rPr>
      </w:pPr>
      <w:hyperlink w:anchor="_Toc73457095" w:history="1">
        <w:r w:rsidR="00CB349A" w:rsidRPr="0094271A">
          <w:rPr>
            <w:rStyle w:val="Hyperlink"/>
          </w:rPr>
          <w:t>2.16.1.</w:t>
        </w:r>
        <w:r w:rsidR="00CB349A">
          <w:rPr>
            <w:rFonts w:asciiTheme="minorHAnsi" w:eastAsiaTheme="minorEastAsia" w:hAnsiTheme="minorHAnsi"/>
            <w:sz w:val="22"/>
            <w:szCs w:val="22"/>
          </w:rPr>
          <w:tab/>
        </w:r>
        <w:r w:rsidR="00CB349A" w:rsidRPr="0094271A">
          <w:rPr>
            <w:rStyle w:val="Hyperlink"/>
          </w:rPr>
          <w:t>LX – Provider Information (S)</w:t>
        </w:r>
        <w:r w:rsidR="00CB349A">
          <w:rPr>
            <w:webHidden/>
          </w:rPr>
          <w:tab/>
        </w:r>
        <w:r w:rsidR="00CB349A">
          <w:rPr>
            <w:webHidden/>
          </w:rPr>
          <w:fldChar w:fldCharType="begin"/>
        </w:r>
        <w:r w:rsidR="00CB349A">
          <w:rPr>
            <w:webHidden/>
          </w:rPr>
          <w:instrText xml:space="preserve"> PAGEREF _Toc73457095 \h </w:instrText>
        </w:r>
        <w:r w:rsidR="00CB349A">
          <w:rPr>
            <w:webHidden/>
          </w:rPr>
        </w:r>
        <w:r w:rsidR="00CB349A">
          <w:rPr>
            <w:webHidden/>
          </w:rPr>
          <w:fldChar w:fldCharType="separate"/>
        </w:r>
        <w:r w:rsidR="00CB349A">
          <w:rPr>
            <w:webHidden/>
          </w:rPr>
          <w:t>21</w:t>
        </w:r>
        <w:r w:rsidR="00CB349A">
          <w:rPr>
            <w:webHidden/>
          </w:rPr>
          <w:fldChar w:fldCharType="end"/>
        </w:r>
      </w:hyperlink>
    </w:p>
    <w:p w14:paraId="70157EB3" w14:textId="6B6A60ED" w:rsidR="00CB349A" w:rsidRDefault="00000000">
      <w:pPr>
        <w:pStyle w:val="TOC3"/>
        <w:rPr>
          <w:rFonts w:asciiTheme="minorHAnsi" w:eastAsiaTheme="minorEastAsia" w:hAnsiTheme="minorHAnsi"/>
          <w:sz w:val="22"/>
          <w:szCs w:val="22"/>
        </w:rPr>
      </w:pPr>
      <w:hyperlink w:anchor="_Toc73457096" w:history="1">
        <w:r w:rsidR="00CB349A" w:rsidRPr="0094271A">
          <w:rPr>
            <w:rStyle w:val="Hyperlink"/>
          </w:rPr>
          <w:t>2.16.2.</w:t>
        </w:r>
        <w:r w:rsidR="00CB349A">
          <w:rPr>
            <w:rFonts w:asciiTheme="minorHAnsi" w:eastAsiaTheme="minorEastAsia" w:hAnsiTheme="minorHAnsi"/>
            <w:sz w:val="22"/>
            <w:szCs w:val="22"/>
          </w:rPr>
          <w:tab/>
        </w:r>
        <w:r w:rsidR="00CB349A" w:rsidRPr="0094271A">
          <w:rPr>
            <w:rStyle w:val="Hyperlink"/>
          </w:rPr>
          <w:t>NM1 – Provider Name (R)</w:t>
        </w:r>
        <w:r w:rsidR="00CB349A">
          <w:rPr>
            <w:webHidden/>
          </w:rPr>
          <w:tab/>
        </w:r>
        <w:r w:rsidR="00CB349A">
          <w:rPr>
            <w:webHidden/>
          </w:rPr>
          <w:fldChar w:fldCharType="begin"/>
        </w:r>
        <w:r w:rsidR="00CB349A">
          <w:rPr>
            <w:webHidden/>
          </w:rPr>
          <w:instrText xml:space="preserve"> PAGEREF _Toc73457096 \h </w:instrText>
        </w:r>
        <w:r w:rsidR="00CB349A">
          <w:rPr>
            <w:webHidden/>
          </w:rPr>
        </w:r>
        <w:r w:rsidR="00CB349A">
          <w:rPr>
            <w:webHidden/>
          </w:rPr>
          <w:fldChar w:fldCharType="separate"/>
        </w:r>
        <w:r w:rsidR="00CB349A">
          <w:rPr>
            <w:webHidden/>
          </w:rPr>
          <w:t>21</w:t>
        </w:r>
        <w:r w:rsidR="00CB349A">
          <w:rPr>
            <w:webHidden/>
          </w:rPr>
          <w:fldChar w:fldCharType="end"/>
        </w:r>
      </w:hyperlink>
    </w:p>
    <w:p w14:paraId="03AA8A2C" w14:textId="0F1A9565" w:rsidR="00CB349A" w:rsidRDefault="00000000">
      <w:pPr>
        <w:pStyle w:val="TOC3"/>
        <w:rPr>
          <w:rFonts w:asciiTheme="minorHAnsi" w:eastAsiaTheme="minorEastAsia" w:hAnsiTheme="minorHAnsi"/>
          <w:sz w:val="22"/>
          <w:szCs w:val="22"/>
        </w:rPr>
      </w:pPr>
      <w:hyperlink w:anchor="_Toc73457097" w:history="1">
        <w:r w:rsidR="00CB349A" w:rsidRPr="0094271A">
          <w:rPr>
            <w:rStyle w:val="Hyperlink"/>
          </w:rPr>
          <w:t>2.16.3.</w:t>
        </w:r>
        <w:r w:rsidR="00CB349A">
          <w:rPr>
            <w:rFonts w:asciiTheme="minorHAnsi" w:eastAsiaTheme="minorEastAsia" w:hAnsiTheme="minorHAnsi"/>
            <w:sz w:val="22"/>
            <w:szCs w:val="22"/>
          </w:rPr>
          <w:tab/>
        </w:r>
        <w:r w:rsidR="00CB349A" w:rsidRPr="0094271A">
          <w:rPr>
            <w:rStyle w:val="Hyperlink"/>
          </w:rPr>
          <w:t>N3 – Provider Address (S)</w:t>
        </w:r>
        <w:r w:rsidR="00CB349A">
          <w:rPr>
            <w:webHidden/>
          </w:rPr>
          <w:tab/>
        </w:r>
        <w:r w:rsidR="00CB349A">
          <w:rPr>
            <w:webHidden/>
          </w:rPr>
          <w:fldChar w:fldCharType="begin"/>
        </w:r>
        <w:r w:rsidR="00CB349A">
          <w:rPr>
            <w:webHidden/>
          </w:rPr>
          <w:instrText xml:space="preserve"> PAGEREF _Toc73457097 \h </w:instrText>
        </w:r>
        <w:r w:rsidR="00CB349A">
          <w:rPr>
            <w:webHidden/>
          </w:rPr>
        </w:r>
        <w:r w:rsidR="00CB349A">
          <w:rPr>
            <w:webHidden/>
          </w:rPr>
          <w:fldChar w:fldCharType="separate"/>
        </w:r>
        <w:r w:rsidR="00CB349A">
          <w:rPr>
            <w:webHidden/>
          </w:rPr>
          <w:t>22</w:t>
        </w:r>
        <w:r w:rsidR="00CB349A">
          <w:rPr>
            <w:webHidden/>
          </w:rPr>
          <w:fldChar w:fldCharType="end"/>
        </w:r>
      </w:hyperlink>
    </w:p>
    <w:p w14:paraId="40837840" w14:textId="045131F3" w:rsidR="00CB349A" w:rsidRDefault="00000000">
      <w:pPr>
        <w:pStyle w:val="TOC3"/>
        <w:rPr>
          <w:rFonts w:asciiTheme="minorHAnsi" w:eastAsiaTheme="minorEastAsia" w:hAnsiTheme="minorHAnsi"/>
          <w:sz w:val="22"/>
          <w:szCs w:val="22"/>
        </w:rPr>
      </w:pPr>
      <w:hyperlink w:anchor="_Toc73457098" w:history="1">
        <w:r w:rsidR="00CB349A" w:rsidRPr="0094271A">
          <w:rPr>
            <w:rStyle w:val="Hyperlink"/>
          </w:rPr>
          <w:t>2.16.4.</w:t>
        </w:r>
        <w:r w:rsidR="00CB349A">
          <w:rPr>
            <w:rFonts w:asciiTheme="minorHAnsi" w:eastAsiaTheme="minorEastAsia" w:hAnsiTheme="minorHAnsi"/>
            <w:sz w:val="22"/>
            <w:szCs w:val="22"/>
          </w:rPr>
          <w:tab/>
        </w:r>
        <w:r w:rsidR="00CB349A" w:rsidRPr="0094271A">
          <w:rPr>
            <w:rStyle w:val="Hyperlink"/>
          </w:rPr>
          <w:t>N4 – Provider City, State, Zip Code (R)</w:t>
        </w:r>
        <w:r w:rsidR="00CB349A">
          <w:rPr>
            <w:webHidden/>
          </w:rPr>
          <w:tab/>
        </w:r>
        <w:r w:rsidR="00CB349A">
          <w:rPr>
            <w:webHidden/>
          </w:rPr>
          <w:fldChar w:fldCharType="begin"/>
        </w:r>
        <w:r w:rsidR="00CB349A">
          <w:rPr>
            <w:webHidden/>
          </w:rPr>
          <w:instrText xml:space="preserve"> PAGEREF _Toc73457098 \h </w:instrText>
        </w:r>
        <w:r w:rsidR="00CB349A">
          <w:rPr>
            <w:webHidden/>
          </w:rPr>
        </w:r>
        <w:r w:rsidR="00CB349A">
          <w:rPr>
            <w:webHidden/>
          </w:rPr>
          <w:fldChar w:fldCharType="separate"/>
        </w:r>
        <w:r w:rsidR="00CB349A">
          <w:rPr>
            <w:webHidden/>
          </w:rPr>
          <w:t>22</w:t>
        </w:r>
        <w:r w:rsidR="00CB349A">
          <w:rPr>
            <w:webHidden/>
          </w:rPr>
          <w:fldChar w:fldCharType="end"/>
        </w:r>
      </w:hyperlink>
    </w:p>
    <w:p w14:paraId="0EA906EB" w14:textId="64A284D6" w:rsidR="00CB349A" w:rsidRDefault="00000000">
      <w:pPr>
        <w:pStyle w:val="TOC3"/>
        <w:rPr>
          <w:rFonts w:asciiTheme="minorHAnsi" w:eastAsiaTheme="minorEastAsia" w:hAnsiTheme="minorHAnsi"/>
          <w:sz w:val="22"/>
          <w:szCs w:val="22"/>
        </w:rPr>
      </w:pPr>
      <w:hyperlink w:anchor="_Toc73457099" w:history="1">
        <w:r w:rsidR="00CB349A" w:rsidRPr="0094271A">
          <w:rPr>
            <w:rStyle w:val="Hyperlink"/>
          </w:rPr>
          <w:t>2.16.5.</w:t>
        </w:r>
        <w:r w:rsidR="00CB349A">
          <w:rPr>
            <w:rFonts w:asciiTheme="minorHAnsi" w:eastAsiaTheme="minorEastAsia" w:hAnsiTheme="minorHAnsi"/>
            <w:sz w:val="22"/>
            <w:szCs w:val="22"/>
          </w:rPr>
          <w:tab/>
        </w:r>
        <w:r w:rsidR="00CB349A" w:rsidRPr="0094271A">
          <w:rPr>
            <w:rStyle w:val="Hyperlink"/>
          </w:rPr>
          <w:t>PER – Provider Communications Numbers (S)</w:t>
        </w:r>
        <w:r w:rsidR="00CB349A">
          <w:rPr>
            <w:webHidden/>
          </w:rPr>
          <w:tab/>
        </w:r>
        <w:r w:rsidR="00CB349A">
          <w:rPr>
            <w:webHidden/>
          </w:rPr>
          <w:fldChar w:fldCharType="begin"/>
        </w:r>
        <w:r w:rsidR="00CB349A">
          <w:rPr>
            <w:webHidden/>
          </w:rPr>
          <w:instrText xml:space="preserve"> PAGEREF _Toc73457099 \h </w:instrText>
        </w:r>
        <w:r w:rsidR="00CB349A">
          <w:rPr>
            <w:webHidden/>
          </w:rPr>
        </w:r>
        <w:r w:rsidR="00CB349A">
          <w:rPr>
            <w:webHidden/>
          </w:rPr>
          <w:fldChar w:fldCharType="separate"/>
        </w:r>
        <w:r w:rsidR="00CB349A">
          <w:rPr>
            <w:webHidden/>
          </w:rPr>
          <w:t>22</w:t>
        </w:r>
        <w:r w:rsidR="00CB349A">
          <w:rPr>
            <w:webHidden/>
          </w:rPr>
          <w:fldChar w:fldCharType="end"/>
        </w:r>
      </w:hyperlink>
    </w:p>
    <w:p w14:paraId="057B2CC8" w14:textId="76F2CE93" w:rsidR="00CB349A" w:rsidRDefault="00000000">
      <w:pPr>
        <w:pStyle w:val="TOC3"/>
        <w:rPr>
          <w:rFonts w:asciiTheme="minorHAnsi" w:eastAsiaTheme="minorEastAsia" w:hAnsiTheme="minorHAnsi"/>
          <w:sz w:val="22"/>
          <w:szCs w:val="22"/>
        </w:rPr>
      </w:pPr>
      <w:hyperlink w:anchor="_Toc73457100" w:history="1">
        <w:r w:rsidR="00CB349A" w:rsidRPr="0094271A">
          <w:rPr>
            <w:rStyle w:val="Hyperlink"/>
          </w:rPr>
          <w:t>2.16.6.</w:t>
        </w:r>
        <w:r w:rsidR="00CB349A">
          <w:rPr>
            <w:rFonts w:asciiTheme="minorHAnsi" w:eastAsiaTheme="minorEastAsia" w:hAnsiTheme="minorHAnsi"/>
            <w:sz w:val="22"/>
            <w:szCs w:val="22"/>
          </w:rPr>
          <w:tab/>
        </w:r>
        <w:r w:rsidR="00CB349A" w:rsidRPr="0094271A">
          <w:rPr>
            <w:rStyle w:val="Hyperlink"/>
          </w:rPr>
          <w:t>PLA – Provider Change Reason (S)</w:t>
        </w:r>
        <w:r w:rsidR="00CB349A">
          <w:rPr>
            <w:webHidden/>
          </w:rPr>
          <w:tab/>
        </w:r>
        <w:r w:rsidR="00CB349A">
          <w:rPr>
            <w:webHidden/>
          </w:rPr>
          <w:fldChar w:fldCharType="begin"/>
        </w:r>
        <w:r w:rsidR="00CB349A">
          <w:rPr>
            <w:webHidden/>
          </w:rPr>
          <w:instrText xml:space="preserve"> PAGEREF _Toc73457100 \h </w:instrText>
        </w:r>
        <w:r w:rsidR="00CB349A">
          <w:rPr>
            <w:webHidden/>
          </w:rPr>
        </w:r>
        <w:r w:rsidR="00CB349A">
          <w:rPr>
            <w:webHidden/>
          </w:rPr>
          <w:fldChar w:fldCharType="separate"/>
        </w:r>
        <w:r w:rsidR="00CB349A">
          <w:rPr>
            <w:webHidden/>
          </w:rPr>
          <w:t>23</w:t>
        </w:r>
        <w:r w:rsidR="00CB349A">
          <w:rPr>
            <w:webHidden/>
          </w:rPr>
          <w:fldChar w:fldCharType="end"/>
        </w:r>
      </w:hyperlink>
    </w:p>
    <w:p w14:paraId="6171AC1A" w14:textId="3568D4C2" w:rsidR="00CB349A" w:rsidRDefault="00000000">
      <w:pPr>
        <w:pStyle w:val="TOC2"/>
        <w:rPr>
          <w:rFonts w:asciiTheme="minorHAnsi" w:eastAsiaTheme="minorEastAsia" w:hAnsiTheme="minorHAnsi"/>
          <w:b w:val="0"/>
          <w:sz w:val="22"/>
          <w:szCs w:val="22"/>
        </w:rPr>
      </w:pPr>
      <w:hyperlink w:anchor="_Toc73457101" w:history="1">
        <w:r w:rsidR="00CB349A" w:rsidRPr="0094271A">
          <w:rPr>
            <w:rStyle w:val="Hyperlink"/>
          </w:rPr>
          <w:t>2.17</w:t>
        </w:r>
        <w:r w:rsidR="00CB349A">
          <w:rPr>
            <w:rFonts w:asciiTheme="minorHAnsi" w:eastAsiaTheme="minorEastAsia" w:hAnsiTheme="minorHAnsi"/>
            <w:b w:val="0"/>
            <w:sz w:val="22"/>
            <w:szCs w:val="22"/>
          </w:rPr>
          <w:tab/>
        </w:r>
        <w:r w:rsidR="00CB349A" w:rsidRPr="0094271A">
          <w:rPr>
            <w:rStyle w:val="Hyperlink"/>
          </w:rPr>
          <w:t>Loop ID 2320 – Coordination of Benefits (S)</w:t>
        </w:r>
        <w:r w:rsidR="00CB349A">
          <w:rPr>
            <w:webHidden/>
          </w:rPr>
          <w:tab/>
        </w:r>
        <w:r w:rsidR="00CB349A">
          <w:rPr>
            <w:webHidden/>
          </w:rPr>
          <w:fldChar w:fldCharType="begin"/>
        </w:r>
        <w:r w:rsidR="00CB349A">
          <w:rPr>
            <w:webHidden/>
          </w:rPr>
          <w:instrText xml:space="preserve"> PAGEREF _Toc73457101 \h </w:instrText>
        </w:r>
        <w:r w:rsidR="00CB349A">
          <w:rPr>
            <w:webHidden/>
          </w:rPr>
        </w:r>
        <w:r w:rsidR="00CB349A">
          <w:rPr>
            <w:webHidden/>
          </w:rPr>
          <w:fldChar w:fldCharType="separate"/>
        </w:r>
        <w:r w:rsidR="00CB349A">
          <w:rPr>
            <w:webHidden/>
          </w:rPr>
          <w:t>23</w:t>
        </w:r>
        <w:r w:rsidR="00CB349A">
          <w:rPr>
            <w:webHidden/>
          </w:rPr>
          <w:fldChar w:fldCharType="end"/>
        </w:r>
      </w:hyperlink>
    </w:p>
    <w:p w14:paraId="60E44B2B" w14:textId="47B5FEA9" w:rsidR="00CB349A" w:rsidRDefault="00000000">
      <w:pPr>
        <w:pStyle w:val="TOC3"/>
        <w:rPr>
          <w:rFonts w:asciiTheme="minorHAnsi" w:eastAsiaTheme="minorEastAsia" w:hAnsiTheme="minorHAnsi"/>
          <w:sz w:val="22"/>
          <w:szCs w:val="22"/>
        </w:rPr>
      </w:pPr>
      <w:hyperlink w:anchor="_Toc73457102" w:history="1">
        <w:r w:rsidR="00CB349A" w:rsidRPr="0094271A">
          <w:rPr>
            <w:rStyle w:val="Hyperlink"/>
          </w:rPr>
          <w:t>2.17.1.</w:t>
        </w:r>
        <w:r w:rsidR="00CB349A">
          <w:rPr>
            <w:rFonts w:asciiTheme="minorHAnsi" w:eastAsiaTheme="minorEastAsia" w:hAnsiTheme="minorHAnsi"/>
            <w:sz w:val="22"/>
            <w:szCs w:val="22"/>
          </w:rPr>
          <w:tab/>
        </w:r>
        <w:r w:rsidR="00CB349A" w:rsidRPr="0094271A">
          <w:rPr>
            <w:rStyle w:val="Hyperlink"/>
          </w:rPr>
          <w:t>COB – Coordination of Benefits (S)</w:t>
        </w:r>
        <w:r w:rsidR="00CB349A">
          <w:rPr>
            <w:webHidden/>
          </w:rPr>
          <w:tab/>
        </w:r>
        <w:r w:rsidR="00CB349A">
          <w:rPr>
            <w:webHidden/>
          </w:rPr>
          <w:fldChar w:fldCharType="begin"/>
        </w:r>
        <w:r w:rsidR="00CB349A">
          <w:rPr>
            <w:webHidden/>
          </w:rPr>
          <w:instrText xml:space="preserve"> PAGEREF _Toc73457102 \h </w:instrText>
        </w:r>
        <w:r w:rsidR="00CB349A">
          <w:rPr>
            <w:webHidden/>
          </w:rPr>
        </w:r>
        <w:r w:rsidR="00CB349A">
          <w:rPr>
            <w:webHidden/>
          </w:rPr>
          <w:fldChar w:fldCharType="separate"/>
        </w:r>
        <w:r w:rsidR="00CB349A">
          <w:rPr>
            <w:webHidden/>
          </w:rPr>
          <w:t>23</w:t>
        </w:r>
        <w:r w:rsidR="00CB349A">
          <w:rPr>
            <w:webHidden/>
          </w:rPr>
          <w:fldChar w:fldCharType="end"/>
        </w:r>
      </w:hyperlink>
    </w:p>
    <w:p w14:paraId="312495C7" w14:textId="64C938D1" w:rsidR="00CB349A" w:rsidRDefault="00000000">
      <w:pPr>
        <w:pStyle w:val="TOC3"/>
        <w:rPr>
          <w:rFonts w:asciiTheme="minorHAnsi" w:eastAsiaTheme="minorEastAsia" w:hAnsiTheme="minorHAnsi"/>
          <w:sz w:val="22"/>
          <w:szCs w:val="22"/>
        </w:rPr>
      </w:pPr>
      <w:hyperlink w:anchor="_Toc73457103" w:history="1">
        <w:r w:rsidR="00CB349A" w:rsidRPr="0094271A">
          <w:rPr>
            <w:rStyle w:val="Hyperlink"/>
          </w:rPr>
          <w:t>2.17.2.</w:t>
        </w:r>
        <w:r w:rsidR="00CB349A">
          <w:rPr>
            <w:rFonts w:asciiTheme="minorHAnsi" w:eastAsiaTheme="minorEastAsia" w:hAnsiTheme="minorHAnsi"/>
            <w:sz w:val="22"/>
            <w:szCs w:val="22"/>
          </w:rPr>
          <w:tab/>
        </w:r>
        <w:r w:rsidR="00CB349A" w:rsidRPr="0094271A">
          <w:rPr>
            <w:rStyle w:val="Hyperlink"/>
          </w:rPr>
          <w:t>REF – Additional Coordination of Benefits Identifiers (S)</w:t>
        </w:r>
        <w:r w:rsidR="00CB349A">
          <w:rPr>
            <w:webHidden/>
          </w:rPr>
          <w:tab/>
        </w:r>
        <w:r w:rsidR="00CB349A">
          <w:rPr>
            <w:webHidden/>
          </w:rPr>
          <w:fldChar w:fldCharType="begin"/>
        </w:r>
        <w:r w:rsidR="00CB349A">
          <w:rPr>
            <w:webHidden/>
          </w:rPr>
          <w:instrText xml:space="preserve"> PAGEREF _Toc73457103 \h </w:instrText>
        </w:r>
        <w:r w:rsidR="00CB349A">
          <w:rPr>
            <w:webHidden/>
          </w:rPr>
        </w:r>
        <w:r w:rsidR="00CB349A">
          <w:rPr>
            <w:webHidden/>
          </w:rPr>
          <w:fldChar w:fldCharType="separate"/>
        </w:r>
        <w:r w:rsidR="00CB349A">
          <w:rPr>
            <w:webHidden/>
          </w:rPr>
          <w:t>23</w:t>
        </w:r>
        <w:r w:rsidR="00CB349A">
          <w:rPr>
            <w:webHidden/>
          </w:rPr>
          <w:fldChar w:fldCharType="end"/>
        </w:r>
      </w:hyperlink>
    </w:p>
    <w:p w14:paraId="6392AF02" w14:textId="04DF34DB" w:rsidR="00CB349A" w:rsidRDefault="00000000">
      <w:pPr>
        <w:pStyle w:val="TOC3"/>
        <w:rPr>
          <w:rFonts w:asciiTheme="minorHAnsi" w:eastAsiaTheme="minorEastAsia" w:hAnsiTheme="minorHAnsi"/>
          <w:sz w:val="22"/>
          <w:szCs w:val="22"/>
        </w:rPr>
      </w:pPr>
      <w:hyperlink w:anchor="_Toc73457104" w:history="1">
        <w:r w:rsidR="00CB349A" w:rsidRPr="0094271A">
          <w:rPr>
            <w:rStyle w:val="Hyperlink"/>
          </w:rPr>
          <w:t>2.17.3.</w:t>
        </w:r>
        <w:r w:rsidR="00CB349A">
          <w:rPr>
            <w:rFonts w:asciiTheme="minorHAnsi" w:eastAsiaTheme="minorEastAsia" w:hAnsiTheme="minorHAnsi"/>
            <w:sz w:val="22"/>
            <w:szCs w:val="22"/>
          </w:rPr>
          <w:tab/>
        </w:r>
        <w:r w:rsidR="00CB349A" w:rsidRPr="0094271A">
          <w:rPr>
            <w:rStyle w:val="Hyperlink"/>
          </w:rPr>
          <w:t>DTP – Coordination of Benefits Eligibility Dates (S)</w:t>
        </w:r>
        <w:r w:rsidR="00CB349A">
          <w:rPr>
            <w:webHidden/>
          </w:rPr>
          <w:tab/>
        </w:r>
        <w:r w:rsidR="00CB349A">
          <w:rPr>
            <w:webHidden/>
          </w:rPr>
          <w:fldChar w:fldCharType="begin"/>
        </w:r>
        <w:r w:rsidR="00CB349A">
          <w:rPr>
            <w:webHidden/>
          </w:rPr>
          <w:instrText xml:space="preserve"> PAGEREF _Toc73457104 \h </w:instrText>
        </w:r>
        <w:r w:rsidR="00CB349A">
          <w:rPr>
            <w:webHidden/>
          </w:rPr>
        </w:r>
        <w:r w:rsidR="00CB349A">
          <w:rPr>
            <w:webHidden/>
          </w:rPr>
          <w:fldChar w:fldCharType="separate"/>
        </w:r>
        <w:r w:rsidR="00CB349A">
          <w:rPr>
            <w:webHidden/>
          </w:rPr>
          <w:t>23</w:t>
        </w:r>
        <w:r w:rsidR="00CB349A">
          <w:rPr>
            <w:webHidden/>
          </w:rPr>
          <w:fldChar w:fldCharType="end"/>
        </w:r>
      </w:hyperlink>
    </w:p>
    <w:p w14:paraId="0D50D704" w14:textId="7C6BE509" w:rsidR="00CB349A" w:rsidRDefault="00000000">
      <w:pPr>
        <w:pStyle w:val="TOC2"/>
        <w:rPr>
          <w:rFonts w:asciiTheme="minorHAnsi" w:eastAsiaTheme="minorEastAsia" w:hAnsiTheme="minorHAnsi"/>
          <w:b w:val="0"/>
          <w:sz w:val="22"/>
          <w:szCs w:val="22"/>
        </w:rPr>
      </w:pPr>
      <w:hyperlink w:anchor="_Toc73457105" w:history="1">
        <w:r w:rsidR="00CB349A" w:rsidRPr="0094271A">
          <w:rPr>
            <w:rStyle w:val="Hyperlink"/>
          </w:rPr>
          <w:t>2.18</w:t>
        </w:r>
        <w:r w:rsidR="00CB349A">
          <w:rPr>
            <w:rFonts w:asciiTheme="minorHAnsi" w:eastAsiaTheme="minorEastAsia" w:hAnsiTheme="minorHAnsi"/>
            <w:b w:val="0"/>
            <w:sz w:val="22"/>
            <w:szCs w:val="22"/>
          </w:rPr>
          <w:tab/>
        </w:r>
        <w:r w:rsidR="00CB349A" w:rsidRPr="0094271A">
          <w:rPr>
            <w:rStyle w:val="Hyperlink"/>
          </w:rPr>
          <w:t>Loop ID 2330 – Coordination of Benefits (COB) Related Entity</w:t>
        </w:r>
        <w:r w:rsidR="00CB349A">
          <w:rPr>
            <w:webHidden/>
          </w:rPr>
          <w:tab/>
        </w:r>
        <w:r w:rsidR="00CB349A">
          <w:rPr>
            <w:webHidden/>
          </w:rPr>
          <w:fldChar w:fldCharType="begin"/>
        </w:r>
        <w:r w:rsidR="00CB349A">
          <w:rPr>
            <w:webHidden/>
          </w:rPr>
          <w:instrText xml:space="preserve"> PAGEREF _Toc73457105 \h </w:instrText>
        </w:r>
        <w:r w:rsidR="00CB349A">
          <w:rPr>
            <w:webHidden/>
          </w:rPr>
        </w:r>
        <w:r w:rsidR="00CB349A">
          <w:rPr>
            <w:webHidden/>
          </w:rPr>
          <w:fldChar w:fldCharType="separate"/>
        </w:r>
        <w:r w:rsidR="00CB349A">
          <w:rPr>
            <w:webHidden/>
          </w:rPr>
          <w:t>24</w:t>
        </w:r>
        <w:r w:rsidR="00CB349A">
          <w:rPr>
            <w:webHidden/>
          </w:rPr>
          <w:fldChar w:fldCharType="end"/>
        </w:r>
      </w:hyperlink>
    </w:p>
    <w:p w14:paraId="71556E85" w14:textId="77069A82" w:rsidR="00CB349A" w:rsidRDefault="00000000">
      <w:pPr>
        <w:pStyle w:val="TOC3"/>
        <w:rPr>
          <w:rFonts w:asciiTheme="minorHAnsi" w:eastAsiaTheme="minorEastAsia" w:hAnsiTheme="minorHAnsi"/>
          <w:sz w:val="22"/>
          <w:szCs w:val="22"/>
        </w:rPr>
      </w:pPr>
      <w:hyperlink w:anchor="_Toc73457106" w:history="1">
        <w:r w:rsidR="00CB349A" w:rsidRPr="0094271A">
          <w:rPr>
            <w:rStyle w:val="Hyperlink"/>
          </w:rPr>
          <w:t>2.18.1.</w:t>
        </w:r>
        <w:r w:rsidR="00CB349A">
          <w:rPr>
            <w:rFonts w:asciiTheme="minorHAnsi" w:eastAsiaTheme="minorEastAsia" w:hAnsiTheme="minorHAnsi"/>
            <w:sz w:val="22"/>
            <w:szCs w:val="22"/>
          </w:rPr>
          <w:tab/>
        </w:r>
        <w:r w:rsidR="00CB349A" w:rsidRPr="0094271A">
          <w:rPr>
            <w:rStyle w:val="Hyperlink"/>
          </w:rPr>
          <w:t>NM1 – COB Related Entity (S)</w:t>
        </w:r>
        <w:r w:rsidR="00CB349A">
          <w:rPr>
            <w:webHidden/>
          </w:rPr>
          <w:tab/>
        </w:r>
        <w:r w:rsidR="00CB349A">
          <w:rPr>
            <w:webHidden/>
          </w:rPr>
          <w:fldChar w:fldCharType="begin"/>
        </w:r>
        <w:r w:rsidR="00CB349A">
          <w:rPr>
            <w:webHidden/>
          </w:rPr>
          <w:instrText xml:space="preserve"> PAGEREF _Toc73457106 \h </w:instrText>
        </w:r>
        <w:r w:rsidR="00CB349A">
          <w:rPr>
            <w:webHidden/>
          </w:rPr>
        </w:r>
        <w:r w:rsidR="00CB349A">
          <w:rPr>
            <w:webHidden/>
          </w:rPr>
          <w:fldChar w:fldCharType="separate"/>
        </w:r>
        <w:r w:rsidR="00CB349A">
          <w:rPr>
            <w:webHidden/>
          </w:rPr>
          <w:t>24</w:t>
        </w:r>
        <w:r w:rsidR="00CB349A">
          <w:rPr>
            <w:webHidden/>
          </w:rPr>
          <w:fldChar w:fldCharType="end"/>
        </w:r>
      </w:hyperlink>
    </w:p>
    <w:p w14:paraId="757DDBC0" w14:textId="3E793AB3" w:rsidR="00CB349A" w:rsidRDefault="00000000">
      <w:pPr>
        <w:pStyle w:val="TOC3"/>
        <w:rPr>
          <w:rFonts w:asciiTheme="minorHAnsi" w:eastAsiaTheme="minorEastAsia" w:hAnsiTheme="minorHAnsi"/>
          <w:sz w:val="22"/>
          <w:szCs w:val="22"/>
        </w:rPr>
      </w:pPr>
      <w:hyperlink w:anchor="_Toc73457107" w:history="1">
        <w:r w:rsidR="00CB349A" w:rsidRPr="0094271A">
          <w:rPr>
            <w:rStyle w:val="Hyperlink"/>
          </w:rPr>
          <w:t>2.18.2.</w:t>
        </w:r>
        <w:r w:rsidR="00CB349A">
          <w:rPr>
            <w:rFonts w:asciiTheme="minorHAnsi" w:eastAsiaTheme="minorEastAsia" w:hAnsiTheme="minorHAnsi"/>
            <w:sz w:val="22"/>
            <w:szCs w:val="22"/>
          </w:rPr>
          <w:tab/>
        </w:r>
        <w:r w:rsidR="00CB349A" w:rsidRPr="0094271A">
          <w:rPr>
            <w:rStyle w:val="Hyperlink"/>
          </w:rPr>
          <w:t>N3 – COB Related Entity Address (S)</w:t>
        </w:r>
        <w:r w:rsidR="00CB349A">
          <w:rPr>
            <w:webHidden/>
          </w:rPr>
          <w:tab/>
        </w:r>
        <w:r w:rsidR="00CB349A">
          <w:rPr>
            <w:webHidden/>
          </w:rPr>
          <w:fldChar w:fldCharType="begin"/>
        </w:r>
        <w:r w:rsidR="00CB349A">
          <w:rPr>
            <w:webHidden/>
          </w:rPr>
          <w:instrText xml:space="preserve"> PAGEREF _Toc73457107 \h </w:instrText>
        </w:r>
        <w:r w:rsidR="00CB349A">
          <w:rPr>
            <w:webHidden/>
          </w:rPr>
        </w:r>
        <w:r w:rsidR="00CB349A">
          <w:rPr>
            <w:webHidden/>
          </w:rPr>
          <w:fldChar w:fldCharType="separate"/>
        </w:r>
        <w:r w:rsidR="00CB349A">
          <w:rPr>
            <w:webHidden/>
          </w:rPr>
          <w:t>24</w:t>
        </w:r>
        <w:r w:rsidR="00CB349A">
          <w:rPr>
            <w:webHidden/>
          </w:rPr>
          <w:fldChar w:fldCharType="end"/>
        </w:r>
      </w:hyperlink>
    </w:p>
    <w:p w14:paraId="78644344" w14:textId="18D1DA49" w:rsidR="00CB349A" w:rsidRDefault="00000000">
      <w:pPr>
        <w:pStyle w:val="TOC3"/>
        <w:rPr>
          <w:rFonts w:asciiTheme="minorHAnsi" w:eastAsiaTheme="minorEastAsia" w:hAnsiTheme="minorHAnsi"/>
          <w:sz w:val="22"/>
          <w:szCs w:val="22"/>
        </w:rPr>
      </w:pPr>
      <w:hyperlink w:anchor="_Toc73457108" w:history="1">
        <w:r w:rsidR="00CB349A" w:rsidRPr="0094271A">
          <w:rPr>
            <w:rStyle w:val="Hyperlink"/>
          </w:rPr>
          <w:t>2.18.3.</w:t>
        </w:r>
        <w:r w:rsidR="00CB349A">
          <w:rPr>
            <w:rFonts w:asciiTheme="minorHAnsi" w:eastAsiaTheme="minorEastAsia" w:hAnsiTheme="minorHAnsi"/>
            <w:sz w:val="22"/>
            <w:szCs w:val="22"/>
          </w:rPr>
          <w:tab/>
        </w:r>
        <w:r w:rsidR="00CB349A" w:rsidRPr="0094271A">
          <w:rPr>
            <w:rStyle w:val="Hyperlink"/>
          </w:rPr>
          <w:t>N4 – COB Other Insurance Company City, State, Zip Code (R)</w:t>
        </w:r>
        <w:r w:rsidR="00CB349A">
          <w:rPr>
            <w:webHidden/>
          </w:rPr>
          <w:tab/>
        </w:r>
        <w:r w:rsidR="00CB349A">
          <w:rPr>
            <w:webHidden/>
          </w:rPr>
          <w:fldChar w:fldCharType="begin"/>
        </w:r>
        <w:r w:rsidR="00CB349A">
          <w:rPr>
            <w:webHidden/>
          </w:rPr>
          <w:instrText xml:space="preserve"> PAGEREF _Toc73457108 \h </w:instrText>
        </w:r>
        <w:r w:rsidR="00CB349A">
          <w:rPr>
            <w:webHidden/>
          </w:rPr>
        </w:r>
        <w:r w:rsidR="00CB349A">
          <w:rPr>
            <w:webHidden/>
          </w:rPr>
          <w:fldChar w:fldCharType="separate"/>
        </w:r>
        <w:r w:rsidR="00CB349A">
          <w:rPr>
            <w:webHidden/>
          </w:rPr>
          <w:t>24</w:t>
        </w:r>
        <w:r w:rsidR="00CB349A">
          <w:rPr>
            <w:webHidden/>
          </w:rPr>
          <w:fldChar w:fldCharType="end"/>
        </w:r>
      </w:hyperlink>
    </w:p>
    <w:p w14:paraId="397584E9" w14:textId="6B0EC67F" w:rsidR="00CB349A" w:rsidRDefault="00000000">
      <w:pPr>
        <w:pStyle w:val="TOC2"/>
        <w:rPr>
          <w:rFonts w:asciiTheme="minorHAnsi" w:eastAsiaTheme="minorEastAsia" w:hAnsiTheme="minorHAnsi"/>
          <w:b w:val="0"/>
          <w:sz w:val="22"/>
          <w:szCs w:val="22"/>
        </w:rPr>
      </w:pPr>
      <w:hyperlink w:anchor="_Toc73457109" w:history="1">
        <w:r w:rsidR="00CB349A" w:rsidRPr="0094271A">
          <w:rPr>
            <w:rStyle w:val="Hyperlink"/>
          </w:rPr>
          <w:t>2.19</w:t>
        </w:r>
        <w:r w:rsidR="00CB349A">
          <w:rPr>
            <w:rFonts w:asciiTheme="minorHAnsi" w:eastAsiaTheme="minorEastAsia" w:hAnsiTheme="minorHAnsi"/>
            <w:b w:val="0"/>
            <w:sz w:val="22"/>
            <w:szCs w:val="22"/>
          </w:rPr>
          <w:tab/>
        </w:r>
        <w:r w:rsidR="00CB349A" w:rsidRPr="0094271A">
          <w:rPr>
            <w:rStyle w:val="Hyperlink"/>
          </w:rPr>
          <w:t>GE – Functional Group Trailer (R)</w:t>
        </w:r>
        <w:r w:rsidR="00CB349A">
          <w:rPr>
            <w:webHidden/>
          </w:rPr>
          <w:tab/>
        </w:r>
        <w:r w:rsidR="00CB349A">
          <w:rPr>
            <w:webHidden/>
          </w:rPr>
          <w:fldChar w:fldCharType="begin"/>
        </w:r>
        <w:r w:rsidR="00CB349A">
          <w:rPr>
            <w:webHidden/>
          </w:rPr>
          <w:instrText xml:space="preserve"> PAGEREF _Toc73457109 \h </w:instrText>
        </w:r>
        <w:r w:rsidR="00CB349A">
          <w:rPr>
            <w:webHidden/>
          </w:rPr>
        </w:r>
        <w:r w:rsidR="00CB349A">
          <w:rPr>
            <w:webHidden/>
          </w:rPr>
          <w:fldChar w:fldCharType="separate"/>
        </w:r>
        <w:r w:rsidR="00CB349A">
          <w:rPr>
            <w:webHidden/>
          </w:rPr>
          <w:t>25</w:t>
        </w:r>
        <w:r w:rsidR="00CB349A">
          <w:rPr>
            <w:webHidden/>
          </w:rPr>
          <w:fldChar w:fldCharType="end"/>
        </w:r>
      </w:hyperlink>
    </w:p>
    <w:p w14:paraId="6C78A633" w14:textId="400C05B8" w:rsidR="00CB349A" w:rsidRDefault="00000000">
      <w:pPr>
        <w:pStyle w:val="TOC2"/>
        <w:rPr>
          <w:rFonts w:asciiTheme="minorHAnsi" w:eastAsiaTheme="minorEastAsia" w:hAnsiTheme="minorHAnsi"/>
          <w:b w:val="0"/>
          <w:sz w:val="22"/>
          <w:szCs w:val="22"/>
        </w:rPr>
      </w:pPr>
      <w:hyperlink w:anchor="_Toc73457110" w:history="1">
        <w:r w:rsidR="00CB349A" w:rsidRPr="0094271A">
          <w:rPr>
            <w:rStyle w:val="Hyperlink"/>
          </w:rPr>
          <w:t>2.20</w:t>
        </w:r>
        <w:r w:rsidR="00CB349A">
          <w:rPr>
            <w:rFonts w:asciiTheme="minorHAnsi" w:eastAsiaTheme="minorEastAsia" w:hAnsiTheme="minorHAnsi"/>
            <w:b w:val="0"/>
            <w:sz w:val="22"/>
            <w:szCs w:val="22"/>
          </w:rPr>
          <w:tab/>
        </w:r>
        <w:r w:rsidR="00CB349A" w:rsidRPr="0094271A">
          <w:rPr>
            <w:rStyle w:val="Hyperlink"/>
          </w:rPr>
          <w:t>IEA – Interchange Control Trailer (R)</w:t>
        </w:r>
        <w:r w:rsidR="00CB349A">
          <w:rPr>
            <w:webHidden/>
          </w:rPr>
          <w:tab/>
        </w:r>
        <w:r w:rsidR="00CB349A">
          <w:rPr>
            <w:webHidden/>
          </w:rPr>
          <w:fldChar w:fldCharType="begin"/>
        </w:r>
        <w:r w:rsidR="00CB349A">
          <w:rPr>
            <w:webHidden/>
          </w:rPr>
          <w:instrText xml:space="preserve"> PAGEREF _Toc73457110 \h </w:instrText>
        </w:r>
        <w:r w:rsidR="00CB349A">
          <w:rPr>
            <w:webHidden/>
          </w:rPr>
        </w:r>
        <w:r w:rsidR="00CB349A">
          <w:rPr>
            <w:webHidden/>
          </w:rPr>
          <w:fldChar w:fldCharType="separate"/>
        </w:r>
        <w:r w:rsidR="00CB349A">
          <w:rPr>
            <w:webHidden/>
          </w:rPr>
          <w:t>25</w:t>
        </w:r>
        <w:r w:rsidR="00CB349A">
          <w:rPr>
            <w:webHidden/>
          </w:rPr>
          <w:fldChar w:fldCharType="end"/>
        </w:r>
      </w:hyperlink>
    </w:p>
    <w:p w14:paraId="6B8CDE46" w14:textId="69CB482A" w:rsidR="00CB349A" w:rsidRDefault="00000000">
      <w:pPr>
        <w:pStyle w:val="TOC1"/>
        <w:rPr>
          <w:rFonts w:asciiTheme="minorHAnsi" w:eastAsiaTheme="minorEastAsia" w:hAnsiTheme="minorHAnsi"/>
          <w:b w:val="0"/>
          <w:sz w:val="22"/>
          <w:szCs w:val="22"/>
        </w:rPr>
      </w:pPr>
      <w:hyperlink w:anchor="_Toc73457111" w:history="1">
        <w:r w:rsidR="00CB349A" w:rsidRPr="0094271A">
          <w:rPr>
            <w:rStyle w:val="Hyperlink"/>
          </w:rPr>
          <w:t>3.</w:t>
        </w:r>
        <w:r w:rsidR="00CB349A">
          <w:rPr>
            <w:rFonts w:asciiTheme="minorHAnsi" w:eastAsiaTheme="minorEastAsia" w:hAnsiTheme="minorHAnsi"/>
            <w:b w:val="0"/>
            <w:sz w:val="22"/>
            <w:szCs w:val="22"/>
          </w:rPr>
          <w:tab/>
        </w:r>
        <w:r w:rsidR="00CB349A" w:rsidRPr="0094271A">
          <w:rPr>
            <w:rStyle w:val="Hyperlink"/>
          </w:rPr>
          <w:t>Addendum</w:t>
        </w:r>
        <w:r w:rsidR="00CB349A">
          <w:rPr>
            <w:webHidden/>
          </w:rPr>
          <w:tab/>
        </w:r>
        <w:r w:rsidR="00CB349A">
          <w:rPr>
            <w:webHidden/>
          </w:rPr>
          <w:fldChar w:fldCharType="begin"/>
        </w:r>
        <w:r w:rsidR="00CB349A">
          <w:rPr>
            <w:webHidden/>
          </w:rPr>
          <w:instrText xml:space="preserve"> PAGEREF _Toc73457111 \h </w:instrText>
        </w:r>
        <w:r w:rsidR="00CB349A">
          <w:rPr>
            <w:webHidden/>
          </w:rPr>
        </w:r>
        <w:r w:rsidR="00CB349A">
          <w:rPr>
            <w:webHidden/>
          </w:rPr>
          <w:fldChar w:fldCharType="separate"/>
        </w:r>
        <w:r w:rsidR="00CB349A">
          <w:rPr>
            <w:webHidden/>
          </w:rPr>
          <w:t>25</w:t>
        </w:r>
        <w:r w:rsidR="00CB349A">
          <w:rPr>
            <w:webHidden/>
          </w:rPr>
          <w:fldChar w:fldCharType="end"/>
        </w:r>
      </w:hyperlink>
    </w:p>
    <w:p w14:paraId="16380510" w14:textId="1D09078E" w:rsidR="00CB349A" w:rsidRDefault="00000000">
      <w:pPr>
        <w:pStyle w:val="TOC2"/>
        <w:rPr>
          <w:rFonts w:asciiTheme="minorHAnsi" w:eastAsiaTheme="minorEastAsia" w:hAnsiTheme="minorHAnsi"/>
          <w:b w:val="0"/>
          <w:sz w:val="22"/>
          <w:szCs w:val="22"/>
        </w:rPr>
      </w:pPr>
      <w:hyperlink w:anchor="_Toc73457112" w:history="1">
        <w:r w:rsidR="00CB349A" w:rsidRPr="0094271A">
          <w:rPr>
            <w:rStyle w:val="Hyperlink"/>
          </w:rPr>
          <w:t>3.1</w:t>
        </w:r>
        <w:r w:rsidR="00CB349A">
          <w:rPr>
            <w:rFonts w:asciiTheme="minorHAnsi" w:eastAsiaTheme="minorEastAsia" w:hAnsiTheme="minorHAnsi"/>
            <w:b w:val="0"/>
            <w:sz w:val="22"/>
            <w:szCs w:val="22"/>
          </w:rPr>
          <w:tab/>
        </w:r>
        <w:r w:rsidR="00CB349A" w:rsidRPr="0094271A">
          <w:rPr>
            <w:rStyle w:val="Hyperlink"/>
          </w:rPr>
          <w:t>Date Changes</w:t>
        </w:r>
        <w:r w:rsidR="00CB349A">
          <w:rPr>
            <w:webHidden/>
          </w:rPr>
          <w:tab/>
        </w:r>
        <w:r w:rsidR="00CB349A">
          <w:rPr>
            <w:webHidden/>
          </w:rPr>
          <w:fldChar w:fldCharType="begin"/>
        </w:r>
        <w:r w:rsidR="00CB349A">
          <w:rPr>
            <w:webHidden/>
          </w:rPr>
          <w:instrText xml:space="preserve"> PAGEREF _Toc73457112 \h </w:instrText>
        </w:r>
        <w:r w:rsidR="00CB349A">
          <w:rPr>
            <w:webHidden/>
          </w:rPr>
        </w:r>
        <w:r w:rsidR="00CB349A">
          <w:rPr>
            <w:webHidden/>
          </w:rPr>
          <w:fldChar w:fldCharType="separate"/>
        </w:r>
        <w:r w:rsidR="00CB349A">
          <w:rPr>
            <w:webHidden/>
          </w:rPr>
          <w:t>25</w:t>
        </w:r>
        <w:r w:rsidR="00CB349A">
          <w:rPr>
            <w:webHidden/>
          </w:rPr>
          <w:fldChar w:fldCharType="end"/>
        </w:r>
      </w:hyperlink>
    </w:p>
    <w:p w14:paraId="7E27045C" w14:textId="71512234" w:rsidR="00CB349A" w:rsidRDefault="00000000">
      <w:pPr>
        <w:pStyle w:val="TOC2"/>
        <w:rPr>
          <w:rFonts w:asciiTheme="minorHAnsi" w:eastAsiaTheme="minorEastAsia" w:hAnsiTheme="minorHAnsi"/>
          <w:b w:val="0"/>
          <w:sz w:val="22"/>
          <w:szCs w:val="22"/>
        </w:rPr>
      </w:pPr>
      <w:hyperlink w:anchor="_Toc73457113" w:history="1">
        <w:r w:rsidR="00CB349A" w:rsidRPr="0094271A">
          <w:rPr>
            <w:rStyle w:val="Hyperlink"/>
          </w:rPr>
          <w:t>3.2</w:t>
        </w:r>
        <w:r w:rsidR="00CB349A">
          <w:rPr>
            <w:rFonts w:asciiTheme="minorHAnsi" w:eastAsiaTheme="minorEastAsia" w:hAnsiTheme="minorHAnsi"/>
            <w:b w:val="0"/>
            <w:sz w:val="22"/>
            <w:szCs w:val="22"/>
          </w:rPr>
          <w:tab/>
        </w:r>
        <w:r w:rsidR="00CB349A" w:rsidRPr="0094271A">
          <w:rPr>
            <w:rStyle w:val="Hyperlink"/>
          </w:rPr>
          <w:t>File Naming Conventions</w:t>
        </w:r>
        <w:r w:rsidR="00CB349A">
          <w:rPr>
            <w:webHidden/>
          </w:rPr>
          <w:tab/>
        </w:r>
        <w:r w:rsidR="00CB349A">
          <w:rPr>
            <w:webHidden/>
          </w:rPr>
          <w:fldChar w:fldCharType="begin"/>
        </w:r>
        <w:r w:rsidR="00CB349A">
          <w:rPr>
            <w:webHidden/>
          </w:rPr>
          <w:instrText xml:space="preserve"> PAGEREF _Toc73457113 \h </w:instrText>
        </w:r>
        <w:r w:rsidR="00CB349A">
          <w:rPr>
            <w:webHidden/>
          </w:rPr>
        </w:r>
        <w:r w:rsidR="00CB349A">
          <w:rPr>
            <w:webHidden/>
          </w:rPr>
          <w:fldChar w:fldCharType="separate"/>
        </w:r>
        <w:r w:rsidR="00CB349A">
          <w:rPr>
            <w:webHidden/>
          </w:rPr>
          <w:t>28</w:t>
        </w:r>
        <w:r w:rsidR="00CB349A">
          <w:rPr>
            <w:webHidden/>
          </w:rPr>
          <w:fldChar w:fldCharType="end"/>
        </w:r>
      </w:hyperlink>
    </w:p>
    <w:p w14:paraId="39DF3D8D" w14:textId="51045F08" w:rsidR="00CB349A" w:rsidRDefault="00000000">
      <w:pPr>
        <w:pStyle w:val="TOC2"/>
        <w:rPr>
          <w:rFonts w:asciiTheme="minorHAnsi" w:eastAsiaTheme="minorEastAsia" w:hAnsiTheme="minorHAnsi"/>
          <w:b w:val="0"/>
          <w:sz w:val="22"/>
          <w:szCs w:val="22"/>
        </w:rPr>
      </w:pPr>
      <w:hyperlink w:anchor="_Toc73457114" w:history="1">
        <w:r w:rsidR="00CB349A" w:rsidRPr="0094271A">
          <w:rPr>
            <w:rStyle w:val="Hyperlink"/>
          </w:rPr>
          <w:t>3.3</w:t>
        </w:r>
        <w:r w:rsidR="00CB349A">
          <w:rPr>
            <w:rFonts w:asciiTheme="minorHAnsi" w:eastAsiaTheme="minorEastAsia" w:hAnsiTheme="minorHAnsi"/>
            <w:b w:val="0"/>
            <w:sz w:val="22"/>
            <w:szCs w:val="22"/>
          </w:rPr>
          <w:tab/>
        </w:r>
        <w:r w:rsidR="00CB349A" w:rsidRPr="0094271A">
          <w:rPr>
            <w:rStyle w:val="Hyperlink"/>
          </w:rPr>
          <w:t>Acknowledgements</w:t>
        </w:r>
        <w:r w:rsidR="00CB349A">
          <w:rPr>
            <w:webHidden/>
          </w:rPr>
          <w:tab/>
        </w:r>
        <w:r w:rsidR="00CB349A">
          <w:rPr>
            <w:webHidden/>
          </w:rPr>
          <w:fldChar w:fldCharType="begin"/>
        </w:r>
        <w:r w:rsidR="00CB349A">
          <w:rPr>
            <w:webHidden/>
          </w:rPr>
          <w:instrText xml:space="preserve"> PAGEREF _Toc73457114 \h </w:instrText>
        </w:r>
        <w:r w:rsidR="00CB349A">
          <w:rPr>
            <w:webHidden/>
          </w:rPr>
        </w:r>
        <w:r w:rsidR="00CB349A">
          <w:rPr>
            <w:webHidden/>
          </w:rPr>
          <w:fldChar w:fldCharType="separate"/>
        </w:r>
        <w:r w:rsidR="00CB349A">
          <w:rPr>
            <w:webHidden/>
          </w:rPr>
          <w:t>28</w:t>
        </w:r>
        <w:r w:rsidR="00CB349A">
          <w:rPr>
            <w:webHidden/>
          </w:rPr>
          <w:fldChar w:fldCharType="end"/>
        </w:r>
      </w:hyperlink>
    </w:p>
    <w:p w14:paraId="44491513" w14:textId="7C3E3A16" w:rsidR="00CB349A" w:rsidRDefault="00000000">
      <w:pPr>
        <w:pStyle w:val="TOC2"/>
        <w:rPr>
          <w:rFonts w:asciiTheme="minorHAnsi" w:eastAsiaTheme="minorEastAsia" w:hAnsiTheme="minorHAnsi"/>
          <w:b w:val="0"/>
          <w:sz w:val="22"/>
          <w:szCs w:val="22"/>
        </w:rPr>
      </w:pPr>
      <w:hyperlink w:anchor="_Toc73457115" w:history="1">
        <w:r w:rsidR="00CB349A" w:rsidRPr="0094271A">
          <w:rPr>
            <w:rStyle w:val="Hyperlink"/>
          </w:rPr>
          <w:t>3.4</w:t>
        </w:r>
        <w:r w:rsidR="00CB349A">
          <w:rPr>
            <w:rFonts w:asciiTheme="minorHAnsi" w:eastAsiaTheme="minorEastAsia" w:hAnsiTheme="minorHAnsi"/>
            <w:b w:val="0"/>
            <w:sz w:val="22"/>
            <w:szCs w:val="22"/>
          </w:rPr>
          <w:tab/>
        </w:r>
        <w:r w:rsidR="00CB349A" w:rsidRPr="0094271A">
          <w:rPr>
            <w:rStyle w:val="Hyperlink"/>
          </w:rPr>
          <w:t>Enrollment Load Reports</w:t>
        </w:r>
        <w:r w:rsidR="00CB349A">
          <w:rPr>
            <w:webHidden/>
          </w:rPr>
          <w:tab/>
        </w:r>
        <w:r w:rsidR="00CB349A">
          <w:rPr>
            <w:webHidden/>
          </w:rPr>
          <w:fldChar w:fldCharType="begin"/>
        </w:r>
        <w:r w:rsidR="00CB349A">
          <w:rPr>
            <w:webHidden/>
          </w:rPr>
          <w:instrText xml:space="preserve"> PAGEREF _Toc73457115 \h </w:instrText>
        </w:r>
        <w:r w:rsidR="00CB349A">
          <w:rPr>
            <w:webHidden/>
          </w:rPr>
        </w:r>
        <w:r w:rsidR="00CB349A">
          <w:rPr>
            <w:webHidden/>
          </w:rPr>
          <w:fldChar w:fldCharType="separate"/>
        </w:r>
        <w:r w:rsidR="00CB349A">
          <w:rPr>
            <w:webHidden/>
          </w:rPr>
          <w:t>28</w:t>
        </w:r>
        <w:r w:rsidR="00CB349A">
          <w:rPr>
            <w:webHidden/>
          </w:rPr>
          <w:fldChar w:fldCharType="end"/>
        </w:r>
      </w:hyperlink>
    </w:p>
    <w:p w14:paraId="42BA655A" w14:textId="06E8DBC6" w:rsidR="00CB349A" w:rsidRDefault="00000000">
      <w:pPr>
        <w:pStyle w:val="TOC2"/>
        <w:rPr>
          <w:rFonts w:asciiTheme="minorHAnsi" w:eastAsiaTheme="minorEastAsia" w:hAnsiTheme="minorHAnsi"/>
          <w:b w:val="0"/>
          <w:sz w:val="22"/>
          <w:szCs w:val="22"/>
        </w:rPr>
      </w:pPr>
      <w:hyperlink w:anchor="_Toc73457116" w:history="1">
        <w:r w:rsidR="00CB349A" w:rsidRPr="0094271A">
          <w:rPr>
            <w:rStyle w:val="Hyperlink"/>
          </w:rPr>
          <w:t>3.5</w:t>
        </w:r>
        <w:r w:rsidR="00CB349A">
          <w:rPr>
            <w:rFonts w:asciiTheme="minorHAnsi" w:eastAsiaTheme="minorEastAsia" w:hAnsiTheme="minorHAnsi"/>
            <w:b w:val="0"/>
            <w:sz w:val="22"/>
            <w:szCs w:val="22"/>
          </w:rPr>
          <w:tab/>
        </w:r>
        <w:r w:rsidR="00CB349A" w:rsidRPr="0094271A">
          <w:rPr>
            <w:rStyle w:val="Hyperlink"/>
          </w:rPr>
          <w:t>Connectivity</w:t>
        </w:r>
        <w:r w:rsidR="00CB349A">
          <w:rPr>
            <w:webHidden/>
          </w:rPr>
          <w:tab/>
        </w:r>
        <w:r w:rsidR="00CB349A">
          <w:rPr>
            <w:webHidden/>
          </w:rPr>
          <w:fldChar w:fldCharType="begin"/>
        </w:r>
        <w:r w:rsidR="00CB349A">
          <w:rPr>
            <w:webHidden/>
          </w:rPr>
          <w:instrText xml:space="preserve"> PAGEREF _Toc73457116 \h </w:instrText>
        </w:r>
        <w:r w:rsidR="00CB349A">
          <w:rPr>
            <w:webHidden/>
          </w:rPr>
        </w:r>
        <w:r w:rsidR="00CB349A">
          <w:rPr>
            <w:webHidden/>
          </w:rPr>
          <w:fldChar w:fldCharType="separate"/>
        </w:r>
        <w:r w:rsidR="00CB349A">
          <w:rPr>
            <w:webHidden/>
          </w:rPr>
          <w:t>28</w:t>
        </w:r>
        <w:r w:rsidR="00CB349A">
          <w:rPr>
            <w:webHidden/>
          </w:rPr>
          <w:fldChar w:fldCharType="end"/>
        </w:r>
      </w:hyperlink>
    </w:p>
    <w:p w14:paraId="62F45C9E" w14:textId="6C399689" w:rsidR="000466D2" w:rsidRDefault="00BA73D4" w:rsidP="000466D2">
      <w:pPr>
        <w:pStyle w:val="MDCustomNormal"/>
        <w:ind w:left="0"/>
        <w:rPr>
          <w:noProof/>
        </w:rPr>
      </w:pPr>
      <w:r w:rsidRPr="0011034F">
        <w:rPr>
          <w:noProof/>
        </w:rPr>
        <w:fldChar w:fldCharType="end"/>
      </w:r>
      <w:r w:rsidR="000466D2">
        <w:rPr>
          <w:noProof/>
        </w:rPr>
        <w:br w:type="page"/>
      </w:r>
    </w:p>
    <w:p w14:paraId="5B14FE4D" w14:textId="34BEF745" w:rsidR="00A112ED" w:rsidRDefault="00A112ED" w:rsidP="00037E4F">
      <w:pPr>
        <w:pStyle w:val="TOCTitle"/>
        <w:spacing w:before="480"/>
      </w:pPr>
      <w:r>
        <w:lastRenderedPageBreak/>
        <w:t>Version Update</w:t>
      </w:r>
      <w:r w:rsidR="0020724E">
        <w:t xml:space="preserve"> History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070"/>
        <w:gridCol w:w="990"/>
        <w:gridCol w:w="5737"/>
      </w:tblGrid>
      <w:tr w:rsidR="00F24C4E" w:rsidRPr="002F34E2" w14:paraId="48BC8C8A" w14:textId="77777777" w:rsidTr="002F34E2">
        <w:trPr>
          <w:trHeight w:val="305"/>
        </w:trPr>
        <w:tc>
          <w:tcPr>
            <w:tcW w:w="1278" w:type="dxa"/>
            <w:tcBorders>
              <w:right w:val="single" w:sz="6" w:space="0" w:color="auto"/>
            </w:tcBorders>
            <w:shd w:val="clear" w:color="auto" w:fill="D9D9D9"/>
          </w:tcPr>
          <w:p w14:paraId="1E1D3FCD" w14:textId="77777777" w:rsidR="00F24C4E" w:rsidRPr="002F34E2" w:rsidRDefault="00F24C4E" w:rsidP="00037E4F">
            <w:pPr>
              <w:pStyle w:val="PlainText"/>
              <w:keepNext/>
              <w:keepLines/>
              <w:rPr>
                <w:rFonts w:ascii="Arial" w:hAnsi="Arial" w:cs="Arial"/>
                <w:b/>
                <w:sz w:val="18"/>
                <w:szCs w:val="18"/>
              </w:rPr>
            </w:pPr>
            <w:r w:rsidRPr="002F34E2">
              <w:rPr>
                <w:rFonts w:ascii="Arial" w:hAnsi="Arial" w:cs="Arial"/>
                <w:b/>
                <w:sz w:val="18"/>
                <w:szCs w:val="18"/>
              </w:rPr>
              <w:t xml:space="preserve">When </w:t>
            </w:r>
          </w:p>
        </w:tc>
        <w:tc>
          <w:tcPr>
            <w:tcW w:w="2070" w:type="dxa"/>
            <w:tcBorders>
              <w:left w:val="single" w:sz="6" w:space="0" w:color="auto"/>
              <w:right w:val="single" w:sz="6" w:space="0" w:color="auto"/>
            </w:tcBorders>
            <w:shd w:val="clear" w:color="auto" w:fill="D9D9D9"/>
          </w:tcPr>
          <w:p w14:paraId="63255431" w14:textId="77777777" w:rsidR="00F24C4E" w:rsidRPr="002F34E2" w:rsidRDefault="00F24C4E" w:rsidP="00037E4F">
            <w:pPr>
              <w:pStyle w:val="PlainText"/>
              <w:keepNext/>
              <w:keepLines/>
              <w:rPr>
                <w:rFonts w:ascii="Arial" w:hAnsi="Arial" w:cs="Arial"/>
                <w:b/>
                <w:sz w:val="18"/>
                <w:szCs w:val="18"/>
              </w:rPr>
            </w:pPr>
            <w:r w:rsidRPr="002F34E2">
              <w:rPr>
                <w:rFonts w:ascii="Arial" w:hAnsi="Arial" w:cs="Arial"/>
                <w:b/>
                <w:sz w:val="18"/>
                <w:szCs w:val="18"/>
              </w:rPr>
              <w:t>Who</w:t>
            </w:r>
          </w:p>
        </w:tc>
        <w:tc>
          <w:tcPr>
            <w:tcW w:w="990" w:type="dxa"/>
            <w:tcBorders>
              <w:left w:val="single" w:sz="6" w:space="0" w:color="auto"/>
              <w:right w:val="single" w:sz="6" w:space="0" w:color="auto"/>
            </w:tcBorders>
            <w:shd w:val="clear" w:color="auto" w:fill="D9D9D9"/>
          </w:tcPr>
          <w:p w14:paraId="2A1BC8E6" w14:textId="77777777" w:rsidR="00F24C4E" w:rsidRPr="002F34E2" w:rsidRDefault="00F24C4E" w:rsidP="00037E4F">
            <w:pPr>
              <w:pStyle w:val="PlainText"/>
              <w:keepNext/>
              <w:keepLines/>
              <w:rPr>
                <w:rFonts w:ascii="Arial" w:hAnsi="Arial" w:cs="Arial"/>
                <w:b/>
                <w:sz w:val="18"/>
                <w:szCs w:val="18"/>
              </w:rPr>
            </w:pPr>
            <w:r w:rsidRPr="002F34E2">
              <w:rPr>
                <w:rFonts w:ascii="Arial" w:hAnsi="Arial" w:cs="Arial"/>
                <w:b/>
                <w:sz w:val="18"/>
                <w:szCs w:val="18"/>
              </w:rPr>
              <w:t>Version</w:t>
            </w:r>
          </w:p>
        </w:tc>
        <w:tc>
          <w:tcPr>
            <w:tcW w:w="5737" w:type="dxa"/>
            <w:tcBorders>
              <w:left w:val="single" w:sz="6" w:space="0" w:color="auto"/>
            </w:tcBorders>
            <w:shd w:val="clear" w:color="auto" w:fill="D9D9D9"/>
          </w:tcPr>
          <w:p w14:paraId="06F6E504" w14:textId="77777777" w:rsidR="00F24C4E" w:rsidRPr="002F34E2" w:rsidRDefault="00F24C4E" w:rsidP="00037E4F">
            <w:pPr>
              <w:pStyle w:val="PlainText"/>
              <w:keepNext/>
              <w:keepLines/>
              <w:rPr>
                <w:rFonts w:ascii="Arial" w:hAnsi="Arial" w:cs="Arial"/>
                <w:b/>
                <w:sz w:val="18"/>
                <w:szCs w:val="18"/>
              </w:rPr>
            </w:pPr>
            <w:r w:rsidRPr="002F34E2">
              <w:rPr>
                <w:rFonts w:ascii="Arial" w:hAnsi="Arial" w:cs="Arial"/>
                <w:b/>
                <w:sz w:val="18"/>
                <w:szCs w:val="18"/>
              </w:rPr>
              <w:t>Description/State</w:t>
            </w:r>
          </w:p>
        </w:tc>
      </w:tr>
      <w:tr w:rsidR="00F24C4E" w:rsidRPr="002F34E2" w14:paraId="4C00493F" w14:textId="77777777" w:rsidTr="002F34E2">
        <w:trPr>
          <w:trHeight w:val="290"/>
        </w:trPr>
        <w:tc>
          <w:tcPr>
            <w:tcW w:w="1278" w:type="dxa"/>
          </w:tcPr>
          <w:p w14:paraId="04686BEB" w14:textId="59EB1285" w:rsidR="00F24C4E" w:rsidRPr="002F34E2" w:rsidRDefault="004144B7" w:rsidP="000466D2">
            <w:pPr>
              <w:pStyle w:val="PlainText"/>
              <w:keepNext/>
              <w:keepLines/>
              <w:rPr>
                <w:rFonts w:ascii="Arial" w:hAnsi="Arial" w:cs="Arial"/>
                <w:sz w:val="18"/>
                <w:szCs w:val="18"/>
              </w:rPr>
            </w:pPr>
            <w:r>
              <w:rPr>
                <w:rFonts w:ascii="Arial" w:hAnsi="Arial" w:cs="Arial"/>
                <w:sz w:val="18"/>
                <w:szCs w:val="18"/>
              </w:rPr>
              <w:t>12/11/2023</w:t>
            </w:r>
          </w:p>
        </w:tc>
        <w:tc>
          <w:tcPr>
            <w:tcW w:w="2070" w:type="dxa"/>
          </w:tcPr>
          <w:p w14:paraId="3500CB6C" w14:textId="20C8FA73" w:rsidR="00F24C4E" w:rsidRPr="002F34E2" w:rsidRDefault="004144B7" w:rsidP="00037E4F">
            <w:pPr>
              <w:pStyle w:val="PlainText"/>
              <w:keepNext/>
              <w:keepLines/>
              <w:rPr>
                <w:rFonts w:ascii="Arial" w:hAnsi="Arial" w:cs="Arial"/>
                <w:sz w:val="18"/>
                <w:szCs w:val="18"/>
              </w:rPr>
            </w:pPr>
            <w:r>
              <w:rPr>
                <w:rFonts w:ascii="Arial" w:hAnsi="Arial" w:cs="Arial"/>
                <w:sz w:val="18"/>
                <w:szCs w:val="18"/>
              </w:rPr>
              <w:t>Sravani Chintha</w:t>
            </w:r>
          </w:p>
        </w:tc>
        <w:tc>
          <w:tcPr>
            <w:tcW w:w="990" w:type="dxa"/>
          </w:tcPr>
          <w:p w14:paraId="7A88B8C9" w14:textId="332E5CD4" w:rsidR="00F24C4E" w:rsidRPr="002F34E2" w:rsidRDefault="00F24C4E" w:rsidP="00037E4F">
            <w:pPr>
              <w:pStyle w:val="PlainText"/>
              <w:keepNext/>
              <w:keepLines/>
              <w:rPr>
                <w:rFonts w:ascii="Arial" w:hAnsi="Arial" w:cs="Arial"/>
                <w:sz w:val="18"/>
                <w:szCs w:val="18"/>
              </w:rPr>
            </w:pPr>
            <w:r w:rsidRPr="002F34E2">
              <w:rPr>
                <w:rFonts w:ascii="Arial" w:hAnsi="Arial" w:cs="Arial"/>
                <w:sz w:val="18"/>
                <w:szCs w:val="18"/>
              </w:rPr>
              <w:t>1.0</w:t>
            </w:r>
          </w:p>
        </w:tc>
        <w:tc>
          <w:tcPr>
            <w:tcW w:w="5737" w:type="dxa"/>
          </w:tcPr>
          <w:p w14:paraId="6A25ECF4" w14:textId="26F48AF0" w:rsidR="004144B7" w:rsidRPr="002F34E2" w:rsidRDefault="000466D2" w:rsidP="00037E4F">
            <w:pPr>
              <w:pStyle w:val="PlainText"/>
              <w:keepNext/>
              <w:keepLines/>
              <w:rPr>
                <w:rFonts w:ascii="Arial" w:hAnsi="Arial" w:cs="Arial"/>
                <w:sz w:val="18"/>
                <w:szCs w:val="18"/>
              </w:rPr>
            </w:pPr>
            <w:r>
              <w:rPr>
                <w:rFonts w:ascii="Arial" w:hAnsi="Arial" w:cs="Arial"/>
                <w:sz w:val="18"/>
                <w:szCs w:val="18"/>
              </w:rPr>
              <w:t xml:space="preserve">Final version approved by </w:t>
            </w:r>
            <w:r w:rsidR="004144B7">
              <w:rPr>
                <w:rFonts w:ascii="Arial" w:hAnsi="Arial" w:cs="Arial"/>
                <w:sz w:val="18"/>
                <w:szCs w:val="18"/>
              </w:rPr>
              <w:t>DRB Team</w:t>
            </w:r>
          </w:p>
        </w:tc>
      </w:tr>
    </w:tbl>
    <w:p w14:paraId="08BA139A" w14:textId="77777777" w:rsidR="001533E1" w:rsidRDefault="001533E1" w:rsidP="001533E1"/>
    <w:p w14:paraId="30445A32" w14:textId="77777777" w:rsidR="001533E1" w:rsidRDefault="001533E1">
      <w:pPr>
        <w:rPr>
          <w:rFonts w:eastAsiaTheme="majorEastAsia" w:cstheme="majorBidi"/>
          <w:b/>
          <w:color w:val="1F4D78"/>
          <w:sz w:val="32"/>
          <w:szCs w:val="32"/>
        </w:rPr>
      </w:pPr>
      <w:r>
        <w:br w:type="page"/>
      </w:r>
    </w:p>
    <w:p w14:paraId="3DC5EC45" w14:textId="658EBF0E" w:rsidR="007C2114" w:rsidRDefault="009B540C" w:rsidP="00813D80">
      <w:pPr>
        <w:pStyle w:val="MDCustomHeading1"/>
        <w:ind w:left="360" w:hanging="360"/>
      </w:pPr>
      <w:bookmarkStart w:id="1" w:name="_Toc73457048"/>
      <w:r>
        <w:lastRenderedPageBreak/>
        <w:t>General Information</w:t>
      </w:r>
      <w:bookmarkEnd w:id="1"/>
    </w:p>
    <w:p w14:paraId="3DC5EC46" w14:textId="77777777" w:rsidR="00815DFB" w:rsidRDefault="009B540C" w:rsidP="00A964C7">
      <w:pPr>
        <w:pStyle w:val="MDCustomHeading2"/>
      </w:pPr>
      <w:bookmarkStart w:id="2" w:name="_Toc73457049"/>
      <w:r>
        <w:t>Overview</w:t>
      </w:r>
      <w:bookmarkEnd w:id="2"/>
    </w:p>
    <w:p w14:paraId="3DC5EC49" w14:textId="3B05CB96" w:rsidR="009B540C" w:rsidRDefault="009B540C" w:rsidP="009B540C">
      <w:pPr>
        <w:pStyle w:val="MDCustomHeading2-Paragraph"/>
        <w:ind w:left="900"/>
      </w:pPr>
      <w:r>
        <w:t xml:space="preserve">The </w:t>
      </w:r>
      <w:r w:rsidR="00BD14A8" w:rsidRPr="00BD14A8">
        <w:t xml:space="preserve">Prevea </w:t>
      </w:r>
      <w:r w:rsidR="009C78FD" w:rsidRPr="009C78FD">
        <w:t xml:space="preserve">Health Plan </w:t>
      </w:r>
      <w:r w:rsidR="008659A9">
        <w:t>Commercial</w:t>
      </w:r>
      <w:r w:rsidR="008659A9" w:rsidRPr="00D00523">
        <w:t xml:space="preserve"> </w:t>
      </w:r>
      <w:r w:rsidRPr="00D00523">
        <w:t xml:space="preserve">Enrollment and Maintenance (834) </w:t>
      </w:r>
      <w:r>
        <w:t xml:space="preserve">companion guide provides </w:t>
      </w:r>
      <w:r w:rsidR="004E7ED7">
        <w:t>Employers and other trading partners</w:t>
      </w:r>
      <w:r>
        <w:t xml:space="preserve"> with information on how to exchange 834 transactions with </w:t>
      </w:r>
      <w:r w:rsidR="00BD14A8" w:rsidRPr="00BD14A8">
        <w:t xml:space="preserve">Prevea </w:t>
      </w:r>
      <w:r w:rsidR="00616D06" w:rsidRPr="009C78FD">
        <w:t>Health Plan</w:t>
      </w:r>
      <w:r>
        <w:t xml:space="preserve">.  This companion guide must be used in conjunction with the 834 instructions as set forth by the </w:t>
      </w:r>
      <w:r w:rsidR="00EA1ADD">
        <w:t xml:space="preserve">834 ASC X12 Standards for Electronic Data Interchange (EDI) Technical Report Type 3 (TR3) version </w:t>
      </w:r>
      <w:r w:rsidR="00EA1ADD" w:rsidRPr="00EA1ADD">
        <w:t>005010X220A1, June 2010</w:t>
      </w:r>
      <w:r>
        <w:t>.</w:t>
      </w:r>
    </w:p>
    <w:p w14:paraId="5691084C" w14:textId="7292415B" w:rsidR="00A75368" w:rsidRDefault="00023FD4" w:rsidP="00A964C7">
      <w:pPr>
        <w:pStyle w:val="MDCustomHeading2"/>
      </w:pPr>
      <w:bookmarkStart w:id="3" w:name="_Toc73457050"/>
      <w:r>
        <w:t>834 Transaction Types (Update</w:t>
      </w:r>
      <w:r w:rsidR="00B312B5">
        <w:t xml:space="preserve"> or </w:t>
      </w:r>
      <w:r>
        <w:t xml:space="preserve">Full File </w:t>
      </w:r>
      <w:r w:rsidR="008659A9">
        <w:t>Audit</w:t>
      </w:r>
      <w:r>
        <w:t>)</w:t>
      </w:r>
      <w:bookmarkEnd w:id="3"/>
    </w:p>
    <w:p w14:paraId="0B108E2B" w14:textId="7C2AA6B2" w:rsidR="00C62C34" w:rsidRDefault="00A75368" w:rsidP="00732E19">
      <w:pPr>
        <w:pStyle w:val="MDCustomHeading1-Paragraph"/>
      </w:pPr>
      <w:r>
        <w:t xml:space="preserve">The </w:t>
      </w:r>
      <w:r w:rsidRPr="006347C6">
        <w:t xml:space="preserve">834 transaction can be used to send enrollment updates (add, </w:t>
      </w:r>
      <w:r w:rsidR="003240C7" w:rsidRPr="006347C6">
        <w:t>terminate</w:t>
      </w:r>
      <w:r w:rsidRPr="006347C6">
        <w:t>, or change requests)</w:t>
      </w:r>
      <w:r w:rsidR="008659A9">
        <w:t xml:space="preserve"> or</w:t>
      </w:r>
      <w:r w:rsidRPr="006347C6">
        <w:t xml:space="preserve"> full file audits.</w:t>
      </w:r>
      <w:r>
        <w:t xml:space="preserve">  </w:t>
      </w:r>
      <w:r w:rsidR="00C62C34">
        <w:t xml:space="preserve">Please see section 1.4.5 of the 834 ASC X12 Standards EDI TR3 for the complete details of the business usage for each transaction type.  </w:t>
      </w:r>
      <w:r w:rsidR="004358C2">
        <w:t>Specific guidance based on the full file audit or update transaction types are provided in the File Specification Details section of this companion guide.</w:t>
      </w:r>
    </w:p>
    <w:p w14:paraId="73D31F36" w14:textId="2004E712" w:rsidR="00C62C34" w:rsidRDefault="00BD14A8" w:rsidP="00732E19">
      <w:pPr>
        <w:pStyle w:val="MDCustomHeading1-Paragraph"/>
      </w:pPr>
      <w:r w:rsidRPr="00BD14A8">
        <w:t xml:space="preserve">Prevea </w:t>
      </w:r>
      <w:r w:rsidR="009C78FD" w:rsidRPr="009C78FD">
        <w:t xml:space="preserve">Health Plan </w:t>
      </w:r>
      <w:r w:rsidR="00A75368" w:rsidRPr="003464E6">
        <w:t xml:space="preserve">recommends </w:t>
      </w:r>
      <w:r w:rsidR="004E7ED7" w:rsidRPr="003464E6">
        <w:t>Employers</w:t>
      </w:r>
      <w:r w:rsidR="00A75368" w:rsidRPr="003464E6">
        <w:t xml:space="preserve"> send full </w:t>
      </w:r>
      <w:r w:rsidR="00BE3E40" w:rsidRPr="003464E6">
        <w:t>file audit</w:t>
      </w:r>
      <w:r w:rsidR="00023FD4">
        <w:t xml:space="preserve"> </w:t>
      </w:r>
      <w:r w:rsidR="004358C2">
        <w:t xml:space="preserve">transactions </w:t>
      </w:r>
      <w:r w:rsidR="00023FD4">
        <w:t>to minimize enrollment discrepancies.  Full file</w:t>
      </w:r>
      <w:r w:rsidR="004358C2">
        <w:t xml:space="preserve"> audit transactions</w:t>
      </w:r>
      <w:r w:rsidR="00023FD4">
        <w:t xml:space="preserve"> should include all </w:t>
      </w:r>
      <w:r w:rsidR="00442DC6">
        <w:t>active members (employees/subscribers and their dependents), including terminated members for a given point in time</w:t>
      </w:r>
      <w:r w:rsidR="00023FD4">
        <w:t xml:space="preserve">.  </w:t>
      </w:r>
      <w:r w:rsidR="00442DC6">
        <w:t xml:space="preserve">Terminated members should be sent once and then they should drop from the file.  When full file audit transactions are sent </w:t>
      </w:r>
      <w:r w:rsidRPr="00BD14A8">
        <w:t xml:space="preserve">Prevea </w:t>
      </w:r>
      <w:r w:rsidR="009C78FD" w:rsidRPr="009C78FD">
        <w:t xml:space="preserve">Health Plan </w:t>
      </w:r>
      <w:r w:rsidR="00442DC6">
        <w:t>will determine the transaction type (add, update, or no change</w:t>
      </w:r>
      <w:r w:rsidR="00442DC6" w:rsidRPr="00442DC6">
        <w:t>)</w:t>
      </w:r>
      <w:r w:rsidR="00442DC6">
        <w:t>.</w:t>
      </w:r>
      <w:r w:rsidR="00CA0FB5">
        <w:t xml:space="preserve"> </w:t>
      </w:r>
    </w:p>
    <w:p w14:paraId="27E1B6DF" w14:textId="3BFD7390" w:rsidR="00670763" w:rsidRDefault="00BD14A8" w:rsidP="00CA0FB5">
      <w:pPr>
        <w:pStyle w:val="MDCustomHeading1-Paragraph"/>
      </w:pPr>
      <w:r w:rsidRPr="00BD14A8">
        <w:t xml:space="preserve">Prevea </w:t>
      </w:r>
      <w:r w:rsidR="009C78FD" w:rsidRPr="009C78FD">
        <w:t xml:space="preserve">Health Plan </w:t>
      </w:r>
      <w:r w:rsidR="00023FD4">
        <w:t>can also process update</w:t>
      </w:r>
      <w:r w:rsidR="006E3AB7">
        <w:t xml:space="preserve"> </w:t>
      </w:r>
      <w:r w:rsidR="00023FD4">
        <w:t>transactions</w:t>
      </w:r>
      <w:r w:rsidR="006E3AB7">
        <w:t xml:space="preserve"> (Changes only file) </w:t>
      </w:r>
      <w:r w:rsidR="00732E19">
        <w:t xml:space="preserve"> if requested by an Employer</w:t>
      </w:r>
      <w:r w:rsidR="00023FD4" w:rsidRPr="00415C95">
        <w:t xml:space="preserve">. </w:t>
      </w:r>
      <w:r w:rsidR="00732E19" w:rsidRPr="00415C95">
        <w:t xml:space="preserve"> </w:t>
      </w:r>
      <w:r w:rsidR="00C73C8D" w:rsidRPr="00415C95">
        <w:t xml:space="preserve">If </w:t>
      </w:r>
      <w:r w:rsidR="004E7ED7" w:rsidRPr="00415C95">
        <w:t>an Employer</w:t>
      </w:r>
      <w:r w:rsidR="00C73C8D" w:rsidRPr="00415C95">
        <w:t xml:space="preserve"> choose</w:t>
      </w:r>
      <w:r w:rsidR="004E7ED7" w:rsidRPr="00415C95">
        <w:t>s</w:t>
      </w:r>
      <w:r w:rsidR="00C73C8D" w:rsidRPr="00415C95">
        <w:t xml:space="preserve"> to send </w:t>
      </w:r>
      <w:r w:rsidR="004358C2" w:rsidRPr="00415C95">
        <w:t xml:space="preserve">update transactions </w:t>
      </w:r>
      <w:r w:rsidRPr="00BD14A8">
        <w:t xml:space="preserve">Prevea </w:t>
      </w:r>
      <w:r w:rsidR="004144B7" w:rsidRPr="009C78FD">
        <w:t xml:space="preserve">Health Plan </w:t>
      </w:r>
      <w:r w:rsidR="00C73C8D" w:rsidRPr="00415C95">
        <w:t xml:space="preserve">requires </w:t>
      </w:r>
      <w:r w:rsidR="004E7ED7" w:rsidRPr="00415C95">
        <w:t>a</w:t>
      </w:r>
      <w:r w:rsidR="00C73C8D" w:rsidRPr="00415C95">
        <w:t xml:space="preserve"> full file </w:t>
      </w:r>
      <w:r w:rsidR="004358C2" w:rsidRPr="00415C95">
        <w:t xml:space="preserve">audit transaction </w:t>
      </w:r>
      <w:r w:rsidR="004E7ED7" w:rsidRPr="00415C95">
        <w:t xml:space="preserve">to be sent </w:t>
      </w:r>
      <w:r w:rsidR="006C5416">
        <w:t xml:space="preserve"> Quarterly</w:t>
      </w:r>
      <w:r w:rsidR="004E7ED7" w:rsidRPr="00415C95">
        <w:t xml:space="preserve"> </w:t>
      </w:r>
      <w:r w:rsidR="00C73C8D" w:rsidRPr="00415C95">
        <w:t xml:space="preserve">to ensure </w:t>
      </w:r>
      <w:r w:rsidR="004E7ED7" w:rsidRPr="00415C95">
        <w:t xml:space="preserve">the systems remain in sync; your Enrollment Analyst will work with you on </w:t>
      </w:r>
      <w:r w:rsidR="004358C2" w:rsidRPr="00415C95">
        <w:t>this</w:t>
      </w:r>
      <w:r w:rsidR="004E7ED7" w:rsidRPr="00415C95">
        <w:t xml:space="preserve"> reconciliation pro</w:t>
      </w:r>
      <w:r w:rsidR="003240C7" w:rsidRPr="00415C95">
        <w:t>cess.</w:t>
      </w:r>
    </w:p>
    <w:p w14:paraId="21888398" w14:textId="77777777" w:rsidR="00483B6E" w:rsidRDefault="00483B6E" w:rsidP="00A964C7">
      <w:pPr>
        <w:pStyle w:val="MDCustomHeading2"/>
      </w:pPr>
      <w:bookmarkStart w:id="4" w:name="_Toc73457051"/>
      <w:r>
        <w:t>Delimiters</w:t>
      </w:r>
      <w:bookmarkEnd w:id="4"/>
    </w:p>
    <w:p w14:paraId="0D2D1FBF" w14:textId="12721E47" w:rsidR="00483B6E" w:rsidRDefault="00483B6E" w:rsidP="00483B6E">
      <w:pPr>
        <w:pStyle w:val="MDCustomHeading1-Paragraph"/>
      </w:pPr>
      <w:r>
        <w:t>A delimiter is a character used to separate data elements, component elements, or terminate a segment.  Below is a list of the recommended delimiters.  Other delimiters may be acceptable but the same delimiter cannot be</w:t>
      </w:r>
      <w:r w:rsidR="002F34E2">
        <w:t xml:space="preserve"> used for more than one usage.</w:t>
      </w:r>
    </w:p>
    <w:tbl>
      <w:tblPr>
        <w:tblStyle w:val="TableGrid"/>
        <w:tblW w:w="734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314"/>
        <w:gridCol w:w="1800"/>
        <w:gridCol w:w="4230"/>
      </w:tblGrid>
      <w:tr w:rsidR="00483B6E" w:rsidRPr="00AC7E3F" w14:paraId="1E4C1CBF" w14:textId="77777777" w:rsidTr="00AC7E3F">
        <w:trPr>
          <w:trHeight w:val="251"/>
        </w:trPr>
        <w:tc>
          <w:tcPr>
            <w:tcW w:w="1314" w:type="dxa"/>
            <w:shd w:val="clear" w:color="auto" w:fill="F2F2F2" w:themeFill="background1" w:themeFillShade="F2"/>
            <w:tcMar>
              <w:top w:w="72" w:type="dxa"/>
              <w:left w:w="72" w:type="dxa"/>
              <w:bottom w:w="72" w:type="dxa"/>
              <w:right w:w="72" w:type="dxa"/>
            </w:tcMar>
            <w:vAlign w:val="bottom"/>
          </w:tcPr>
          <w:p w14:paraId="1727A317" w14:textId="77777777" w:rsidR="00483B6E" w:rsidRPr="00AC7E3F" w:rsidRDefault="00483B6E" w:rsidP="00114124">
            <w:pPr>
              <w:pStyle w:val="MDCustomHeading2-Paragraph"/>
              <w:spacing w:after="0"/>
              <w:ind w:left="0"/>
              <w:rPr>
                <w:b/>
              </w:rPr>
            </w:pPr>
            <w:r w:rsidRPr="00AC7E3F">
              <w:rPr>
                <w:b/>
              </w:rPr>
              <w:t>Character</w:t>
            </w:r>
          </w:p>
        </w:tc>
        <w:tc>
          <w:tcPr>
            <w:tcW w:w="1800" w:type="dxa"/>
            <w:shd w:val="clear" w:color="auto" w:fill="F2F2F2" w:themeFill="background1" w:themeFillShade="F2"/>
            <w:tcMar>
              <w:top w:w="72" w:type="dxa"/>
              <w:left w:w="72" w:type="dxa"/>
              <w:bottom w:w="72" w:type="dxa"/>
              <w:right w:w="72" w:type="dxa"/>
            </w:tcMar>
            <w:vAlign w:val="bottom"/>
          </w:tcPr>
          <w:p w14:paraId="66A86A21" w14:textId="77777777" w:rsidR="00483B6E" w:rsidRPr="00AC7E3F" w:rsidRDefault="00483B6E" w:rsidP="00114124">
            <w:pPr>
              <w:pStyle w:val="MDCustomHeading2-Paragraph"/>
              <w:spacing w:after="0"/>
              <w:ind w:left="0"/>
              <w:rPr>
                <w:b/>
              </w:rPr>
            </w:pPr>
            <w:r w:rsidRPr="00AC7E3F">
              <w:rPr>
                <w:b/>
              </w:rPr>
              <w:t>Character Name</w:t>
            </w:r>
          </w:p>
        </w:tc>
        <w:tc>
          <w:tcPr>
            <w:tcW w:w="4230" w:type="dxa"/>
            <w:shd w:val="clear" w:color="auto" w:fill="F2F2F2" w:themeFill="background1" w:themeFillShade="F2"/>
            <w:tcMar>
              <w:top w:w="72" w:type="dxa"/>
              <w:left w:w="72" w:type="dxa"/>
              <w:bottom w:w="72" w:type="dxa"/>
              <w:right w:w="72" w:type="dxa"/>
            </w:tcMar>
            <w:vAlign w:val="bottom"/>
          </w:tcPr>
          <w:p w14:paraId="65FC6218" w14:textId="77777777" w:rsidR="00483B6E" w:rsidRPr="00AC7E3F" w:rsidRDefault="00483B6E" w:rsidP="00114124">
            <w:pPr>
              <w:pStyle w:val="MDCustomHeading2-Paragraph"/>
              <w:spacing w:after="0"/>
              <w:ind w:left="0"/>
              <w:rPr>
                <w:b/>
              </w:rPr>
            </w:pPr>
            <w:r w:rsidRPr="00AC7E3F">
              <w:rPr>
                <w:b/>
              </w:rPr>
              <w:t>Delimiter Usage</w:t>
            </w:r>
          </w:p>
        </w:tc>
      </w:tr>
      <w:tr w:rsidR="00483B6E" w:rsidRPr="00AC7E3F" w14:paraId="4E8DD025" w14:textId="77777777" w:rsidTr="00AC7E3F">
        <w:tc>
          <w:tcPr>
            <w:tcW w:w="1314" w:type="dxa"/>
            <w:tcMar>
              <w:top w:w="72" w:type="dxa"/>
              <w:left w:w="72" w:type="dxa"/>
              <w:bottom w:w="72" w:type="dxa"/>
              <w:right w:w="72" w:type="dxa"/>
            </w:tcMar>
            <w:vAlign w:val="center"/>
          </w:tcPr>
          <w:p w14:paraId="68F77FAF" w14:textId="77777777" w:rsidR="00483B6E" w:rsidRPr="00AC7E3F" w:rsidRDefault="00483B6E" w:rsidP="00114124">
            <w:pPr>
              <w:rPr>
                <w:rFonts w:cs="Arial"/>
                <w:b/>
                <w:bCs/>
                <w:sz w:val="24"/>
                <w:szCs w:val="24"/>
              </w:rPr>
            </w:pPr>
            <w:r w:rsidRPr="00AC7E3F">
              <w:rPr>
                <w:rFonts w:cs="Arial"/>
                <w:b/>
                <w:bCs/>
                <w:sz w:val="24"/>
                <w:szCs w:val="24"/>
              </w:rPr>
              <w:t>*</w:t>
            </w:r>
          </w:p>
        </w:tc>
        <w:tc>
          <w:tcPr>
            <w:tcW w:w="1800" w:type="dxa"/>
            <w:tcMar>
              <w:top w:w="72" w:type="dxa"/>
              <w:left w:w="72" w:type="dxa"/>
              <w:bottom w:w="72" w:type="dxa"/>
              <w:right w:w="72" w:type="dxa"/>
            </w:tcMar>
            <w:vAlign w:val="center"/>
          </w:tcPr>
          <w:p w14:paraId="79EA5488" w14:textId="77777777" w:rsidR="00483B6E" w:rsidRPr="00AC7E3F" w:rsidRDefault="00483B6E" w:rsidP="00114124">
            <w:pPr>
              <w:rPr>
                <w:rFonts w:cs="Arial"/>
                <w:bCs/>
              </w:rPr>
            </w:pPr>
            <w:r w:rsidRPr="00AC7E3F">
              <w:rPr>
                <w:rFonts w:cs="Arial"/>
                <w:bCs/>
              </w:rPr>
              <w:t>Asterisk</w:t>
            </w:r>
          </w:p>
        </w:tc>
        <w:tc>
          <w:tcPr>
            <w:tcW w:w="4230" w:type="dxa"/>
            <w:tcMar>
              <w:top w:w="72" w:type="dxa"/>
              <w:left w:w="72" w:type="dxa"/>
              <w:bottom w:w="72" w:type="dxa"/>
              <w:right w:w="72" w:type="dxa"/>
            </w:tcMar>
            <w:vAlign w:val="center"/>
          </w:tcPr>
          <w:p w14:paraId="2DB9DE31" w14:textId="77777777" w:rsidR="00483B6E" w:rsidRPr="00AC7E3F" w:rsidRDefault="00483B6E" w:rsidP="00114124">
            <w:pPr>
              <w:rPr>
                <w:rFonts w:cs="Arial"/>
                <w:bCs/>
              </w:rPr>
            </w:pPr>
            <w:r w:rsidRPr="00AC7E3F">
              <w:rPr>
                <w:rFonts w:cs="Arial"/>
                <w:bCs/>
              </w:rPr>
              <w:t>Data Element Separator</w:t>
            </w:r>
          </w:p>
        </w:tc>
      </w:tr>
      <w:tr w:rsidR="00483B6E" w:rsidRPr="00AC7E3F" w14:paraId="639036B0" w14:textId="77777777" w:rsidTr="00AC7E3F">
        <w:tc>
          <w:tcPr>
            <w:tcW w:w="1314" w:type="dxa"/>
            <w:tcMar>
              <w:top w:w="72" w:type="dxa"/>
              <w:left w:w="72" w:type="dxa"/>
              <w:bottom w:w="72" w:type="dxa"/>
              <w:right w:w="72" w:type="dxa"/>
            </w:tcMar>
            <w:vAlign w:val="center"/>
          </w:tcPr>
          <w:p w14:paraId="31770D2F" w14:textId="77777777" w:rsidR="00483B6E" w:rsidRPr="00AC7E3F" w:rsidRDefault="00483B6E" w:rsidP="00114124">
            <w:pPr>
              <w:rPr>
                <w:rFonts w:cs="Arial"/>
                <w:bCs/>
                <w:sz w:val="24"/>
                <w:szCs w:val="24"/>
              </w:rPr>
            </w:pPr>
            <w:r w:rsidRPr="00AC7E3F">
              <w:rPr>
                <w:rFonts w:cs="Arial"/>
                <w:b/>
                <w:bCs/>
                <w:sz w:val="24"/>
                <w:szCs w:val="24"/>
              </w:rPr>
              <w:t>^</w:t>
            </w:r>
          </w:p>
        </w:tc>
        <w:tc>
          <w:tcPr>
            <w:tcW w:w="1800" w:type="dxa"/>
            <w:tcMar>
              <w:top w:w="72" w:type="dxa"/>
              <w:left w:w="72" w:type="dxa"/>
              <w:bottom w:w="72" w:type="dxa"/>
              <w:right w:w="72" w:type="dxa"/>
            </w:tcMar>
            <w:vAlign w:val="center"/>
          </w:tcPr>
          <w:p w14:paraId="3F419393" w14:textId="77777777" w:rsidR="00483B6E" w:rsidRPr="00AC7E3F" w:rsidRDefault="00483B6E" w:rsidP="00114124">
            <w:pPr>
              <w:rPr>
                <w:rFonts w:cs="Arial"/>
                <w:bCs/>
              </w:rPr>
            </w:pPr>
            <w:r w:rsidRPr="00AC7E3F">
              <w:rPr>
                <w:rFonts w:cs="Arial"/>
                <w:bCs/>
              </w:rPr>
              <w:t>Carat</w:t>
            </w:r>
          </w:p>
        </w:tc>
        <w:tc>
          <w:tcPr>
            <w:tcW w:w="4230" w:type="dxa"/>
            <w:tcMar>
              <w:top w:w="72" w:type="dxa"/>
              <w:left w:w="72" w:type="dxa"/>
              <w:bottom w:w="72" w:type="dxa"/>
              <w:right w:w="72" w:type="dxa"/>
            </w:tcMar>
            <w:vAlign w:val="center"/>
          </w:tcPr>
          <w:p w14:paraId="51C73D87" w14:textId="62140E63" w:rsidR="00483B6E" w:rsidRPr="00AC7E3F" w:rsidRDefault="00483B6E" w:rsidP="00114124">
            <w:pPr>
              <w:rPr>
                <w:rFonts w:cs="Arial"/>
                <w:bCs/>
              </w:rPr>
            </w:pPr>
            <w:r w:rsidRPr="00AC7E3F">
              <w:rPr>
                <w:rFonts w:cs="Arial"/>
                <w:bCs/>
              </w:rPr>
              <w:t>Repetition Separator; ISA11</w:t>
            </w:r>
          </w:p>
        </w:tc>
      </w:tr>
      <w:tr w:rsidR="00483B6E" w:rsidRPr="00AC7E3F" w14:paraId="52EBFEC8" w14:textId="77777777" w:rsidTr="00AC7E3F">
        <w:tc>
          <w:tcPr>
            <w:tcW w:w="1314" w:type="dxa"/>
            <w:tcMar>
              <w:top w:w="72" w:type="dxa"/>
              <w:left w:w="72" w:type="dxa"/>
              <w:bottom w:w="72" w:type="dxa"/>
              <w:right w:w="72" w:type="dxa"/>
            </w:tcMar>
            <w:vAlign w:val="center"/>
          </w:tcPr>
          <w:p w14:paraId="2E8EE531" w14:textId="77777777" w:rsidR="00483B6E" w:rsidRPr="00AC7E3F" w:rsidRDefault="00483B6E" w:rsidP="00114124">
            <w:pPr>
              <w:rPr>
                <w:rFonts w:cs="Arial"/>
                <w:bCs/>
                <w:sz w:val="24"/>
                <w:szCs w:val="24"/>
              </w:rPr>
            </w:pPr>
            <w:r w:rsidRPr="00AC7E3F">
              <w:rPr>
                <w:rFonts w:cs="Arial"/>
                <w:b/>
                <w:bCs/>
                <w:sz w:val="24"/>
                <w:szCs w:val="24"/>
              </w:rPr>
              <w:t>:</w:t>
            </w:r>
          </w:p>
        </w:tc>
        <w:tc>
          <w:tcPr>
            <w:tcW w:w="1800" w:type="dxa"/>
            <w:tcMar>
              <w:top w:w="72" w:type="dxa"/>
              <w:left w:w="72" w:type="dxa"/>
              <w:bottom w:w="72" w:type="dxa"/>
              <w:right w:w="72" w:type="dxa"/>
            </w:tcMar>
            <w:vAlign w:val="center"/>
          </w:tcPr>
          <w:p w14:paraId="3AFB47D1" w14:textId="77777777" w:rsidR="00483B6E" w:rsidRPr="00AC7E3F" w:rsidRDefault="00483B6E" w:rsidP="00114124">
            <w:pPr>
              <w:rPr>
                <w:rFonts w:cs="Arial"/>
                <w:bCs/>
              </w:rPr>
            </w:pPr>
            <w:r w:rsidRPr="00AC7E3F">
              <w:rPr>
                <w:rFonts w:cs="Arial"/>
                <w:bCs/>
              </w:rPr>
              <w:t>Colon</w:t>
            </w:r>
          </w:p>
        </w:tc>
        <w:tc>
          <w:tcPr>
            <w:tcW w:w="4230" w:type="dxa"/>
            <w:tcMar>
              <w:top w:w="72" w:type="dxa"/>
              <w:left w:w="72" w:type="dxa"/>
              <w:bottom w:w="72" w:type="dxa"/>
              <w:right w:w="72" w:type="dxa"/>
            </w:tcMar>
            <w:vAlign w:val="center"/>
          </w:tcPr>
          <w:p w14:paraId="54FEED8C" w14:textId="3678D1F1" w:rsidR="00483B6E" w:rsidRPr="00AC7E3F" w:rsidRDefault="00483B6E" w:rsidP="00114124">
            <w:pPr>
              <w:rPr>
                <w:rFonts w:cs="Arial"/>
                <w:bCs/>
              </w:rPr>
            </w:pPr>
            <w:r w:rsidRPr="00AC7E3F">
              <w:rPr>
                <w:rFonts w:cs="Arial"/>
                <w:bCs/>
              </w:rPr>
              <w:t>Component Element Separator; ISA16</w:t>
            </w:r>
          </w:p>
        </w:tc>
      </w:tr>
      <w:tr w:rsidR="00483B6E" w:rsidRPr="00AC7E3F" w14:paraId="7EB432F6" w14:textId="77777777" w:rsidTr="00AC7E3F">
        <w:tc>
          <w:tcPr>
            <w:tcW w:w="1314" w:type="dxa"/>
            <w:tcMar>
              <w:top w:w="72" w:type="dxa"/>
              <w:left w:w="72" w:type="dxa"/>
              <w:bottom w:w="72" w:type="dxa"/>
              <w:right w:w="72" w:type="dxa"/>
            </w:tcMar>
            <w:vAlign w:val="center"/>
          </w:tcPr>
          <w:p w14:paraId="429A2037" w14:textId="77777777" w:rsidR="00483B6E" w:rsidRPr="00AC7E3F" w:rsidRDefault="00483B6E" w:rsidP="00114124">
            <w:pPr>
              <w:rPr>
                <w:rFonts w:cs="Arial"/>
                <w:b/>
                <w:bCs/>
                <w:sz w:val="24"/>
                <w:szCs w:val="24"/>
              </w:rPr>
            </w:pPr>
            <w:r w:rsidRPr="00AC7E3F">
              <w:rPr>
                <w:rFonts w:cs="Arial"/>
                <w:b/>
                <w:bCs/>
                <w:sz w:val="24"/>
                <w:szCs w:val="24"/>
              </w:rPr>
              <w:t>~</w:t>
            </w:r>
          </w:p>
        </w:tc>
        <w:tc>
          <w:tcPr>
            <w:tcW w:w="1800" w:type="dxa"/>
            <w:tcMar>
              <w:top w:w="72" w:type="dxa"/>
              <w:left w:w="72" w:type="dxa"/>
              <w:bottom w:w="72" w:type="dxa"/>
              <w:right w:w="72" w:type="dxa"/>
            </w:tcMar>
            <w:vAlign w:val="center"/>
          </w:tcPr>
          <w:p w14:paraId="2DD2A47D" w14:textId="77777777" w:rsidR="00483B6E" w:rsidRPr="00AC7E3F" w:rsidRDefault="00483B6E" w:rsidP="00114124">
            <w:pPr>
              <w:rPr>
                <w:rFonts w:cs="Arial"/>
                <w:bCs/>
              </w:rPr>
            </w:pPr>
            <w:r w:rsidRPr="00AC7E3F">
              <w:rPr>
                <w:rFonts w:cs="Arial"/>
                <w:bCs/>
              </w:rPr>
              <w:t>Tilde</w:t>
            </w:r>
          </w:p>
        </w:tc>
        <w:tc>
          <w:tcPr>
            <w:tcW w:w="4230" w:type="dxa"/>
            <w:tcMar>
              <w:top w:w="72" w:type="dxa"/>
              <w:left w:w="72" w:type="dxa"/>
              <w:bottom w:w="72" w:type="dxa"/>
              <w:right w:w="72" w:type="dxa"/>
            </w:tcMar>
            <w:vAlign w:val="center"/>
          </w:tcPr>
          <w:p w14:paraId="04FD2655" w14:textId="77777777" w:rsidR="00483B6E" w:rsidRPr="00AC7E3F" w:rsidRDefault="00483B6E" w:rsidP="00114124">
            <w:pPr>
              <w:rPr>
                <w:rFonts w:cs="Arial"/>
                <w:bCs/>
              </w:rPr>
            </w:pPr>
            <w:r w:rsidRPr="00AC7E3F">
              <w:rPr>
                <w:rFonts w:cs="Arial"/>
                <w:bCs/>
              </w:rPr>
              <w:t>Segment Separator</w:t>
            </w:r>
          </w:p>
        </w:tc>
      </w:tr>
    </w:tbl>
    <w:p w14:paraId="3DC5EC4A" w14:textId="2A458A38" w:rsidR="00A87A5A" w:rsidRPr="005554C6" w:rsidRDefault="001B3BC8" w:rsidP="002F34E2">
      <w:pPr>
        <w:pStyle w:val="MDCustomHeading2"/>
        <w:ind w:left="907"/>
      </w:pPr>
      <w:bookmarkStart w:id="5" w:name="_Toc73457052"/>
      <w:r w:rsidRPr="005554C6">
        <w:lastRenderedPageBreak/>
        <w:t>File Structure and Example</w:t>
      </w:r>
      <w:bookmarkEnd w:id="5"/>
    </w:p>
    <w:p w14:paraId="343AC38B" w14:textId="77777777" w:rsidR="000166D8" w:rsidRDefault="00EA1ADD" w:rsidP="002F34E2">
      <w:pPr>
        <w:pStyle w:val="MDCustomHeading1-Paragraph"/>
        <w:keepNext/>
        <w:ind w:left="907"/>
      </w:pPr>
      <w:r>
        <w:t xml:space="preserve">The 834 ASC X12 Standards EDI TR3 provides a reference to the X12 syntax, usage, and related information in Appendix B.  </w:t>
      </w:r>
      <w:r w:rsidR="00F22D3F">
        <w:t xml:space="preserve">The data needs to be transmitted according to the format rules to ensure the integrity of the interchange.  </w:t>
      </w:r>
    </w:p>
    <w:p w14:paraId="4BD69418" w14:textId="237EBC89" w:rsidR="00415C95" w:rsidRDefault="00BD14A8" w:rsidP="00415C95">
      <w:pPr>
        <w:pStyle w:val="MDCustomHeading1-Paragraph"/>
        <w:keepNext/>
        <w:keepLines/>
        <w:ind w:left="907"/>
      </w:pPr>
      <w:r w:rsidRPr="00BD14A8">
        <w:t xml:space="preserve">Prevea </w:t>
      </w:r>
      <w:r w:rsidR="009C78FD" w:rsidRPr="009C78FD">
        <w:t xml:space="preserve">Health Plan </w:t>
      </w:r>
      <w:r w:rsidR="00415C95" w:rsidRPr="004144B7">
        <w:rPr>
          <w:bCs/>
        </w:rPr>
        <w:t>requires</w:t>
      </w:r>
      <w:r w:rsidR="004E7ED7">
        <w:t xml:space="preserve"> that Employers send one Interchange Control, one Functional Group, and one Transaction Set that includes all employees/sub</w:t>
      </w:r>
      <w:r w:rsidR="00415C95">
        <w:t xml:space="preserve">scribers and their dependents.  </w:t>
      </w:r>
      <w:r w:rsidR="003464E6">
        <w:t>A transaction set contains detail segments, which are groups of logically related data.  Each segment has a set of data elements.  The sequence, data type, and min/max lengths of the data elements are specified by the ASCX12 standard.  In conventional terms</w:t>
      </w:r>
      <w:r w:rsidR="00415C95">
        <w:t>,</w:t>
      </w:r>
      <w:r w:rsidR="003464E6">
        <w:t xml:space="preserve"> the segment would be equivalent to a record and the data elements would be equivalent to fields/columns.</w:t>
      </w:r>
    </w:p>
    <w:p w14:paraId="6BA4F656" w14:textId="77777777" w:rsidR="00EC6C91" w:rsidRDefault="00EC6C91" w:rsidP="004E7ED7">
      <w:pPr>
        <w:pStyle w:val="MDCustomHeading1-Paragraph"/>
      </w:pPr>
    </w:p>
    <w:p w14:paraId="0B638E5E" w14:textId="65566B12" w:rsidR="00EA1ADD" w:rsidRDefault="00EA1ADD" w:rsidP="005554C6">
      <w:pPr>
        <w:pStyle w:val="MDCustomHeading1-Paragraph"/>
      </w:pPr>
      <w:r w:rsidRPr="00EA1ADD">
        <w:rPr>
          <w:noProof/>
        </w:rPr>
        <w:drawing>
          <wp:inline distT="0" distB="0" distL="0" distR="0" wp14:anchorId="396EA275" wp14:editId="645B24AA">
            <wp:extent cx="3381375" cy="3371850"/>
            <wp:effectExtent l="0" t="0" r="952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33718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474E12D0" w14:textId="77777777" w:rsidR="00AC7E3F" w:rsidRDefault="00AC7E3F" w:rsidP="00037E4F">
      <w:pPr>
        <w:rPr>
          <w:rFonts w:eastAsiaTheme="majorEastAsia" w:cstheme="majorBidi"/>
          <w:color w:val="1F4D78"/>
          <w:sz w:val="32"/>
          <w:szCs w:val="32"/>
        </w:rPr>
      </w:pPr>
      <w:r>
        <w:br w:type="page"/>
      </w:r>
    </w:p>
    <w:p w14:paraId="3DC5EC4B" w14:textId="3887A83E" w:rsidR="00815DFB" w:rsidRDefault="00A87A5A" w:rsidP="00813D80">
      <w:pPr>
        <w:pStyle w:val="MDCustomHeading1"/>
        <w:ind w:left="360" w:hanging="360"/>
      </w:pPr>
      <w:bookmarkStart w:id="6" w:name="_Toc73457053"/>
      <w:r>
        <w:t>File Specification</w:t>
      </w:r>
      <w:r w:rsidR="00D10BDC">
        <w:t xml:space="preserve"> Details</w:t>
      </w:r>
      <w:bookmarkEnd w:id="6"/>
    </w:p>
    <w:p w14:paraId="6B95EA2F" w14:textId="7BACD9A7" w:rsidR="00AC7E3F" w:rsidRDefault="00347638" w:rsidP="00205DE7">
      <w:pPr>
        <w:pStyle w:val="MDCustomHeading1-Paragraph"/>
        <w:ind w:left="405"/>
      </w:pPr>
      <w:r>
        <w:t>The</w:t>
      </w:r>
      <w:r w:rsidR="00A57A59">
        <w:t xml:space="preserve"> companion guide includes </w:t>
      </w:r>
      <w:r w:rsidR="003114A7">
        <w:t xml:space="preserve">only the </w:t>
      </w:r>
      <w:r w:rsidR="00A57A59">
        <w:t xml:space="preserve">segments </w:t>
      </w:r>
      <w:r w:rsidR="000C24D6">
        <w:t>that will be expected and processed by</w:t>
      </w:r>
      <w:r w:rsidR="00A57A59">
        <w:t xml:space="preserve"> </w:t>
      </w:r>
      <w:r w:rsidR="00BD14A8" w:rsidRPr="00BD14A8">
        <w:t xml:space="preserve">Prevea </w:t>
      </w:r>
      <w:r w:rsidR="004144B7" w:rsidRPr="009C78FD">
        <w:t>Health Plan</w:t>
      </w:r>
      <w:r w:rsidR="00A57A59">
        <w:t xml:space="preserve">.  </w:t>
      </w:r>
      <w:r w:rsidR="00205DE7">
        <w:t xml:space="preserve">              </w:t>
      </w:r>
      <w:r w:rsidR="000C24D6">
        <w:t xml:space="preserve">R (required) or S (situational) will be next to each segment name, which will denote if the segment is required.  Please note that there is some deviation from the 834 ASC X12 Standards EDI TR3 based on </w:t>
      </w:r>
      <w:r w:rsidR="00BD14A8" w:rsidRPr="00BD14A8">
        <w:t xml:space="preserve">Prevea </w:t>
      </w:r>
      <w:r w:rsidR="004144B7" w:rsidRPr="009C78FD">
        <w:t>Health Plan</w:t>
      </w:r>
      <w:r w:rsidR="003F0396">
        <w:t xml:space="preserve">’s </w:t>
      </w:r>
      <w:r w:rsidR="000C24D6">
        <w:t xml:space="preserve">specific requirements.  </w:t>
      </w:r>
      <w:r>
        <w:t xml:space="preserve">Each segment section in this companion guide </w:t>
      </w:r>
      <w:r w:rsidR="003114A7">
        <w:t>has</w:t>
      </w:r>
      <w:r>
        <w:t xml:space="preserve"> a table that lists the ele</w:t>
      </w:r>
      <w:r w:rsidR="000C24D6">
        <w:t>ments and related information; below is a description of the columns and their purpose.</w:t>
      </w:r>
    </w:p>
    <w:tbl>
      <w:tblPr>
        <w:tblStyle w:val="TableGrid"/>
        <w:tblW w:w="8280" w:type="dxa"/>
        <w:tblInd w:w="6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50"/>
        <w:gridCol w:w="6030"/>
      </w:tblGrid>
      <w:tr w:rsidR="00AC7E3F" w:rsidRPr="001640AD" w14:paraId="60455854" w14:textId="77777777" w:rsidTr="00205DE7">
        <w:trPr>
          <w:trHeight w:val="251"/>
        </w:trPr>
        <w:tc>
          <w:tcPr>
            <w:tcW w:w="2250" w:type="dxa"/>
            <w:shd w:val="clear" w:color="auto" w:fill="F2F2F2" w:themeFill="background1" w:themeFillShade="F2"/>
            <w:tcMar>
              <w:top w:w="72" w:type="dxa"/>
              <w:left w:w="72" w:type="dxa"/>
              <w:bottom w:w="72" w:type="dxa"/>
              <w:right w:w="72" w:type="dxa"/>
            </w:tcMar>
            <w:vAlign w:val="bottom"/>
          </w:tcPr>
          <w:p w14:paraId="2755B018" w14:textId="2A9B56A6" w:rsidR="00AC7E3F" w:rsidRPr="001640AD" w:rsidRDefault="00AC7E3F" w:rsidP="00FF1307">
            <w:pPr>
              <w:pStyle w:val="MDCustomHeading2-Paragraph"/>
              <w:spacing w:after="0"/>
              <w:ind w:left="0"/>
              <w:rPr>
                <w:b/>
              </w:rPr>
            </w:pPr>
            <w:r w:rsidRPr="001640AD">
              <w:rPr>
                <w:b/>
              </w:rPr>
              <w:t>Column</w:t>
            </w:r>
          </w:p>
        </w:tc>
        <w:tc>
          <w:tcPr>
            <w:tcW w:w="6030" w:type="dxa"/>
            <w:shd w:val="clear" w:color="auto" w:fill="F2F2F2" w:themeFill="background1" w:themeFillShade="F2"/>
            <w:tcMar>
              <w:top w:w="72" w:type="dxa"/>
              <w:left w:w="72" w:type="dxa"/>
              <w:bottom w:w="72" w:type="dxa"/>
              <w:right w:w="72" w:type="dxa"/>
            </w:tcMar>
            <w:vAlign w:val="bottom"/>
          </w:tcPr>
          <w:p w14:paraId="1D514DE1" w14:textId="086C34FD" w:rsidR="00AC7E3F" w:rsidRPr="001640AD" w:rsidRDefault="00AC7E3F" w:rsidP="00FF1307">
            <w:pPr>
              <w:pStyle w:val="MDCustomHeading2-Paragraph"/>
              <w:spacing w:after="0"/>
              <w:ind w:left="0"/>
              <w:rPr>
                <w:b/>
              </w:rPr>
            </w:pPr>
            <w:r w:rsidRPr="001640AD">
              <w:rPr>
                <w:b/>
              </w:rPr>
              <w:t>Purpose</w:t>
            </w:r>
          </w:p>
        </w:tc>
      </w:tr>
      <w:tr w:rsidR="00AC7E3F" w:rsidRPr="00AC7E3F" w14:paraId="1EC5AD95" w14:textId="77777777" w:rsidTr="00205DE7">
        <w:tc>
          <w:tcPr>
            <w:tcW w:w="2250" w:type="dxa"/>
            <w:tcMar>
              <w:top w:w="72" w:type="dxa"/>
              <w:left w:w="72" w:type="dxa"/>
              <w:bottom w:w="72" w:type="dxa"/>
              <w:right w:w="72" w:type="dxa"/>
            </w:tcMar>
            <w:vAlign w:val="center"/>
          </w:tcPr>
          <w:p w14:paraId="5F5A686E" w14:textId="212E518A" w:rsidR="00AC7E3F" w:rsidRPr="00205DE7" w:rsidRDefault="00AC7E3F" w:rsidP="00FF1307">
            <w:pPr>
              <w:rPr>
                <w:rFonts w:cs="Arial"/>
                <w:bCs/>
                <w:sz w:val="18"/>
                <w:szCs w:val="18"/>
              </w:rPr>
            </w:pPr>
            <w:r w:rsidRPr="00205DE7">
              <w:rPr>
                <w:rFonts w:cs="Arial"/>
                <w:bCs/>
                <w:sz w:val="18"/>
                <w:szCs w:val="18"/>
              </w:rPr>
              <w:t>Usage</w:t>
            </w:r>
          </w:p>
        </w:tc>
        <w:tc>
          <w:tcPr>
            <w:tcW w:w="6030" w:type="dxa"/>
            <w:tcMar>
              <w:top w:w="72" w:type="dxa"/>
              <w:left w:w="72" w:type="dxa"/>
              <w:bottom w:w="72" w:type="dxa"/>
              <w:right w:w="72" w:type="dxa"/>
            </w:tcMar>
            <w:vAlign w:val="center"/>
          </w:tcPr>
          <w:p w14:paraId="22323E35" w14:textId="77777777" w:rsidR="00AC7E3F" w:rsidRPr="00205DE7" w:rsidRDefault="00AC7E3F" w:rsidP="00FF1307">
            <w:pPr>
              <w:rPr>
                <w:sz w:val="18"/>
                <w:szCs w:val="18"/>
              </w:rPr>
            </w:pPr>
            <w:r w:rsidRPr="00205DE7">
              <w:rPr>
                <w:sz w:val="18"/>
                <w:szCs w:val="18"/>
              </w:rPr>
              <w:t>Indicates if an element is required or situational</w:t>
            </w:r>
          </w:p>
          <w:p w14:paraId="355B980E" w14:textId="77777777" w:rsidR="00AC7E3F" w:rsidRPr="00205DE7" w:rsidRDefault="00AC7E3F" w:rsidP="00FF1307">
            <w:pPr>
              <w:rPr>
                <w:sz w:val="18"/>
                <w:szCs w:val="18"/>
              </w:rPr>
            </w:pPr>
          </w:p>
          <w:p w14:paraId="2A651C9A" w14:textId="38677206" w:rsidR="00AC7E3F" w:rsidRPr="00205DE7" w:rsidRDefault="00AC7E3F" w:rsidP="003F0396">
            <w:pPr>
              <w:rPr>
                <w:i/>
                <w:sz w:val="18"/>
                <w:szCs w:val="18"/>
              </w:rPr>
            </w:pPr>
            <w:r w:rsidRPr="00205DE7">
              <w:rPr>
                <w:i/>
                <w:sz w:val="18"/>
                <w:szCs w:val="18"/>
              </w:rPr>
              <w:t xml:space="preserve">Situational elements that will be ignored by </w:t>
            </w:r>
            <w:r w:rsidR="00BD14A8" w:rsidRPr="00BD14A8">
              <w:rPr>
                <w:i/>
                <w:sz w:val="18"/>
                <w:szCs w:val="18"/>
              </w:rPr>
              <w:t xml:space="preserve">Prevea </w:t>
            </w:r>
            <w:r w:rsidR="004144B7" w:rsidRPr="004144B7">
              <w:rPr>
                <w:i/>
                <w:sz w:val="18"/>
                <w:szCs w:val="18"/>
              </w:rPr>
              <w:t xml:space="preserve">Health Plan </w:t>
            </w:r>
            <w:r w:rsidRPr="00205DE7">
              <w:rPr>
                <w:i/>
                <w:sz w:val="18"/>
                <w:szCs w:val="18"/>
              </w:rPr>
              <w:t xml:space="preserve">are noted; data can be sent for these elements but it will not be stored in </w:t>
            </w:r>
            <w:r w:rsidR="00BD14A8" w:rsidRPr="00BD14A8">
              <w:rPr>
                <w:i/>
                <w:sz w:val="18"/>
                <w:szCs w:val="18"/>
              </w:rPr>
              <w:t xml:space="preserve">Prevea </w:t>
            </w:r>
            <w:r w:rsidR="004144B7" w:rsidRPr="004144B7">
              <w:rPr>
                <w:i/>
                <w:sz w:val="18"/>
                <w:szCs w:val="18"/>
              </w:rPr>
              <w:t xml:space="preserve">Health Plan’s </w:t>
            </w:r>
            <w:r w:rsidR="001640AD" w:rsidRPr="00205DE7">
              <w:rPr>
                <w:i/>
                <w:sz w:val="18"/>
                <w:szCs w:val="18"/>
              </w:rPr>
              <w:t>system.</w:t>
            </w:r>
          </w:p>
        </w:tc>
      </w:tr>
      <w:tr w:rsidR="00AC7E3F" w:rsidRPr="00AC7E3F" w14:paraId="1E1E7ECC" w14:textId="77777777" w:rsidTr="00205DE7">
        <w:tc>
          <w:tcPr>
            <w:tcW w:w="2250" w:type="dxa"/>
            <w:tcMar>
              <w:top w:w="72" w:type="dxa"/>
              <w:left w:w="72" w:type="dxa"/>
              <w:bottom w:w="72" w:type="dxa"/>
              <w:right w:w="72" w:type="dxa"/>
            </w:tcMar>
            <w:vAlign w:val="center"/>
          </w:tcPr>
          <w:p w14:paraId="20A0F55D" w14:textId="773A09DA" w:rsidR="00AC7E3F" w:rsidRPr="00205DE7" w:rsidRDefault="00AC7E3F" w:rsidP="00FF1307">
            <w:pPr>
              <w:rPr>
                <w:rFonts w:cs="Arial"/>
                <w:bCs/>
                <w:sz w:val="18"/>
                <w:szCs w:val="18"/>
              </w:rPr>
            </w:pPr>
            <w:r w:rsidRPr="00205DE7">
              <w:rPr>
                <w:rFonts w:cs="Arial"/>
                <w:bCs/>
                <w:sz w:val="18"/>
                <w:szCs w:val="18"/>
              </w:rPr>
              <w:t>Ref. Des.</w:t>
            </w:r>
          </w:p>
        </w:tc>
        <w:tc>
          <w:tcPr>
            <w:tcW w:w="6030" w:type="dxa"/>
            <w:tcMar>
              <w:top w:w="72" w:type="dxa"/>
              <w:left w:w="72" w:type="dxa"/>
              <w:bottom w:w="72" w:type="dxa"/>
              <w:right w:w="72" w:type="dxa"/>
            </w:tcMar>
            <w:vAlign w:val="center"/>
          </w:tcPr>
          <w:p w14:paraId="59F1A828" w14:textId="036EBC99" w:rsidR="00AC7E3F" w:rsidRPr="00205DE7" w:rsidRDefault="00AC7E3F" w:rsidP="00FF1307">
            <w:pPr>
              <w:rPr>
                <w:rFonts w:cs="Arial"/>
                <w:bCs/>
                <w:sz w:val="18"/>
                <w:szCs w:val="18"/>
              </w:rPr>
            </w:pPr>
            <w:r w:rsidRPr="00205DE7">
              <w:rPr>
                <w:rFonts w:cs="Arial"/>
                <w:bCs/>
                <w:sz w:val="18"/>
                <w:szCs w:val="18"/>
              </w:rPr>
              <w:t>Element reference designator</w:t>
            </w:r>
          </w:p>
        </w:tc>
      </w:tr>
      <w:tr w:rsidR="00AC7E3F" w:rsidRPr="00AC7E3F" w14:paraId="04E88AD3" w14:textId="77777777" w:rsidTr="00205DE7">
        <w:tc>
          <w:tcPr>
            <w:tcW w:w="2250" w:type="dxa"/>
            <w:tcMar>
              <w:top w:w="72" w:type="dxa"/>
              <w:left w:w="72" w:type="dxa"/>
              <w:bottom w:w="72" w:type="dxa"/>
              <w:right w:w="72" w:type="dxa"/>
            </w:tcMar>
            <w:vAlign w:val="center"/>
          </w:tcPr>
          <w:p w14:paraId="12F31375" w14:textId="199B5F6C" w:rsidR="00AC7E3F" w:rsidRPr="00205DE7" w:rsidRDefault="00AC7E3F" w:rsidP="00FF1307">
            <w:pPr>
              <w:rPr>
                <w:rFonts w:cs="Arial"/>
                <w:bCs/>
                <w:sz w:val="18"/>
                <w:szCs w:val="18"/>
              </w:rPr>
            </w:pPr>
            <w:r w:rsidRPr="00205DE7">
              <w:rPr>
                <w:rFonts w:cs="Arial"/>
                <w:bCs/>
                <w:sz w:val="18"/>
                <w:szCs w:val="18"/>
              </w:rPr>
              <w:t>Name</w:t>
            </w:r>
          </w:p>
        </w:tc>
        <w:tc>
          <w:tcPr>
            <w:tcW w:w="6030" w:type="dxa"/>
            <w:tcMar>
              <w:top w:w="72" w:type="dxa"/>
              <w:left w:w="72" w:type="dxa"/>
              <w:bottom w:w="72" w:type="dxa"/>
              <w:right w:w="72" w:type="dxa"/>
            </w:tcMar>
            <w:vAlign w:val="center"/>
          </w:tcPr>
          <w:p w14:paraId="123E1D97" w14:textId="32163B33" w:rsidR="00AC7E3F" w:rsidRPr="00205DE7" w:rsidRDefault="00AC7E3F" w:rsidP="00FF1307">
            <w:pPr>
              <w:rPr>
                <w:rFonts w:cs="Arial"/>
                <w:bCs/>
                <w:sz w:val="18"/>
                <w:szCs w:val="18"/>
              </w:rPr>
            </w:pPr>
            <w:r w:rsidRPr="00205DE7">
              <w:rPr>
                <w:rFonts w:cs="Arial"/>
                <w:bCs/>
                <w:sz w:val="18"/>
                <w:szCs w:val="18"/>
              </w:rPr>
              <w:t>Element Name</w:t>
            </w:r>
          </w:p>
        </w:tc>
      </w:tr>
      <w:tr w:rsidR="00AC7E3F" w:rsidRPr="00AC7E3F" w14:paraId="062DA7D8" w14:textId="77777777" w:rsidTr="00205DE7">
        <w:tc>
          <w:tcPr>
            <w:tcW w:w="2250" w:type="dxa"/>
            <w:tcMar>
              <w:top w:w="72" w:type="dxa"/>
              <w:left w:w="72" w:type="dxa"/>
              <w:bottom w:w="72" w:type="dxa"/>
              <w:right w:w="72" w:type="dxa"/>
            </w:tcMar>
            <w:vAlign w:val="center"/>
          </w:tcPr>
          <w:p w14:paraId="682273FA" w14:textId="564E03F7" w:rsidR="00AC7E3F" w:rsidRPr="00205DE7" w:rsidRDefault="00AC7E3F" w:rsidP="00FF1307">
            <w:pPr>
              <w:rPr>
                <w:rFonts w:cs="Arial"/>
                <w:bCs/>
                <w:sz w:val="18"/>
                <w:szCs w:val="18"/>
              </w:rPr>
            </w:pPr>
            <w:r w:rsidRPr="00205DE7">
              <w:rPr>
                <w:rFonts w:cs="Arial"/>
                <w:bCs/>
                <w:sz w:val="18"/>
                <w:szCs w:val="18"/>
              </w:rPr>
              <w:t>Value</w:t>
            </w:r>
            <w:r w:rsidR="0097454A" w:rsidRPr="00205DE7">
              <w:rPr>
                <w:rFonts w:cs="Arial"/>
                <w:bCs/>
                <w:sz w:val="18"/>
                <w:szCs w:val="18"/>
              </w:rPr>
              <w:t>/</w:t>
            </w:r>
            <w:r w:rsidRPr="00205DE7">
              <w:rPr>
                <w:rFonts w:cs="Arial"/>
                <w:bCs/>
                <w:sz w:val="18"/>
                <w:szCs w:val="18"/>
              </w:rPr>
              <w:t>Description</w:t>
            </w:r>
          </w:p>
        </w:tc>
        <w:tc>
          <w:tcPr>
            <w:tcW w:w="6030" w:type="dxa"/>
            <w:tcMar>
              <w:top w:w="72" w:type="dxa"/>
              <w:left w:w="72" w:type="dxa"/>
              <w:bottom w:w="72" w:type="dxa"/>
              <w:right w:w="72" w:type="dxa"/>
            </w:tcMar>
            <w:vAlign w:val="center"/>
          </w:tcPr>
          <w:p w14:paraId="0CC827EC" w14:textId="5CA71AF8" w:rsidR="00AC7E3F" w:rsidRPr="00205DE7" w:rsidRDefault="00AC7E3F" w:rsidP="003F0396">
            <w:pPr>
              <w:rPr>
                <w:rFonts w:cs="Arial"/>
                <w:bCs/>
                <w:sz w:val="18"/>
                <w:szCs w:val="18"/>
              </w:rPr>
            </w:pPr>
            <w:r w:rsidRPr="00205DE7">
              <w:rPr>
                <w:rFonts w:cs="Arial"/>
                <w:bCs/>
                <w:sz w:val="18"/>
                <w:szCs w:val="18"/>
              </w:rPr>
              <w:t xml:space="preserve">Indicates </w:t>
            </w:r>
            <w:r w:rsidR="00BD14A8" w:rsidRPr="00BD14A8">
              <w:rPr>
                <w:rFonts w:cs="Arial"/>
                <w:bCs/>
                <w:sz w:val="18"/>
                <w:szCs w:val="18"/>
              </w:rPr>
              <w:t xml:space="preserve">Prevea </w:t>
            </w:r>
            <w:r w:rsidR="004144B7" w:rsidRPr="004144B7">
              <w:rPr>
                <w:rFonts w:cs="Arial"/>
                <w:bCs/>
                <w:sz w:val="18"/>
                <w:szCs w:val="18"/>
              </w:rPr>
              <w:t>Health Plan</w:t>
            </w:r>
            <w:r w:rsidR="003F0396" w:rsidRPr="00205DE7">
              <w:rPr>
                <w:rFonts w:cs="Arial"/>
                <w:bCs/>
                <w:sz w:val="18"/>
                <w:szCs w:val="18"/>
              </w:rPr>
              <w:t>’s</w:t>
            </w:r>
            <w:r w:rsidRPr="00205DE7">
              <w:rPr>
                <w:rFonts w:cs="Arial"/>
                <w:bCs/>
                <w:sz w:val="18"/>
                <w:szCs w:val="18"/>
              </w:rPr>
              <w:t xml:space="preserve"> acceptable values and/or the element description</w:t>
            </w:r>
          </w:p>
        </w:tc>
      </w:tr>
      <w:tr w:rsidR="00AC7E3F" w:rsidRPr="00AC7E3F" w14:paraId="731199FD" w14:textId="77777777" w:rsidTr="00205DE7">
        <w:tc>
          <w:tcPr>
            <w:tcW w:w="2250" w:type="dxa"/>
            <w:tcMar>
              <w:top w:w="72" w:type="dxa"/>
              <w:left w:w="72" w:type="dxa"/>
              <w:bottom w:w="72" w:type="dxa"/>
              <w:right w:w="72" w:type="dxa"/>
            </w:tcMar>
            <w:vAlign w:val="center"/>
          </w:tcPr>
          <w:p w14:paraId="6AE2B3EA" w14:textId="054D6C29" w:rsidR="00AC7E3F" w:rsidRPr="00205DE7" w:rsidRDefault="00AC7E3F" w:rsidP="00FF1307">
            <w:pPr>
              <w:rPr>
                <w:rFonts w:cs="Arial"/>
                <w:bCs/>
                <w:sz w:val="18"/>
                <w:szCs w:val="18"/>
              </w:rPr>
            </w:pPr>
            <w:r w:rsidRPr="00205DE7">
              <w:rPr>
                <w:rFonts w:cs="Arial"/>
                <w:bCs/>
                <w:sz w:val="18"/>
                <w:szCs w:val="18"/>
              </w:rPr>
              <w:t>Data Type</w:t>
            </w:r>
          </w:p>
        </w:tc>
        <w:tc>
          <w:tcPr>
            <w:tcW w:w="6030" w:type="dxa"/>
            <w:tcMar>
              <w:top w:w="72" w:type="dxa"/>
              <w:left w:w="72" w:type="dxa"/>
              <w:bottom w:w="72" w:type="dxa"/>
              <w:right w:w="72" w:type="dxa"/>
            </w:tcMar>
            <w:vAlign w:val="center"/>
          </w:tcPr>
          <w:p w14:paraId="161D09E7" w14:textId="613495D4" w:rsidR="00AC7E3F" w:rsidRPr="00205DE7" w:rsidRDefault="001640AD" w:rsidP="00FF1307">
            <w:pPr>
              <w:rPr>
                <w:rFonts w:cs="Arial"/>
                <w:bCs/>
                <w:sz w:val="18"/>
                <w:szCs w:val="18"/>
              </w:rPr>
            </w:pPr>
            <w:r w:rsidRPr="00205DE7">
              <w:rPr>
                <w:rFonts w:cs="Arial"/>
                <w:bCs/>
                <w:sz w:val="18"/>
                <w:szCs w:val="18"/>
              </w:rPr>
              <w:t>Element data type</w:t>
            </w:r>
          </w:p>
        </w:tc>
      </w:tr>
      <w:tr w:rsidR="00AC7E3F" w:rsidRPr="00AC7E3F" w14:paraId="6519CF85" w14:textId="77777777" w:rsidTr="00205DE7">
        <w:tc>
          <w:tcPr>
            <w:tcW w:w="2250" w:type="dxa"/>
            <w:tcMar>
              <w:top w:w="72" w:type="dxa"/>
              <w:left w:w="72" w:type="dxa"/>
              <w:bottom w:w="72" w:type="dxa"/>
              <w:right w:w="72" w:type="dxa"/>
            </w:tcMar>
            <w:vAlign w:val="center"/>
          </w:tcPr>
          <w:p w14:paraId="5A7B1BDE" w14:textId="7BCD3379" w:rsidR="00AC7E3F" w:rsidRPr="00205DE7" w:rsidRDefault="00AC7E3F" w:rsidP="00FF1307">
            <w:pPr>
              <w:rPr>
                <w:rFonts w:cs="Arial"/>
                <w:bCs/>
                <w:sz w:val="18"/>
                <w:szCs w:val="18"/>
              </w:rPr>
            </w:pPr>
            <w:r w:rsidRPr="00205DE7">
              <w:rPr>
                <w:rFonts w:cs="Arial"/>
                <w:bCs/>
                <w:sz w:val="18"/>
                <w:szCs w:val="18"/>
              </w:rPr>
              <w:t>Min</w:t>
            </w:r>
            <w:r w:rsidR="0097454A" w:rsidRPr="00205DE7">
              <w:rPr>
                <w:rFonts w:cs="Arial"/>
                <w:bCs/>
                <w:sz w:val="18"/>
                <w:szCs w:val="18"/>
              </w:rPr>
              <w:t>/</w:t>
            </w:r>
            <w:r w:rsidRPr="00205DE7">
              <w:rPr>
                <w:rFonts w:cs="Arial"/>
                <w:bCs/>
                <w:sz w:val="18"/>
                <w:szCs w:val="18"/>
              </w:rPr>
              <w:t>Max</w:t>
            </w:r>
          </w:p>
        </w:tc>
        <w:tc>
          <w:tcPr>
            <w:tcW w:w="6030" w:type="dxa"/>
            <w:tcMar>
              <w:top w:w="72" w:type="dxa"/>
              <w:left w:w="72" w:type="dxa"/>
              <w:bottom w:w="72" w:type="dxa"/>
              <w:right w:w="72" w:type="dxa"/>
            </w:tcMar>
            <w:vAlign w:val="center"/>
          </w:tcPr>
          <w:p w14:paraId="3FE8E805" w14:textId="3964DAE8" w:rsidR="00AC7E3F" w:rsidRPr="00205DE7" w:rsidRDefault="001640AD" w:rsidP="00FF1307">
            <w:pPr>
              <w:rPr>
                <w:rFonts w:cs="Arial"/>
                <w:bCs/>
                <w:sz w:val="18"/>
                <w:szCs w:val="18"/>
              </w:rPr>
            </w:pPr>
            <w:r w:rsidRPr="00205DE7">
              <w:rPr>
                <w:rFonts w:cs="Arial"/>
                <w:bCs/>
                <w:sz w:val="18"/>
                <w:szCs w:val="18"/>
              </w:rPr>
              <w:t>Element minimum and maximum length</w:t>
            </w:r>
          </w:p>
        </w:tc>
      </w:tr>
    </w:tbl>
    <w:p w14:paraId="3DC5EC4C" w14:textId="65CD712D" w:rsidR="003C49D5" w:rsidRDefault="00454C92" w:rsidP="00A964C7">
      <w:pPr>
        <w:pStyle w:val="MDCustomHeading2"/>
      </w:pPr>
      <w:bookmarkStart w:id="7" w:name="_Toc73457054"/>
      <w:r w:rsidRPr="00454C92">
        <w:t>ISA – Interchange Control Header</w:t>
      </w:r>
      <w:r w:rsidR="000C24D6">
        <w:t xml:space="preserve"> (R)</w:t>
      </w:r>
      <w:bookmarkEnd w:id="7"/>
    </w:p>
    <w:p w14:paraId="779AEF54" w14:textId="08208EB2" w:rsidR="002838A7" w:rsidRPr="00454C92" w:rsidRDefault="00BD14A8" w:rsidP="002838A7">
      <w:pPr>
        <w:pStyle w:val="MDCustomHeading1-Paragraph"/>
      </w:pPr>
      <w:r w:rsidRPr="00BD14A8">
        <w:t xml:space="preserve">Prevea </w:t>
      </w:r>
      <w:r w:rsidR="004144B7" w:rsidRPr="009C78FD">
        <w:t xml:space="preserve">Health Plan </w:t>
      </w:r>
      <w:r w:rsidR="002838A7">
        <w:t>recomme</w:t>
      </w:r>
      <w:r w:rsidR="005A73A8">
        <w:t>nds Employers choose to receive the Interchange Acknowledgement</w:t>
      </w:r>
      <w:r w:rsidR="00037E4F">
        <w:t xml:space="preserve"> – </w:t>
      </w:r>
      <w:r w:rsidR="00106EB0">
        <w:t xml:space="preserve">TA1 (ISA14 = 1) </w:t>
      </w:r>
      <w:r w:rsidR="005A73A8">
        <w:t>so that</w:t>
      </w:r>
      <w:r w:rsidR="00106EB0">
        <w:t xml:space="preserve"> they can be notified when </w:t>
      </w:r>
      <w:r w:rsidRPr="00BD14A8">
        <w:t xml:space="preserve">Prevea </w:t>
      </w:r>
      <w:r w:rsidR="004144B7" w:rsidRPr="009C78FD">
        <w:t xml:space="preserve">Health Plan </w:t>
      </w:r>
      <w:r w:rsidR="00106EB0">
        <w:t>cannot process the transaction set due to interchange control structures issues.</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C49D5" w:rsidRPr="00813D80" w14:paraId="3DC5EC53" w14:textId="77777777" w:rsidTr="006560C4">
        <w:trPr>
          <w:trHeight w:val="251"/>
        </w:trPr>
        <w:tc>
          <w:tcPr>
            <w:tcW w:w="684" w:type="dxa"/>
            <w:shd w:val="clear" w:color="auto" w:fill="F2F2F2" w:themeFill="background1" w:themeFillShade="F2"/>
            <w:tcMar>
              <w:top w:w="72" w:type="dxa"/>
              <w:left w:w="72" w:type="dxa"/>
              <w:bottom w:w="72" w:type="dxa"/>
              <w:right w:w="72" w:type="dxa"/>
            </w:tcMar>
            <w:vAlign w:val="bottom"/>
          </w:tcPr>
          <w:p w14:paraId="3DC5EC4D" w14:textId="77777777" w:rsidR="003C49D5" w:rsidRPr="00813D80" w:rsidRDefault="003C49D5" w:rsidP="006560C4">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C4E" w14:textId="77777777" w:rsidR="003C49D5" w:rsidRPr="00813D80" w:rsidRDefault="003C49D5" w:rsidP="006560C4">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C4F" w14:textId="77777777" w:rsidR="003C49D5" w:rsidRPr="00813D80" w:rsidRDefault="003C49D5" w:rsidP="006560C4">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C50" w14:textId="55EFE785" w:rsidR="003C49D5" w:rsidRPr="00813D80" w:rsidRDefault="003C49D5" w:rsidP="006560C4">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C51" w14:textId="77777777" w:rsidR="003C49D5" w:rsidRPr="00813D80" w:rsidRDefault="003C49D5" w:rsidP="006560C4">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C52" w14:textId="458420D4" w:rsidR="003C49D5" w:rsidRPr="00813D80" w:rsidRDefault="003C49D5" w:rsidP="006560C4">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3C49D5" w:rsidRPr="00813D80" w14:paraId="3DC5EC5A" w14:textId="77777777" w:rsidTr="006560C4">
        <w:tc>
          <w:tcPr>
            <w:tcW w:w="684" w:type="dxa"/>
            <w:tcMar>
              <w:top w:w="72" w:type="dxa"/>
              <w:left w:w="72" w:type="dxa"/>
              <w:bottom w:w="72" w:type="dxa"/>
              <w:right w:w="72" w:type="dxa"/>
            </w:tcMar>
            <w:vAlign w:val="center"/>
          </w:tcPr>
          <w:p w14:paraId="3DC5EC54" w14:textId="77777777" w:rsidR="003C49D5" w:rsidRPr="001E544C" w:rsidRDefault="003C49D5"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55" w14:textId="77777777" w:rsidR="003C49D5" w:rsidRPr="001E544C" w:rsidRDefault="003C49D5" w:rsidP="006560C4">
            <w:pPr>
              <w:rPr>
                <w:rFonts w:cs="Arial"/>
                <w:bCs/>
                <w:sz w:val="16"/>
                <w:szCs w:val="16"/>
              </w:rPr>
            </w:pPr>
            <w:r>
              <w:rPr>
                <w:rFonts w:cs="Arial"/>
                <w:bCs/>
                <w:sz w:val="16"/>
                <w:szCs w:val="16"/>
              </w:rPr>
              <w:t>ISA01</w:t>
            </w:r>
          </w:p>
        </w:tc>
        <w:tc>
          <w:tcPr>
            <w:tcW w:w="2141" w:type="dxa"/>
            <w:tcMar>
              <w:top w:w="72" w:type="dxa"/>
              <w:left w:w="72" w:type="dxa"/>
              <w:bottom w:w="72" w:type="dxa"/>
              <w:right w:w="72" w:type="dxa"/>
            </w:tcMar>
            <w:vAlign w:val="center"/>
          </w:tcPr>
          <w:p w14:paraId="3DC5EC56" w14:textId="77777777" w:rsidR="003C49D5" w:rsidRPr="001E544C" w:rsidRDefault="003C49D5" w:rsidP="006560C4">
            <w:pPr>
              <w:rPr>
                <w:rFonts w:cs="Arial"/>
                <w:bCs/>
                <w:sz w:val="16"/>
                <w:szCs w:val="16"/>
              </w:rPr>
            </w:pPr>
            <w:r w:rsidRPr="003C49D5">
              <w:rPr>
                <w:rFonts w:cs="Arial"/>
                <w:bCs/>
                <w:sz w:val="16"/>
                <w:szCs w:val="16"/>
              </w:rPr>
              <w:t>Authorization Information Qualifier</w:t>
            </w:r>
          </w:p>
        </w:tc>
        <w:tc>
          <w:tcPr>
            <w:tcW w:w="3407" w:type="dxa"/>
            <w:tcMar>
              <w:top w:w="72" w:type="dxa"/>
              <w:left w:w="72" w:type="dxa"/>
              <w:bottom w:w="72" w:type="dxa"/>
              <w:right w:w="72" w:type="dxa"/>
            </w:tcMar>
            <w:vAlign w:val="center"/>
          </w:tcPr>
          <w:p w14:paraId="3DC5EC57" w14:textId="77777777" w:rsidR="003C49D5" w:rsidRPr="00813D80" w:rsidRDefault="003C49D5" w:rsidP="006560C4">
            <w:pPr>
              <w:pStyle w:val="MDCustomHeading2-Paragraph"/>
              <w:spacing w:after="0"/>
              <w:ind w:left="0"/>
              <w:rPr>
                <w:sz w:val="16"/>
                <w:szCs w:val="16"/>
              </w:rPr>
            </w:pPr>
            <w:r w:rsidRPr="00AE7E7F">
              <w:rPr>
                <w:b/>
                <w:sz w:val="16"/>
                <w:szCs w:val="16"/>
              </w:rPr>
              <w:t>00</w:t>
            </w:r>
            <w:r>
              <w:rPr>
                <w:sz w:val="16"/>
                <w:szCs w:val="16"/>
              </w:rPr>
              <w:t xml:space="preserve"> – No Au</w:t>
            </w:r>
            <w:r w:rsidR="00AE7E7F">
              <w:rPr>
                <w:sz w:val="16"/>
                <w:szCs w:val="16"/>
              </w:rPr>
              <w:t>thorization Information Present</w:t>
            </w:r>
          </w:p>
        </w:tc>
        <w:tc>
          <w:tcPr>
            <w:tcW w:w="1080" w:type="dxa"/>
            <w:tcMar>
              <w:top w:w="72" w:type="dxa"/>
              <w:left w:w="72" w:type="dxa"/>
              <w:bottom w:w="72" w:type="dxa"/>
              <w:right w:w="72" w:type="dxa"/>
            </w:tcMar>
            <w:vAlign w:val="center"/>
          </w:tcPr>
          <w:p w14:paraId="3DC5EC58" w14:textId="77777777" w:rsidR="003C49D5" w:rsidRPr="00813D80" w:rsidRDefault="003C49D5" w:rsidP="006560C4">
            <w:pPr>
              <w:pStyle w:val="MDCustomHeading2-Paragraph"/>
              <w:spacing w:after="0"/>
              <w:ind w:left="0"/>
              <w:rPr>
                <w:sz w:val="16"/>
                <w:szCs w:val="16"/>
              </w:rPr>
            </w:pPr>
            <w:r>
              <w:rPr>
                <w:sz w:val="16"/>
                <w:szCs w:val="16"/>
              </w:rPr>
              <w:t>ID</w:t>
            </w:r>
          </w:p>
        </w:tc>
        <w:tc>
          <w:tcPr>
            <w:tcW w:w="990" w:type="dxa"/>
            <w:tcMar>
              <w:top w:w="72" w:type="dxa"/>
              <w:left w:w="72" w:type="dxa"/>
              <w:bottom w:w="72" w:type="dxa"/>
              <w:right w:w="72" w:type="dxa"/>
            </w:tcMar>
            <w:vAlign w:val="center"/>
          </w:tcPr>
          <w:p w14:paraId="3DC5EC59" w14:textId="77777777" w:rsidR="003C49D5" w:rsidRPr="00813D80" w:rsidRDefault="003C49D5" w:rsidP="006560C4">
            <w:pPr>
              <w:pStyle w:val="MDCustomHeading2-Paragraph"/>
              <w:spacing w:after="0"/>
              <w:ind w:left="0"/>
              <w:rPr>
                <w:sz w:val="16"/>
                <w:szCs w:val="16"/>
              </w:rPr>
            </w:pPr>
            <w:r>
              <w:rPr>
                <w:sz w:val="16"/>
                <w:szCs w:val="16"/>
              </w:rPr>
              <w:t>2/2</w:t>
            </w:r>
          </w:p>
        </w:tc>
      </w:tr>
      <w:tr w:rsidR="003C49D5" w:rsidRPr="006305B7" w14:paraId="3DC5EC61" w14:textId="77777777" w:rsidTr="006560C4">
        <w:tc>
          <w:tcPr>
            <w:tcW w:w="684" w:type="dxa"/>
            <w:tcMar>
              <w:top w:w="72" w:type="dxa"/>
              <w:left w:w="72" w:type="dxa"/>
              <w:bottom w:w="72" w:type="dxa"/>
              <w:right w:w="72" w:type="dxa"/>
            </w:tcMar>
            <w:vAlign w:val="center"/>
          </w:tcPr>
          <w:p w14:paraId="3DC5EC5B" w14:textId="77777777" w:rsidR="003C49D5" w:rsidRDefault="003C49D5"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5C" w14:textId="77777777" w:rsidR="003C49D5" w:rsidRDefault="003C49D5" w:rsidP="006560C4">
            <w:pPr>
              <w:rPr>
                <w:rFonts w:cs="Arial"/>
                <w:bCs/>
                <w:sz w:val="16"/>
                <w:szCs w:val="16"/>
              </w:rPr>
            </w:pPr>
            <w:r>
              <w:rPr>
                <w:rFonts w:cs="Arial"/>
                <w:bCs/>
                <w:sz w:val="16"/>
                <w:szCs w:val="16"/>
              </w:rPr>
              <w:t>ISA02</w:t>
            </w:r>
          </w:p>
        </w:tc>
        <w:tc>
          <w:tcPr>
            <w:tcW w:w="2141" w:type="dxa"/>
            <w:tcMar>
              <w:top w:w="72" w:type="dxa"/>
              <w:left w:w="72" w:type="dxa"/>
              <w:bottom w:w="72" w:type="dxa"/>
              <w:right w:w="72" w:type="dxa"/>
            </w:tcMar>
            <w:vAlign w:val="center"/>
          </w:tcPr>
          <w:p w14:paraId="3DC5EC5D" w14:textId="77777777" w:rsidR="003C49D5" w:rsidRDefault="003C49D5" w:rsidP="006560C4">
            <w:pPr>
              <w:rPr>
                <w:rFonts w:cs="Arial"/>
                <w:bCs/>
                <w:sz w:val="16"/>
                <w:szCs w:val="16"/>
              </w:rPr>
            </w:pPr>
            <w:r>
              <w:rPr>
                <w:rFonts w:cs="Arial"/>
                <w:bCs/>
                <w:sz w:val="16"/>
                <w:szCs w:val="16"/>
              </w:rPr>
              <w:t>Authorization Information</w:t>
            </w:r>
          </w:p>
        </w:tc>
        <w:tc>
          <w:tcPr>
            <w:tcW w:w="3407" w:type="dxa"/>
            <w:tcMar>
              <w:top w:w="72" w:type="dxa"/>
              <w:left w:w="72" w:type="dxa"/>
              <w:bottom w:w="72" w:type="dxa"/>
              <w:right w:w="72" w:type="dxa"/>
            </w:tcMar>
            <w:vAlign w:val="center"/>
          </w:tcPr>
          <w:p w14:paraId="3DC5EC5E" w14:textId="77777777" w:rsidR="003C49D5" w:rsidRPr="00AE7E7F" w:rsidRDefault="00AE7E7F" w:rsidP="006560C4">
            <w:pPr>
              <w:rPr>
                <w:rFonts w:cs="Arial"/>
                <w:b/>
                <w:bCs/>
                <w:sz w:val="16"/>
                <w:szCs w:val="16"/>
              </w:rPr>
            </w:pPr>
            <w:r>
              <w:rPr>
                <w:rFonts w:cs="Arial"/>
                <w:b/>
                <w:bCs/>
                <w:sz w:val="16"/>
                <w:szCs w:val="16"/>
              </w:rPr>
              <w:t>10 blank spaces</w:t>
            </w:r>
          </w:p>
        </w:tc>
        <w:tc>
          <w:tcPr>
            <w:tcW w:w="1080" w:type="dxa"/>
            <w:tcMar>
              <w:top w:w="72" w:type="dxa"/>
              <w:left w:w="72" w:type="dxa"/>
              <w:bottom w:w="72" w:type="dxa"/>
              <w:right w:w="72" w:type="dxa"/>
            </w:tcMar>
            <w:vAlign w:val="center"/>
          </w:tcPr>
          <w:p w14:paraId="3DC5EC5F" w14:textId="77777777" w:rsidR="003C49D5" w:rsidRPr="006305B7" w:rsidRDefault="003C49D5" w:rsidP="006560C4">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C60" w14:textId="77777777" w:rsidR="003C49D5" w:rsidRPr="006305B7" w:rsidRDefault="003C49D5" w:rsidP="006560C4">
            <w:pPr>
              <w:rPr>
                <w:rFonts w:cs="Arial"/>
                <w:bCs/>
                <w:sz w:val="16"/>
                <w:szCs w:val="16"/>
              </w:rPr>
            </w:pPr>
            <w:r>
              <w:rPr>
                <w:rFonts w:cs="Arial"/>
                <w:bCs/>
                <w:sz w:val="16"/>
                <w:szCs w:val="16"/>
              </w:rPr>
              <w:t>10/10</w:t>
            </w:r>
          </w:p>
        </w:tc>
      </w:tr>
      <w:tr w:rsidR="003C49D5" w:rsidRPr="006305B7" w14:paraId="3DC5EC68" w14:textId="77777777" w:rsidTr="006560C4">
        <w:tc>
          <w:tcPr>
            <w:tcW w:w="684" w:type="dxa"/>
            <w:tcMar>
              <w:top w:w="72" w:type="dxa"/>
              <w:left w:w="72" w:type="dxa"/>
              <w:bottom w:w="72" w:type="dxa"/>
              <w:right w:w="72" w:type="dxa"/>
            </w:tcMar>
            <w:vAlign w:val="center"/>
          </w:tcPr>
          <w:p w14:paraId="3DC5EC62" w14:textId="77777777" w:rsidR="003C49D5" w:rsidRDefault="003C49D5"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63" w14:textId="77777777" w:rsidR="003C49D5" w:rsidRDefault="003C49D5" w:rsidP="006560C4">
            <w:pPr>
              <w:rPr>
                <w:rFonts w:cs="Arial"/>
                <w:bCs/>
                <w:sz w:val="16"/>
                <w:szCs w:val="16"/>
              </w:rPr>
            </w:pPr>
            <w:r>
              <w:rPr>
                <w:rFonts w:cs="Arial"/>
                <w:bCs/>
                <w:sz w:val="16"/>
                <w:szCs w:val="16"/>
              </w:rPr>
              <w:t>ISA03</w:t>
            </w:r>
          </w:p>
        </w:tc>
        <w:tc>
          <w:tcPr>
            <w:tcW w:w="2141" w:type="dxa"/>
            <w:tcMar>
              <w:top w:w="72" w:type="dxa"/>
              <w:left w:w="72" w:type="dxa"/>
              <w:bottom w:w="72" w:type="dxa"/>
              <w:right w:w="72" w:type="dxa"/>
            </w:tcMar>
            <w:vAlign w:val="center"/>
          </w:tcPr>
          <w:p w14:paraId="3DC5EC64" w14:textId="77777777" w:rsidR="003C49D5" w:rsidRPr="006305B7" w:rsidRDefault="003C49D5" w:rsidP="006560C4">
            <w:pPr>
              <w:rPr>
                <w:rFonts w:cs="Arial"/>
                <w:bCs/>
                <w:sz w:val="16"/>
                <w:szCs w:val="16"/>
              </w:rPr>
            </w:pPr>
            <w:r>
              <w:rPr>
                <w:rFonts w:cs="Arial"/>
                <w:bCs/>
                <w:sz w:val="16"/>
                <w:szCs w:val="16"/>
              </w:rPr>
              <w:t>Security Information Qualifier</w:t>
            </w:r>
          </w:p>
        </w:tc>
        <w:tc>
          <w:tcPr>
            <w:tcW w:w="3407" w:type="dxa"/>
            <w:tcMar>
              <w:top w:w="72" w:type="dxa"/>
              <w:left w:w="72" w:type="dxa"/>
              <w:bottom w:w="72" w:type="dxa"/>
              <w:right w:w="72" w:type="dxa"/>
            </w:tcMar>
            <w:vAlign w:val="center"/>
          </w:tcPr>
          <w:p w14:paraId="3DC5EC65" w14:textId="003530F3" w:rsidR="003C49D5" w:rsidRPr="006305B7" w:rsidRDefault="003C49D5" w:rsidP="003C49D5">
            <w:pPr>
              <w:rPr>
                <w:rFonts w:cs="Arial"/>
                <w:bCs/>
                <w:sz w:val="16"/>
                <w:szCs w:val="16"/>
              </w:rPr>
            </w:pPr>
            <w:r w:rsidRPr="00AE7E7F">
              <w:rPr>
                <w:rFonts w:cs="Arial"/>
                <w:b/>
                <w:bCs/>
                <w:sz w:val="16"/>
                <w:szCs w:val="16"/>
              </w:rPr>
              <w:t>00</w:t>
            </w:r>
            <w:r w:rsidRPr="003C49D5">
              <w:rPr>
                <w:rFonts w:cs="Arial"/>
                <w:bCs/>
                <w:sz w:val="16"/>
                <w:szCs w:val="16"/>
              </w:rPr>
              <w:t xml:space="preserve"> </w:t>
            </w:r>
            <w:r w:rsidR="002F34E2">
              <w:rPr>
                <w:rFonts w:cs="Arial"/>
                <w:bCs/>
                <w:sz w:val="16"/>
                <w:szCs w:val="16"/>
              </w:rPr>
              <w:t xml:space="preserve">– </w:t>
            </w:r>
            <w:r w:rsidR="00AE7E7F">
              <w:rPr>
                <w:rFonts w:cs="Arial"/>
                <w:bCs/>
                <w:sz w:val="16"/>
                <w:szCs w:val="16"/>
              </w:rPr>
              <w:t>No Security Information Present</w:t>
            </w:r>
          </w:p>
        </w:tc>
        <w:tc>
          <w:tcPr>
            <w:tcW w:w="1080" w:type="dxa"/>
            <w:tcMar>
              <w:top w:w="72" w:type="dxa"/>
              <w:left w:w="72" w:type="dxa"/>
              <w:bottom w:w="72" w:type="dxa"/>
              <w:right w:w="72" w:type="dxa"/>
            </w:tcMar>
            <w:vAlign w:val="center"/>
          </w:tcPr>
          <w:p w14:paraId="3DC5EC66" w14:textId="77777777" w:rsidR="003C49D5" w:rsidRDefault="003C49D5" w:rsidP="006560C4">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C67" w14:textId="77777777" w:rsidR="003C49D5" w:rsidRDefault="003C49D5" w:rsidP="006560C4">
            <w:pPr>
              <w:rPr>
                <w:rFonts w:cs="Arial"/>
                <w:bCs/>
                <w:sz w:val="16"/>
                <w:szCs w:val="16"/>
              </w:rPr>
            </w:pPr>
            <w:r>
              <w:rPr>
                <w:rFonts w:cs="Arial"/>
                <w:bCs/>
                <w:sz w:val="16"/>
                <w:szCs w:val="16"/>
              </w:rPr>
              <w:t>2/2</w:t>
            </w:r>
          </w:p>
        </w:tc>
      </w:tr>
      <w:tr w:rsidR="003C49D5" w:rsidRPr="006305B7" w14:paraId="3DC5EC6F" w14:textId="77777777" w:rsidTr="006560C4">
        <w:tc>
          <w:tcPr>
            <w:tcW w:w="684" w:type="dxa"/>
            <w:tcMar>
              <w:top w:w="72" w:type="dxa"/>
              <w:left w:w="72" w:type="dxa"/>
              <w:bottom w:w="72" w:type="dxa"/>
              <w:right w:w="72" w:type="dxa"/>
            </w:tcMar>
            <w:vAlign w:val="center"/>
          </w:tcPr>
          <w:p w14:paraId="3DC5EC69" w14:textId="77777777" w:rsidR="003C49D5" w:rsidRDefault="003C49D5"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6A" w14:textId="77777777" w:rsidR="003C49D5" w:rsidRDefault="003C49D5" w:rsidP="006560C4">
            <w:pPr>
              <w:rPr>
                <w:rFonts w:cs="Arial"/>
                <w:bCs/>
                <w:sz w:val="16"/>
                <w:szCs w:val="16"/>
              </w:rPr>
            </w:pPr>
            <w:r>
              <w:rPr>
                <w:rFonts w:cs="Arial"/>
                <w:bCs/>
                <w:sz w:val="16"/>
                <w:szCs w:val="16"/>
              </w:rPr>
              <w:t>ISA04</w:t>
            </w:r>
          </w:p>
        </w:tc>
        <w:tc>
          <w:tcPr>
            <w:tcW w:w="2141" w:type="dxa"/>
            <w:tcMar>
              <w:top w:w="72" w:type="dxa"/>
              <w:left w:w="72" w:type="dxa"/>
              <w:bottom w:w="72" w:type="dxa"/>
              <w:right w:w="72" w:type="dxa"/>
            </w:tcMar>
            <w:vAlign w:val="center"/>
          </w:tcPr>
          <w:p w14:paraId="3DC5EC6B" w14:textId="77777777" w:rsidR="003C49D5" w:rsidRDefault="00AE7E7F" w:rsidP="006560C4">
            <w:pPr>
              <w:rPr>
                <w:rFonts w:cs="Arial"/>
                <w:bCs/>
                <w:sz w:val="16"/>
                <w:szCs w:val="16"/>
              </w:rPr>
            </w:pPr>
            <w:r>
              <w:rPr>
                <w:rFonts w:cs="Arial"/>
                <w:bCs/>
                <w:sz w:val="16"/>
                <w:szCs w:val="16"/>
              </w:rPr>
              <w:t>Security Information</w:t>
            </w:r>
          </w:p>
        </w:tc>
        <w:tc>
          <w:tcPr>
            <w:tcW w:w="3407" w:type="dxa"/>
            <w:tcMar>
              <w:top w:w="72" w:type="dxa"/>
              <w:left w:w="72" w:type="dxa"/>
              <w:bottom w:w="72" w:type="dxa"/>
              <w:right w:w="72" w:type="dxa"/>
            </w:tcMar>
            <w:vAlign w:val="center"/>
          </w:tcPr>
          <w:p w14:paraId="3DC5EC6C" w14:textId="77777777" w:rsidR="003C49D5" w:rsidRPr="003C49D5" w:rsidRDefault="00AE7E7F" w:rsidP="00AE7E7F">
            <w:pPr>
              <w:autoSpaceDE w:val="0"/>
              <w:autoSpaceDN w:val="0"/>
              <w:adjustRightInd w:val="0"/>
              <w:rPr>
                <w:rFonts w:cs="Arial"/>
                <w:bCs/>
                <w:sz w:val="16"/>
                <w:szCs w:val="16"/>
              </w:rPr>
            </w:pPr>
            <w:r>
              <w:rPr>
                <w:rFonts w:cs="Arial"/>
                <w:b/>
                <w:bCs/>
                <w:sz w:val="16"/>
                <w:szCs w:val="16"/>
              </w:rPr>
              <w:t>10 blank spaces</w:t>
            </w:r>
          </w:p>
        </w:tc>
        <w:tc>
          <w:tcPr>
            <w:tcW w:w="1080" w:type="dxa"/>
            <w:tcMar>
              <w:top w:w="72" w:type="dxa"/>
              <w:left w:w="72" w:type="dxa"/>
              <w:bottom w:w="72" w:type="dxa"/>
              <w:right w:w="72" w:type="dxa"/>
            </w:tcMar>
            <w:vAlign w:val="center"/>
          </w:tcPr>
          <w:p w14:paraId="3DC5EC6D" w14:textId="77777777" w:rsidR="003C49D5" w:rsidRDefault="00AE7E7F" w:rsidP="006560C4">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C6E" w14:textId="77777777" w:rsidR="003C49D5" w:rsidRDefault="00AE7E7F" w:rsidP="006560C4">
            <w:pPr>
              <w:rPr>
                <w:rFonts w:cs="Arial"/>
                <w:bCs/>
                <w:sz w:val="16"/>
                <w:szCs w:val="16"/>
              </w:rPr>
            </w:pPr>
            <w:r>
              <w:rPr>
                <w:rFonts w:cs="Arial"/>
                <w:bCs/>
                <w:sz w:val="16"/>
                <w:szCs w:val="16"/>
              </w:rPr>
              <w:t>10/10</w:t>
            </w:r>
          </w:p>
        </w:tc>
      </w:tr>
      <w:tr w:rsidR="00AE7E7F" w:rsidRPr="006305B7" w14:paraId="3DC5EC76" w14:textId="77777777" w:rsidTr="006560C4">
        <w:tc>
          <w:tcPr>
            <w:tcW w:w="684" w:type="dxa"/>
            <w:tcMar>
              <w:top w:w="72" w:type="dxa"/>
              <w:left w:w="72" w:type="dxa"/>
              <w:bottom w:w="72" w:type="dxa"/>
              <w:right w:w="72" w:type="dxa"/>
            </w:tcMar>
            <w:vAlign w:val="center"/>
          </w:tcPr>
          <w:p w14:paraId="3DC5EC70" w14:textId="77777777" w:rsidR="00AE7E7F" w:rsidRDefault="00AE7E7F"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71" w14:textId="77777777" w:rsidR="00AE7E7F" w:rsidRDefault="00AE7E7F" w:rsidP="006560C4">
            <w:pPr>
              <w:rPr>
                <w:rFonts w:cs="Arial"/>
                <w:bCs/>
                <w:sz w:val="16"/>
                <w:szCs w:val="16"/>
              </w:rPr>
            </w:pPr>
            <w:r>
              <w:rPr>
                <w:rFonts w:cs="Arial"/>
                <w:bCs/>
                <w:sz w:val="16"/>
                <w:szCs w:val="16"/>
              </w:rPr>
              <w:t>ISA05</w:t>
            </w:r>
          </w:p>
        </w:tc>
        <w:tc>
          <w:tcPr>
            <w:tcW w:w="2141" w:type="dxa"/>
            <w:tcMar>
              <w:top w:w="72" w:type="dxa"/>
              <w:left w:w="72" w:type="dxa"/>
              <w:bottom w:w="72" w:type="dxa"/>
              <w:right w:w="72" w:type="dxa"/>
            </w:tcMar>
            <w:vAlign w:val="center"/>
          </w:tcPr>
          <w:p w14:paraId="3DC5EC72" w14:textId="77777777" w:rsidR="00AE7E7F" w:rsidRDefault="00AE7E7F" w:rsidP="006560C4">
            <w:pPr>
              <w:rPr>
                <w:rFonts w:cs="Arial"/>
                <w:bCs/>
                <w:sz w:val="16"/>
                <w:szCs w:val="16"/>
              </w:rPr>
            </w:pPr>
            <w:r>
              <w:rPr>
                <w:rFonts w:cs="Arial"/>
                <w:bCs/>
                <w:sz w:val="16"/>
                <w:szCs w:val="16"/>
              </w:rPr>
              <w:t>Interchange ID Qualifier</w:t>
            </w:r>
          </w:p>
        </w:tc>
        <w:tc>
          <w:tcPr>
            <w:tcW w:w="3407" w:type="dxa"/>
            <w:tcMar>
              <w:top w:w="72" w:type="dxa"/>
              <w:left w:w="72" w:type="dxa"/>
              <w:bottom w:w="72" w:type="dxa"/>
              <w:right w:w="72" w:type="dxa"/>
            </w:tcMar>
            <w:vAlign w:val="center"/>
          </w:tcPr>
          <w:p w14:paraId="3DC5EC73" w14:textId="77777777" w:rsidR="00AE7E7F" w:rsidRPr="003C49D5" w:rsidRDefault="00AE7E7F" w:rsidP="006560C4">
            <w:pPr>
              <w:rPr>
                <w:rFonts w:cs="Arial"/>
                <w:bCs/>
                <w:sz w:val="16"/>
                <w:szCs w:val="16"/>
              </w:rPr>
            </w:pPr>
            <w:r w:rsidRPr="00AE7E7F">
              <w:rPr>
                <w:rFonts w:cs="Arial"/>
                <w:b/>
                <w:bCs/>
                <w:sz w:val="16"/>
                <w:szCs w:val="16"/>
              </w:rPr>
              <w:t>30</w:t>
            </w:r>
            <w:r>
              <w:rPr>
                <w:rFonts w:cs="Arial"/>
                <w:bCs/>
                <w:sz w:val="16"/>
                <w:szCs w:val="16"/>
              </w:rPr>
              <w:t xml:space="preserve"> – U.S. Federal Tax Identification Number</w:t>
            </w:r>
          </w:p>
        </w:tc>
        <w:tc>
          <w:tcPr>
            <w:tcW w:w="1080" w:type="dxa"/>
            <w:tcMar>
              <w:top w:w="72" w:type="dxa"/>
              <w:left w:w="72" w:type="dxa"/>
              <w:bottom w:w="72" w:type="dxa"/>
              <w:right w:w="72" w:type="dxa"/>
            </w:tcMar>
            <w:vAlign w:val="center"/>
          </w:tcPr>
          <w:p w14:paraId="3DC5EC74" w14:textId="77777777" w:rsidR="00AE7E7F" w:rsidRDefault="00AE7E7F" w:rsidP="006560C4">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C75" w14:textId="77777777" w:rsidR="00AE7E7F" w:rsidRDefault="00AE7E7F" w:rsidP="006560C4">
            <w:pPr>
              <w:rPr>
                <w:rFonts w:cs="Arial"/>
                <w:bCs/>
                <w:sz w:val="16"/>
                <w:szCs w:val="16"/>
              </w:rPr>
            </w:pPr>
            <w:r>
              <w:rPr>
                <w:rFonts w:cs="Arial"/>
                <w:bCs/>
                <w:sz w:val="16"/>
                <w:szCs w:val="16"/>
              </w:rPr>
              <w:t>2/2</w:t>
            </w:r>
          </w:p>
        </w:tc>
      </w:tr>
      <w:tr w:rsidR="003C49D5" w:rsidRPr="006305B7" w14:paraId="3DC5EC7F" w14:textId="77777777" w:rsidTr="006560C4">
        <w:tc>
          <w:tcPr>
            <w:tcW w:w="684" w:type="dxa"/>
            <w:tcMar>
              <w:top w:w="72" w:type="dxa"/>
              <w:left w:w="72" w:type="dxa"/>
              <w:bottom w:w="72" w:type="dxa"/>
              <w:right w:w="72" w:type="dxa"/>
            </w:tcMar>
            <w:vAlign w:val="center"/>
          </w:tcPr>
          <w:p w14:paraId="3DC5EC77" w14:textId="77777777" w:rsidR="003C49D5" w:rsidRDefault="00AE7E7F"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78" w14:textId="77777777" w:rsidR="003C49D5" w:rsidRDefault="003C49D5" w:rsidP="006560C4">
            <w:pPr>
              <w:rPr>
                <w:rFonts w:cs="Arial"/>
                <w:bCs/>
                <w:sz w:val="16"/>
                <w:szCs w:val="16"/>
              </w:rPr>
            </w:pPr>
            <w:r>
              <w:rPr>
                <w:rFonts w:cs="Arial"/>
                <w:bCs/>
                <w:sz w:val="16"/>
                <w:szCs w:val="16"/>
              </w:rPr>
              <w:t>ISA06</w:t>
            </w:r>
          </w:p>
        </w:tc>
        <w:tc>
          <w:tcPr>
            <w:tcW w:w="2141" w:type="dxa"/>
            <w:tcMar>
              <w:top w:w="72" w:type="dxa"/>
              <w:left w:w="72" w:type="dxa"/>
              <w:bottom w:w="72" w:type="dxa"/>
              <w:right w:w="72" w:type="dxa"/>
            </w:tcMar>
            <w:vAlign w:val="center"/>
          </w:tcPr>
          <w:p w14:paraId="3DC5EC79" w14:textId="77777777" w:rsidR="003C49D5" w:rsidRDefault="00AE7E7F" w:rsidP="006560C4">
            <w:pPr>
              <w:rPr>
                <w:rFonts w:cs="Arial"/>
                <w:bCs/>
                <w:sz w:val="16"/>
                <w:szCs w:val="16"/>
              </w:rPr>
            </w:pPr>
            <w:r>
              <w:rPr>
                <w:rFonts w:cs="Arial"/>
                <w:bCs/>
                <w:sz w:val="16"/>
                <w:szCs w:val="16"/>
              </w:rPr>
              <w:t>Interchange Sender ID</w:t>
            </w:r>
          </w:p>
        </w:tc>
        <w:tc>
          <w:tcPr>
            <w:tcW w:w="3407" w:type="dxa"/>
            <w:tcMar>
              <w:top w:w="72" w:type="dxa"/>
              <w:left w:w="72" w:type="dxa"/>
              <w:bottom w:w="72" w:type="dxa"/>
              <w:right w:w="72" w:type="dxa"/>
            </w:tcMar>
            <w:vAlign w:val="center"/>
          </w:tcPr>
          <w:p w14:paraId="3DC5EC7A" w14:textId="0F2243AF" w:rsidR="003C49D5" w:rsidRDefault="00C9453A" w:rsidP="00AE7E7F">
            <w:pPr>
              <w:rPr>
                <w:rFonts w:cs="Arial"/>
                <w:sz w:val="16"/>
                <w:szCs w:val="16"/>
              </w:rPr>
            </w:pPr>
            <w:r>
              <w:rPr>
                <w:rFonts w:cs="Arial"/>
                <w:sz w:val="16"/>
                <w:szCs w:val="16"/>
              </w:rPr>
              <w:t xml:space="preserve">Employer Group’s </w:t>
            </w:r>
            <w:r w:rsidR="00AE7E7F">
              <w:rPr>
                <w:rFonts w:cs="Arial"/>
                <w:sz w:val="16"/>
                <w:szCs w:val="16"/>
              </w:rPr>
              <w:t>TIN</w:t>
            </w:r>
          </w:p>
          <w:p w14:paraId="3DC5EC7B" w14:textId="77777777" w:rsidR="00AE7E7F" w:rsidRDefault="00AE7E7F" w:rsidP="00AE7E7F">
            <w:pPr>
              <w:rPr>
                <w:rFonts w:cs="Arial"/>
                <w:sz w:val="16"/>
                <w:szCs w:val="16"/>
              </w:rPr>
            </w:pPr>
          </w:p>
          <w:p w14:paraId="3DC5EC7C" w14:textId="70F916C4" w:rsidR="00AE7E7F" w:rsidRPr="00AE7E7F" w:rsidRDefault="00AE7E7F" w:rsidP="0067524F">
            <w:pPr>
              <w:rPr>
                <w:rFonts w:cs="Arial"/>
                <w:bCs/>
                <w:i/>
                <w:sz w:val="16"/>
                <w:szCs w:val="16"/>
              </w:rPr>
            </w:pPr>
            <w:r>
              <w:rPr>
                <w:rFonts w:cs="Arial"/>
                <w:i/>
                <w:sz w:val="16"/>
                <w:szCs w:val="16"/>
              </w:rPr>
              <w:t>May need to pad with blanks</w:t>
            </w:r>
            <w:r>
              <w:rPr>
                <w:rFonts w:cs="Arial"/>
                <w:bCs/>
                <w:i/>
                <w:sz w:val="16"/>
                <w:szCs w:val="16"/>
              </w:rPr>
              <w:t xml:space="preserve"> </w:t>
            </w:r>
            <w:r w:rsidR="0067524F">
              <w:rPr>
                <w:rFonts w:cs="Arial"/>
                <w:bCs/>
                <w:i/>
                <w:sz w:val="16"/>
                <w:szCs w:val="16"/>
              </w:rPr>
              <w:t>right after the value to make it 15 digits</w:t>
            </w:r>
          </w:p>
        </w:tc>
        <w:tc>
          <w:tcPr>
            <w:tcW w:w="1080" w:type="dxa"/>
            <w:tcMar>
              <w:top w:w="72" w:type="dxa"/>
              <w:left w:w="72" w:type="dxa"/>
              <w:bottom w:w="72" w:type="dxa"/>
              <w:right w:w="72" w:type="dxa"/>
            </w:tcMar>
            <w:vAlign w:val="center"/>
          </w:tcPr>
          <w:p w14:paraId="3DC5EC7D" w14:textId="77777777" w:rsidR="003C49D5" w:rsidRDefault="00AE7E7F" w:rsidP="006560C4">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C7E" w14:textId="77777777" w:rsidR="003C49D5" w:rsidRDefault="00AE7E7F" w:rsidP="006560C4">
            <w:pPr>
              <w:rPr>
                <w:rFonts w:cs="Arial"/>
                <w:bCs/>
                <w:sz w:val="16"/>
                <w:szCs w:val="16"/>
              </w:rPr>
            </w:pPr>
            <w:r>
              <w:rPr>
                <w:rFonts w:cs="Arial"/>
                <w:bCs/>
                <w:sz w:val="16"/>
                <w:szCs w:val="16"/>
              </w:rPr>
              <w:t>15/15</w:t>
            </w:r>
          </w:p>
        </w:tc>
      </w:tr>
      <w:tr w:rsidR="003C49D5" w:rsidRPr="006305B7" w14:paraId="3DC5EC86" w14:textId="77777777" w:rsidTr="006560C4">
        <w:tc>
          <w:tcPr>
            <w:tcW w:w="684" w:type="dxa"/>
            <w:tcMar>
              <w:top w:w="72" w:type="dxa"/>
              <w:left w:w="72" w:type="dxa"/>
              <w:bottom w:w="72" w:type="dxa"/>
              <w:right w:w="72" w:type="dxa"/>
            </w:tcMar>
            <w:vAlign w:val="center"/>
          </w:tcPr>
          <w:p w14:paraId="3DC5EC80" w14:textId="77777777" w:rsidR="003C49D5" w:rsidRDefault="00AE7E7F"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81" w14:textId="77777777" w:rsidR="003C49D5" w:rsidRDefault="003C49D5" w:rsidP="006560C4">
            <w:pPr>
              <w:rPr>
                <w:rFonts w:cs="Arial"/>
                <w:bCs/>
                <w:sz w:val="16"/>
                <w:szCs w:val="16"/>
              </w:rPr>
            </w:pPr>
            <w:r>
              <w:rPr>
                <w:rFonts w:cs="Arial"/>
                <w:bCs/>
                <w:sz w:val="16"/>
                <w:szCs w:val="16"/>
              </w:rPr>
              <w:t>ISA07</w:t>
            </w:r>
          </w:p>
        </w:tc>
        <w:tc>
          <w:tcPr>
            <w:tcW w:w="2141" w:type="dxa"/>
            <w:tcMar>
              <w:top w:w="72" w:type="dxa"/>
              <w:left w:w="72" w:type="dxa"/>
              <w:bottom w:w="72" w:type="dxa"/>
              <w:right w:w="72" w:type="dxa"/>
            </w:tcMar>
            <w:vAlign w:val="center"/>
          </w:tcPr>
          <w:p w14:paraId="3DC5EC82" w14:textId="77777777" w:rsidR="003C49D5" w:rsidRDefault="00AE7E7F" w:rsidP="006560C4">
            <w:pPr>
              <w:rPr>
                <w:rFonts w:cs="Arial"/>
                <w:bCs/>
                <w:sz w:val="16"/>
                <w:szCs w:val="16"/>
              </w:rPr>
            </w:pPr>
            <w:r>
              <w:rPr>
                <w:rFonts w:cs="Arial"/>
                <w:bCs/>
                <w:sz w:val="16"/>
                <w:szCs w:val="16"/>
              </w:rPr>
              <w:t>Interchange ID Qualifier</w:t>
            </w:r>
          </w:p>
        </w:tc>
        <w:tc>
          <w:tcPr>
            <w:tcW w:w="3407" w:type="dxa"/>
            <w:tcMar>
              <w:top w:w="72" w:type="dxa"/>
              <w:left w:w="72" w:type="dxa"/>
              <w:bottom w:w="72" w:type="dxa"/>
              <w:right w:w="72" w:type="dxa"/>
            </w:tcMar>
            <w:vAlign w:val="center"/>
          </w:tcPr>
          <w:p w14:paraId="3DC5EC83" w14:textId="77777777" w:rsidR="003C49D5" w:rsidRPr="003C49D5" w:rsidRDefault="00AE7E7F" w:rsidP="006560C4">
            <w:pPr>
              <w:rPr>
                <w:rFonts w:cs="Arial"/>
                <w:bCs/>
                <w:sz w:val="16"/>
                <w:szCs w:val="16"/>
              </w:rPr>
            </w:pPr>
            <w:r w:rsidRPr="00AE7E7F">
              <w:rPr>
                <w:rFonts w:cs="Arial"/>
                <w:b/>
                <w:bCs/>
                <w:sz w:val="16"/>
                <w:szCs w:val="16"/>
              </w:rPr>
              <w:t>30</w:t>
            </w:r>
            <w:r>
              <w:rPr>
                <w:rFonts w:cs="Arial"/>
                <w:bCs/>
                <w:sz w:val="16"/>
                <w:szCs w:val="16"/>
              </w:rPr>
              <w:t xml:space="preserve"> – U.S. Federal Tax Identification Number</w:t>
            </w:r>
          </w:p>
        </w:tc>
        <w:tc>
          <w:tcPr>
            <w:tcW w:w="1080" w:type="dxa"/>
            <w:tcMar>
              <w:top w:w="72" w:type="dxa"/>
              <w:left w:w="72" w:type="dxa"/>
              <w:bottom w:w="72" w:type="dxa"/>
              <w:right w:w="72" w:type="dxa"/>
            </w:tcMar>
            <w:vAlign w:val="center"/>
          </w:tcPr>
          <w:p w14:paraId="3DC5EC84" w14:textId="77777777" w:rsidR="003C49D5" w:rsidRDefault="00AE7E7F" w:rsidP="006560C4">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C85" w14:textId="77777777" w:rsidR="003C49D5" w:rsidRDefault="00AE7E7F" w:rsidP="006560C4">
            <w:pPr>
              <w:rPr>
                <w:rFonts w:cs="Arial"/>
                <w:bCs/>
                <w:sz w:val="16"/>
                <w:szCs w:val="16"/>
              </w:rPr>
            </w:pPr>
            <w:r>
              <w:rPr>
                <w:rFonts w:cs="Arial"/>
                <w:bCs/>
                <w:sz w:val="16"/>
                <w:szCs w:val="16"/>
              </w:rPr>
              <w:t>2/2</w:t>
            </w:r>
          </w:p>
        </w:tc>
      </w:tr>
      <w:tr w:rsidR="00AE7E7F" w:rsidRPr="006305B7" w14:paraId="3DC5EC8F" w14:textId="77777777" w:rsidTr="006560C4">
        <w:tc>
          <w:tcPr>
            <w:tcW w:w="684" w:type="dxa"/>
            <w:tcMar>
              <w:top w:w="72" w:type="dxa"/>
              <w:left w:w="72" w:type="dxa"/>
              <w:bottom w:w="72" w:type="dxa"/>
              <w:right w:w="72" w:type="dxa"/>
            </w:tcMar>
            <w:vAlign w:val="center"/>
          </w:tcPr>
          <w:p w14:paraId="3DC5EC87" w14:textId="77777777" w:rsidR="00AE7E7F" w:rsidRDefault="00AE7E7F"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88" w14:textId="77777777" w:rsidR="00AE7E7F" w:rsidRDefault="00AE7E7F" w:rsidP="006560C4">
            <w:pPr>
              <w:rPr>
                <w:rFonts w:cs="Arial"/>
                <w:bCs/>
                <w:sz w:val="16"/>
                <w:szCs w:val="16"/>
              </w:rPr>
            </w:pPr>
            <w:r>
              <w:rPr>
                <w:rFonts w:cs="Arial"/>
                <w:bCs/>
                <w:sz w:val="16"/>
                <w:szCs w:val="16"/>
              </w:rPr>
              <w:t>ISA08</w:t>
            </w:r>
          </w:p>
        </w:tc>
        <w:tc>
          <w:tcPr>
            <w:tcW w:w="2141" w:type="dxa"/>
            <w:tcMar>
              <w:top w:w="72" w:type="dxa"/>
              <w:left w:w="72" w:type="dxa"/>
              <w:bottom w:w="72" w:type="dxa"/>
              <w:right w:w="72" w:type="dxa"/>
            </w:tcMar>
            <w:vAlign w:val="center"/>
          </w:tcPr>
          <w:p w14:paraId="3DC5EC89" w14:textId="77777777" w:rsidR="00AE7E7F" w:rsidRDefault="00AE7E7F" w:rsidP="006560C4">
            <w:pPr>
              <w:rPr>
                <w:rFonts w:cs="Arial"/>
                <w:bCs/>
                <w:sz w:val="16"/>
                <w:szCs w:val="16"/>
              </w:rPr>
            </w:pPr>
            <w:r>
              <w:rPr>
                <w:rFonts w:cs="Arial"/>
                <w:bCs/>
                <w:sz w:val="16"/>
                <w:szCs w:val="16"/>
              </w:rPr>
              <w:t>Interchange Receiver ID</w:t>
            </w:r>
          </w:p>
        </w:tc>
        <w:tc>
          <w:tcPr>
            <w:tcW w:w="3407" w:type="dxa"/>
            <w:tcMar>
              <w:top w:w="72" w:type="dxa"/>
              <w:left w:w="72" w:type="dxa"/>
              <w:bottom w:w="72" w:type="dxa"/>
              <w:right w:w="72" w:type="dxa"/>
            </w:tcMar>
            <w:vAlign w:val="center"/>
          </w:tcPr>
          <w:p w14:paraId="4203F233" w14:textId="5F9017AA" w:rsidR="008F1D02" w:rsidRDefault="00195E17" w:rsidP="003F0396">
            <w:pPr>
              <w:rPr>
                <w:rFonts w:cs="Arial"/>
                <w:bCs/>
                <w:i/>
                <w:sz w:val="16"/>
                <w:szCs w:val="16"/>
              </w:rPr>
            </w:pPr>
            <w:r w:rsidRPr="00BF4FB6">
              <w:rPr>
                <w:rFonts w:cs="Arial"/>
                <w:bCs/>
                <w:i/>
                <w:sz w:val="16"/>
                <w:szCs w:val="16"/>
              </w:rPr>
              <w:t xml:space="preserve">The TIN will be provided by </w:t>
            </w:r>
            <w:r w:rsidR="00BD14A8" w:rsidRPr="00BD14A8">
              <w:rPr>
                <w:rFonts w:cs="Arial"/>
                <w:bCs/>
                <w:i/>
                <w:sz w:val="16"/>
                <w:szCs w:val="16"/>
              </w:rPr>
              <w:t xml:space="preserve">Prevea </w:t>
            </w:r>
            <w:r w:rsidR="004144B7" w:rsidRPr="004144B7">
              <w:rPr>
                <w:rFonts w:cs="Arial"/>
                <w:bCs/>
                <w:i/>
                <w:sz w:val="16"/>
                <w:szCs w:val="16"/>
              </w:rPr>
              <w:t xml:space="preserve">Health Plan </w:t>
            </w:r>
            <w:r w:rsidRPr="00BF4FB6">
              <w:rPr>
                <w:rFonts w:cs="Arial"/>
                <w:bCs/>
                <w:i/>
                <w:sz w:val="16"/>
                <w:szCs w:val="16"/>
              </w:rPr>
              <w:t>during implementation.</w:t>
            </w:r>
          </w:p>
          <w:p w14:paraId="62ACE23A" w14:textId="77777777" w:rsidR="0067524F" w:rsidRDefault="0067524F" w:rsidP="003F0396">
            <w:pPr>
              <w:rPr>
                <w:rFonts w:cs="Arial"/>
                <w:bCs/>
                <w:i/>
                <w:sz w:val="16"/>
                <w:szCs w:val="16"/>
              </w:rPr>
            </w:pPr>
          </w:p>
          <w:p w14:paraId="3DC5EC8C" w14:textId="5ED04A77" w:rsidR="0067524F" w:rsidRPr="00195E17" w:rsidRDefault="0067524F" w:rsidP="003F0396">
            <w:pPr>
              <w:rPr>
                <w:rFonts w:cs="Arial"/>
                <w:bCs/>
                <w:i/>
                <w:sz w:val="16"/>
                <w:szCs w:val="16"/>
              </w:rPr>
            </w:pPr>
            <w:r>
              <w:rPr>
                <w:rFonts w:cs="Arial"/>
                <w:i/>
                <w:sz w:val="16"/>
                <w:szCs w:val="16"/>
              </w:rPr>
              <w:t>May need to pad with blanks</w:t>
            </w:r>
            <w:r>
              <w:rPr>
                <w:rFonts w:cs="Arial"/>
                <w:bCs/>
                <w:i/>
                <w:sz w:val="16"/>
                <w:szCs w:val="16"/>
              </w:rPr>
              <w:t xml:space="preserve"> right after the value to make it 15 digits</w:t>
            </w:r>
          </w:p>
        </w:tc>
        <w:tc>
          <w:tcPr>
            <w:tcW w:w="1080" w:type="dxa"/>
            <w:tcMar>
              <w:top w:w="72" w:type="dxa"/>
              <w:left w:w="72" w:type="dxa"/>
              <w:bottom w:w="72" w:type="dxa"/>
              <w:right w:w="72" w:type="dxa"/>
            </w:tcMar>
            <w:vAlign w:val="center"/>
          </w:tcPr>
          <w:p w14:paraId="3DC5EC8D" w14:textId="77777777" w:rsidR="00AE7E7F" w:rsidRDefault="00AE7E7F" w:rsidP="006560C4">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C8E" w14:textId="77777777" w:rsidR="00AE7E7F" w:rsidRDefault="00AE7E7F" w:rsidP="006560C4">
            <w:pPr>
              <w:rPr>
                <w:rFonts w:cs="Arial"/>
                <w:bCs/>
                <w:sz w:val="16"/>
                <w:szCs w:val="16"/>
              </w:rPr>
            </w:pPr>
            <w:r>
              <w:rPr>
                <w:rFonts w:cs="Arial"/>
                <w:bCs/>
                <w:sz w:val="16"/>
                <w:szCs w:val="16"/>
              </w:rPr>
              <w:t>15/15</w:t>
            </w:r>
          </w:p>
        </w:tc>
      </w:tr>
      <w:tr w:rsidR="00AE7E7F" w:rsidRPr="006305B7" w14:paraId="3DC5EC96" w14:textId="77777777" w:rsidTr="006560C4">
        <w:tc>
          <w:tcPr>
            <w:tcW w:w="684" w:type="dxa"/>
            <w:tcMar>
              <w:top w:w="72" w:type="dxa"/>
              <w:left w:w="72" w:type="dxa"/>
              <w:bottom w:w="72" w:type="dxa"/>
              <w:right w:w="72" w:type="dxa"/>
            </w:tcMar>
            <w:vAlign w:val="center"/>
          </w:tcPr>
          <w:p w14:paraId="3DC5EC90" w14:textId="57E04E59" w:rsidR="00AE7E7F" w:rsidRDefault="00AE7E7F"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91" w14:textId="77777777" w:rsidR="00AE7E7F" w:rsidRDefault="00AE7E7F" w:rsidP="006560C4">
            <w:pPr>
              <w:rPr>
                <w:rFonts w:cs="Arial"/>
                <w:bCs/>
                <w:sz w:val="16"/>
                <w:szCs w:val="16"/>
              </w:rPr>
            </w:pPr>
            <w:r>
              <w:rPr>
                <w:rFonts w:cs="Arial"/>
                <w:bCs/>
                <w:sz w:val="16"/>
                <w:szCs w:val="16"/>
              </w:rPr>
              <w:t>ISA09</w:t>
            </w:r>
          </w:p>
        </w:tc>
        <w:tc>
          <w:tcPr>
            <w:tcW w:w="2141" w:type="dxa"/>
            <w:tcMar>
              <w:top w:w="72" w:type="dxa"/>
              <w:left w:w="72" w:type="dxa"/>
              <w:bottom w:w="72" w:type="dxa"/>
              <w:right w:w="72" w:type="dxa"/>
            </w:tcMar>
            <w:vAlign w:val="center"/>
          </w:tcPr>
          <w:p w14:paraId="3DC5EC92" w14:textId="77777777" w:rsidR="00AE7E7F" w:rsidRDefault="00AE7E7F" w:rsidP="006560C4">
            <w:pPr>
              <w:rPr>
                <w:rFonts w:cs="Arial"/>
                <w:bCs/>
                <w:sz w:val="16"/>
                <w:szCs w:val="16"/>
              </w:rPr>
            </w:pPr>
            <w:r>
              <w:rPr>
                <w:rFonts w:cs="Arial"/>
                <w:bCs/>
                <w:sz w:val="16"/>
                <w:szCs w:val="16"/>
              </w:rPr>
              <w:t>Interchange Date</w:t>
            </w:r>
          </w:p>
        </w:tc>
        <w:tc>
          <w:tcPr>
            <w:tcW w:w="3407" w:type="dxa"/>
            <w:tcMar>
              <w:top w:w="72" w:type="dxa"/>
              <w:left w:w="72" w:type="dxa"/>
              <w:bottom w:w="72" w:type="dxa"/>
              <w:right w:w="72" w:type="dxa"/>
            </w:tcMar>
            <w:vAlign w:val="center"/>
          </w:tcPr>
          <w:p w14:paraId="3DC5EC93" w14:textId="77777777" w:rsidR="00AE7E7F" w:rsidRPr="003C49D5" w:rsidRDefault="00AE7E7F" w:rsidP="006560C4">
            <w:pPr>
              <w:rPr>
                <w:rFonts w:cs="Arial"/>
                <w:bCs/>
                <w:sz w:val="16"/>
                <w:szCs w:val="16"/>
              </w:rPr>
            </w:pPr>
            <w:r>
              <w:rPr>
                <w:rFonts w:cs="Arial"/>
                <w:bCs/>
                <w:sz w:val="16"/>
                <w:szCs w:val="16"/>
              </w:rPr>
              <w:t>Date must be in the YYMMDD format</w:t>
            </w:r>
          </w:p>
        </w:tc>
        <w:tc>
          <w:tcPr>
            <w:tcW w:w="1080" w:type="dxa"/>
            <w:tcMar>
              <w:top w:w="72" w:type="dxa"/>
              <w:left w:w="72" w:type="dxa"/>
              <w:bottom w:w="72" w:type="dxa"/>
              <w:right w:w="72" w:type="dxa"/>
            </w:tcMar>
            <w:vAlign w:val="center"/>
          </w:tcPr>
          <w:p w14:paraId="3DC5EC94" w14:textId="77777777" w:rsidR="00AE7E7F" w:rsidRDefault="00AE7E7F" w:rsidP="006560C4">
            <w:pPr>
              <w:rPr>
                <w:rFonts w:cs="Arial"/>
                <w:bCs/>
                <w:sz w:val="16"/>
                <w:szCs w:val="16"/>
              </w:rPr>
            </w:pPr>
            <w:r>
              <w:rPr>
                <w:rFonts w:cs="Arial"/>
                <w:bCs/>
                <w:sz w:val="16"/>
                <w:szCs w:val="16"/>
              </w:rPr>
              <w:t>DT</w:t>
            </w:r>
          </w:p>
        </w:tc>
        <w:tc>
          <w:tcPr>
            <w:tcW w:w="990" w:type="dxa"/>
            <w:tcMar>
              <w:top w:w="72" w:type="dxa"/>
              <w:left w:w="72" w:type="dxa"/>
              <w:bottom w:w="72" w:type="dxa"/>
              <w:right w:w="72" w:type="dxa"/>
            </w:tcMar>
            <w:vAlign w:val="center"/>
          </w:tcPr>
          <w:p w14:paraId="3DC5EC95" w14:textId="77777777" w:rsidR="00AE7E7F" w:rsidRDefault="00AE7E7F" w:rsidP="006560C4">
            <w:pPr>
              <w:rPr>
                <w:rFonts w:cs="Arial"/>
                <w:bCs/>
                <w:sz w:val="16"/>
                <w:szCs w:val="16"/>
              </w:rPr>
            </w:pPr>
            <w:r>
              <w:rPr>
                <w:rFonts w:cs="Arial"/>
                <w:bCs/>
                <w:sz w:val="16"/>
                <w:szCs w:val="16"/>
              </w:rPr>
              <w:t>6/6</w:t>
            </w:r>
          </w:p>
        </w:tc>
      </w:tr>
      <w:tr w:rsidR="00AE7E7F" w:rsidRPr="006305B7" w14:paraId="3DC5EC9D" w14:textId="77777777" w:rsidTr="006560C4">
        <w:tc>
          <w:tcPr>
            <w:tcW w:w="684" w:type="dxa"/>
            <w:tcMar>
              <w:top w:w="72" w:type="dxa"/>
              <w:left w:w="72" w:type="dxa"/>
              <w:bottom w:w="72" w:type="dxa"/>
              <w:right w:w="72" w:type="dxa"/>
            </w:tcMar>
            <w:vAlign w:val="center"/>
          </w:tcPr>
          <w:p w14:paraId="3DC5EC97" w14:textId="77777777" w:rsidR="00AE7E7F" w:rsidRDefault="00AE7E7F"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98" w14:textId="77777777" w:rsidR="00AE7E7F" w:rsidRDefault="00AE7E7F" w:rsidP="006560C4">
            <w:pPr>
              <w:rPr>
                <w:rFonts w:cs="Arial"/>
                <w:bCs/>
                <w:sz w:val="16"/>
                <w:szCs w:val="16"/>
              </w:rPr>
            </w:pPr>
            <w:r>
              <w:rPr>
                <w:rFonts w:cs="Arial"/>
                <w:bCs/>
                <w:sz w:val="16"/>
                <w:szCs w:val="16"/>
              </w:rPr>
              <w:t>ISA10</w:t>
            </w:r>
          </w:p>
        </w:tc>
        <w:tc>
          <w:tcPr>
            <w:tcW w:w="2141" w:type="dxa"/>
            <w:tcMar>
              <w:top w:w="72" w:type="dxa"/>
              <w:left w:w="72" w:type="dxa"/>
              <w:bottom w:w="72" w:type="dxa"/>
              <w:right w:w="72" w:type="dxa"/>
            </w:tcMar>
            <w:vAlign w:val="center"/>
          </w:tcPr>
          <w:p w14:paraId="3DC5EC99" w14:textId="77777777" w:rsidR="00AE7E7F" w:rsidRDefault="00AE7E7F" w:rsidP="006560C4">
            <w:pPr>
              <w:rPr>
                <w:rFonts w:cs="Arial"/>
                <w:bCs/>
                <w:sz w:val="16"/>
                <w:szCs w:val="16"/>
              </w:rPr>
            </w:pPr>
            <w:r>
              <w:rPr>
                <w:rFonts w:cs="Arial"/>
                <w:bCs/>
                <w:sz w:val="16"/>
                <w:szCs w:val="16"/>
              </w:rPr>
              <w:t>Interchange Time</w:t>
            </w:r>
          </w:p>
        </w:tc>
        <w:tc>
          <w:tcPr>
            <w:tcW w:w="3407" w:type="dxa"/>
            <w:tcMar>
              <w:top w:w="72" w:type="dxa"/>
              <w:left w:w="72" w:type="dxa"/>
              <w:bottom w:w="72" w:type="dxa"/>
              <w:right w:w="72" w:type="dxa"/>
            </w:tcMar>
            <w:vAlign w:val="center"/>
          </w:tcPr>
          <w:p w14:paraId="3DC5EC9A" w14:textId="77777777" w:rsidR="00AE7E7F" w:rsidRPr="003C49D5" w:rsidRDefault="00AE7E7F" w:rsidP="006560C4">
            <w:pPr>
              <w:rPr>
                <w:rFonts w:cs="Arial"/>
                <w:bCs/>
                <w:sz w:val="16"/>
                <w:szCs w:val="16"/>
              </w:rPr>
            </w:pPr>
            <w:r>
              <w:rPr>
                <w:rFonts w:cs="Arial"/>
                <w:bCs/>
                <w:sz w:val="16"/>
                <w:szCs w:val="16"/>
              </w:rPr>
              <w:t>Time must be in the HHMM format</w:t>
            </w:r>
          </w:p>
        </w:tc>
        <w:tc>
          <w:tcPr>
            <w:tcW w:w="1080" w:type="dxa"/>
            <w:tcMar>
              <w:top w:w="72" w:type="dxa"/>
              <w:left w:w="72" w:type="dxa"/>
              <w:bottom w:w="72" w:type="dxa"/>
              <w:right w:w="72" w:type="dxa"/>
            </w:tcMar>
            <w:vAlign w:val="center"/>
          </w:tcPr>
          <w:p w14:paraId="3DC5EC9B" w14:textId="77777777" w:rsidR="00AE7E7F" w:rsidRDefault="00AE7E7F" w:rsidP="006560C4">
            <w:pPr>
              <w:rPr>
                <w:rFonts w:cs="Arial"/>
                <w:bCs/>
                <w:sz w:val="16"/>
                <w:szCs w:val="16"/>
              </w:rPr>
            </w:pPr>
            <w:r>
              <w:rPr>
                <w:rFonts w:cs="Arial"/>
                <w:bCs/>
                <w:sz w:val="16"/>
                <w:szCs w:val="16"/>
              </w:rPr>
              <w:t>TM</w:t>
            </w:r>
          </w:p>
        </w:tc>
        <w:tc>
          <w:tcPr>
            <w:tcW w:w="990" w:type="dxa"/>
            <w:tcMar>
              <w:top w:w="72" w:type="dxa"/>
              <w:left w:w="72" w:type="dxa"/>
              <w:bottom w:w="72" w:type="dxa"/>
              <w:right w:w="72" w:type="dxa"/>
            </w:tcMar>
            <w:vAlign w:val="center"/>
          </w:tcPr>
          <w:p w14:paraId="3DC5EC9C" w14:textId="77777777" w:rsidR="00AE7E7F" w:rsidRDefault="00AE7E7F" w:rsidP="006560C4">
            <w:pPr>
              <w:rPr>
                <w:rFonts w:cs="Arial"/>
                <w:bCs/>
                <w:sz w:val="16"/>
                <w:szCs w:val="16"/>
              </w:rPr>
            </w:pPr>
            <w:r>
              <w:rPr>
                <w:rFonts w:cs="Arial"/>
                <w:bCs/>
                <w:sz w:val="16"/>
                <w:szCs w:val="16"/>
              </w:rPr>
              <w:t>4/4</w:t>
            </w:r>
          </w:p>
        </w:tc>
      </w:tr>
      <w:tr w:rsidR="00AE7E7F" w:rsidRPr="006305B7" w14:paraId="3DC5ECA6" w14:textId="77777777" w:rsidTr="006560C4">
        <w:tc>
          <w:tcPr>
            <w:tcW w:w="684" w:type="dxa"/>
            <w:tcMar>
              <w:top w:w="72" w:type="dxa"/>
              <w:left w:w="72" w:type="dxa"/>
              <w:bottom w:w="72" w:type="dxa"/>
              <w:right w:w="72" w:type="dxa"/>
            </w:tcMar>
            <w:vAlign w:val="center"/>
          </w:tcPr>
          <w:p w14:paraId="3DC5EC9E" w14:textId="19127817" w:rsidR="00AE7E7F" w:rsidRDefault="00AE7E7F"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9F" w14:textId="77777777" w:rsidR="00AE7E7F" w:rsidRDefault="00AE7E7F" w:rsidP="006560C4">
            <w:pPr>
              <w:rPr>
                <w:rFonts w:cs="Arial"/>
                <w:bCs/>
                <w:sz w:val="16"/>
                <w:szCs w:val="16"/>
              </w:rPr>
            </w:pPr>
            <w:r>
              <w:rPr>
                <w:rFonts w:cs="Arial"/>
                <w:bCs/>
                <w:sz w:val="16"/>
                <w:szCs w:val="16"/>
              </w:rPr>
              <w:t>ISA11</w:t>
            </w:r>
          </w:p>
        </w:tc>
        <w:tc>
          <w:tcPr>
            <w:tcW w:w="2141" w:type="dxa"/>
            <w:tcMar>
              <w:top w:w="72" w:type="dxa"/>
              <w:left w:w="72" w:type="dxa"/>
              <w:bottom w:w="72" w:type="dxa"/>
              <w:right w:w="72" w:type="dxa"/>
            </w:tcMar>
            <w:vAlign w:val="center"/>
          </w:tcPr>
          <w:p w14:paraId="3DC5ECA0" w14:textId="77777777" w:rsidR="00AE7E7F" w:rsidRDefault="00AE7E7F" w:rsidP="006560C4">
            <w:pPr>
              <w:rPr>
                <w:rFonts w:cs="Arial"/>
                <w:bCs/>
                <w:sz w:val="16"/>
                <w:szCs w:val="16"/>
              </w:rPr>
            </w:pPr>
            <w:r>
              <w:rPr>
                <w:rFonts w:cs="Arial"/>
                <w:bCs/>
                <w:sz w:val="16"/>
                <w:szCs w:val="16"/>
              </w:rPr>
              <w:t>Repetition Separator</w:t>
            </w:r>
          </w:p>
        </w:tc>
        <w:tc>
          <w:tcPr>
            <w:tcW w:w="3407" w:type="dxa"/>
            <w:tcMar>
              <w:top w:w="72" w:type="dxa"/>
              <w:left w:w="72" w:type="dxa"/>
              <w:bottom w:w="72" w:type="dxa"/>
              <w:right w:w="72" w:type="dxa"/>
            </w:tcMar>
            <w:vAlign w:val="center"/>
          </w:tcPr>
          <w:p w14:paraId="5692B026" w14:textId="6612D257" w:rsidR="00205DE7" w:rsidRDefault="00181302" w:rsidP="00205DE7">
            <w:pPr>
              <w:rPr>
                <w:rFonts w:cs="Arial"/>
                <w:bCs/>
                <w:sz w:val="16"/>
                <w:szCs w:val="16"/>
              </w:rPr>
            </w:pPr>
            <w:r>
              <w:rPr>
                <w:rFonts w:cs="Arial"/>
                <w:bCs/>
                <w:sz w:val="16"/>
                <w:szCs w:val="16"/>
              </w:rPr>
              <w:t>Use</w:t>
            </w:r>
            <w:r w:rsidR="00AE7E7F">
              <w:rPr>
                <w:rFonts w:cs="Arial"/>
                <w:bCs/>
                <w:sz w:val="16"/>
                <w:szCs w:val="16"/>
              </w:rPr>
              <w:t xml:space="preserve"> </w:t>
            </w:r>
            <w:r w:rsidR="004214E2" w:rsidRPr="00C9453A">
              <w:rPr>
                <w:rFonts w:cs="Arial"/>
                <w:b/>
                <w:sz w:val="24"/>
                <w:szCs w:val="24"/>
              </w:rPr>
              <w:t>^</w:t>
            </w:r>
            <w:r>
              <w:rPr>
                <w:rFonts w:cs="Arial"/>
                <w:b/>
                <w:bCs/>
                <w:sz w:val="16"/>
                <w:szCs w:val="16"/>
              </w:rPr>
              <w:t xml:space="preserve"> </w:t>
            </w:r>
            <w:r>
              <w:rPr>
                <w:rFonts w:cs="Arial"/>
                <w:bCs/>
                <w:sz w:val="16"/>
                <w:szCs w:val="16"/>
              </w:rPr>
              <w:t>as the separator</w:t>
            </w:r>
            <w:r w:rsidR="00AE7E7F">
              <w:rPr>
                <w:rFonts w:cs="Arial"/>
                <w:bCs/>
                <w:sz w:val="16"/>
                <w:szCs w:val="16"/>
              </w:rPr>
              <w:t xml:space="preserve"> </w:t>
            </w:r>
          </w:p>
          <w:p w14:paraId="7B1C50CF" w14:textId="77777777" w:rsidR="00205DE7" w:rsidRDefault="00205DE7" w:rsidP="00205DE7">
            <w:pPr>
              <w:rPr>
                <w:rFonts w:cs="Arial"/>
                <w:bCs/>
                <w:sz w:val="16"/>
                <w:szCs w:val="16"/>
              </w:rPr>
            </w:pPr>
          </w:p>
          <w:p w14:paraId="3DC5ECA3" w14:textId="5FDA58EF" w:rsidR="00AE7E7F" w:rsidRPr="00AE7E7F" w:rsidRDefault="00AE7E7F" w:rsidP="00205DE7">
            <w:pPr>
              <w:rPr>
                <w:rFonts w:cs="Arial"/>
                <w:bCs/>
                <w:i/>
                <w:sz w:val="16"/>
                <w:szCs w:val="16"/>
              </w:rPr>
            </w:pPr>
            <w:r>
              <w:rPr>
                <w:rFonts w:cs="Arial"/>
                <w:bCs/>
                <w:i/>
                <w:sz w:val="16"/>
                <w:szCs w:val="16"/>
              </w:rPr>
              <w:t xml:space="preserve">Must be different than the </w:t>
            </w:r>
            <w:r w:rsidR="004B04C4" w:rsidRPr="004B04C4">
              <w:rPr>
                <w:rFonts w:cs="Arial"/>
                <w:bCs/>
                <w:i/>
                <w:sz w:val="16"/>
                <w:szCs w:val="16"/>
              </w:rPr>
              <w:t>data element separator, component-element separator (ISA16), and the segment terminator</w:t>
            </w:r>
          </w:p>
        </w:tc>
        <w:tc>
          <w:tcPr>
            <w:tcW w:w="1080" w:type="dxa"/>
            <w:tcMar>
              <w:top w:w="72" w:type="dxa"/>
              <w:left w:w="72" w:type="dxa"/>
              <w:bottom w:w="72" w:type="dxa"/>
              <w:right w:w="72" w:type="dxa"/>
            </w:tcMar>
            <w:vAlign w:val="center"/>
          </w:tcPr>
          <w:p w14:paraId="3DC5ECA4" w14:textId="77777777" w:rsidR="00AE7E7F" w:rsidRDefault="00AE7E7F" w:rsidP="006560C4">
            <w:pPr>
              <w:rPr>
                <w:rFonts w:cs="Arial"/>
                <w:bCs/>
                <w:sz w:val="16"/>
                <w:szCs w:val="16"/>
              </w:rPr>
            </w:pPr>
          </w:p>
        </w:tc>
        <w:tc>
          <w:tcPr>
            <w:tcW w:w="990" w:type="dxa"/>
            <w:tcMar>
              <w:top w:w="72" w:type="dxa"/>
              <w:left w:w="72" w:type="dxa"/>
              <w:bottom w:w="72" w:type="dxa"/>
              <w:right w:w="72" w:type="dxa"/>
            </w:tcMar>
            <w:vAlign w:val="center"/>
          </w:tcPr>
          <w:p w14:paraId="3DC5ECA5" w14:textId="77777777" w:rsidR="00AE7E7F" w:rsidRDefault="004B04C4" w:rsidP="006560C4">
            <w:pPr>
              <w:rPr>
                <w:rFonts w:cs="Arial"/>
                <w:bCs/>
                <w:sz w:val="16"/>
                <w:szCs w:val="16"/>
              </w:rPr>
            </w:pPr>
            <w:r>
              <w:rPr>
                <w:rFonts w:cs="Arial"/>
                <w:bCs/>
                <w:sz w:val="16"/>
                <w:szCs w:val="16"/>
              </w:rPr>
              <w:t>1/1</w:t>
            </w:r>
          </w:p>
        </w:tc>
      </w:tr>
      <w:tr w:rsidR="001640AD" w:rsidRPr="00813D80" w14:paraId="0982368C" w14:textId="77777777" w:rsidTr="00FF1307">
        <w:trPr>
          <w:trHeight w:val="251"/>
        </w:trPr>
        <w:tc>
          <w:tcPr>
            <w:tcW w:w="684" w:type="dxa"/>
            <w:shd w:val="clear" w:color="auto" w:fill="F2F2F2" w:themeFill="background1" w:themeFillShade="F2"/>
            <w:tcMar>
              <w:top w:w="72" w:type="dxa"/>
              <w:left w:w="72" w:type="dxa"/>
              <w:bottom w:w="72" w:type="dxa"/>
              <w:right w:w="72" w:type="dxa"/>
            </w:tcMar>
            <w:vAlign w:val="bottom"/>
          </w:tcPr>
          <w:p w14:paraId="68C671E9" w14:textId="6373418B" w:rsidR="001640AD" w:rsidRPr="00813D80" w:rsidRDefault="001640AD" w:rsidP="00FF130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200CF287" w14:textId="77777777" w:rsidR="001640AD" w:rsidRPr="00813D80" w:rsidRDefault="001640AD" w:rsidP="00FF130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2BC0FAB0" w14:textId="77777777" w:rsidR="001640AD" w:rsidRPr="00813D80" w:rsidRDefault="001640AD" w:rsidP="00FF130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255DFD05" w14:textId="1C8A0E55" w:rsidR="001640AD" w:rsidRPr="00813D80" w:rsidRDefault="001640AD" w:rsidP="00FF130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21C05C72" w14:textId="77777777" w:rsidR="001640AD" w:rsidRPr="00813D80" w:rsidRDefault="001640AD" w:rsidP="00FF130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6BA73AA8" w14:textId="0467B80F" w:rsidR="001640AD" w:rsidRPr="00813D80" w:rsidRDefault="001640AD" w:rsidP="00FF1307">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106EB0" w:rsidRPr="006305B7" w14:paraId="0C6162AD" w14:textId="77777777" w:rsidTr="00397E61">
        <w:tc>
          <w:tcPr>
            <w:tcW w:w="684" w:type="dxa"/>
            <w:tcMar>
              <w:top w:w="72" w:type="dxa"/>
              <w:left w:w="72" w:type="dxa"/>
              <w:bottom w:w="72" w:type="dxa"/>
              <w:right w:w="72" w:type="dxa"/>
            </w:tcMar>
            <w:vAlign w:val="center"/>
          </w:tcPr>
          <w:p w14:paraId="2EE1C0F6" w14:textId="77777777" w:rsidR="00106EB0" w:rsidRDefault="00106EB0" w:rsidP="00397E61">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25B47988" w14:textId="77777777" w:rsidR="00106EB0" w:rsidRDefault="00106EB0" w:rsidP="00397E61">
            <w:pPr>
              <w:rPr>
                <w:rFonts w:cs="Arial"/>
                <w:bCs/>
                <w:sz w:val="16"/>
                <w:szCs w:val="16"/>
              </w:rPr>
            </w:pPr>
            <w:r>
              <w:rPr>
                <w:rFonts w:cs="Arial"/>
                <w:bCs/>
                <w:sz w:val="16"/>
                <w:szCs w:val="16"/>
              </w:rPr>
              <w:t>ISA12</w:t>
            </w:r>
          </w:p>
        </w:tc>
        <w:tc>
          <w:tcPr>
            <w:tcW w:w="2141" w:type="dxa"/>
            <w:tcMar>
              <w:top w:w="72" w:type="dxa"/>
              <w:left w:w="72" w:type="dxa"/>
              <w:bottom w:w="72" w:type="dxa"/>
              <w:right w:w="72" w:type="dxa"/>
            </w:tcMar>
            <w:vAlign w:val="center"/>
          </w:tcPr>
          <w:p w14:paraId="17A719EB" w14:textId="77777777" w:rsidR="00106EB0" w:rsidRPr="004B04C4" w:rsidRDefault="00106EB0" w:rsidP="00397E61">
            <w:pPr>
              <w:rPr>
                <w:rFonts w:cs="Arial"/>
                <w:bCs/>
                <w:sz w:val="16"/>
                <w:szCs w:val="16"/>
              </w:rPr>
            </w:pPr>
            <w:r w:rsidRPr="004B04C4">
              <w:rPr>
                <w:rFonts w:cs="Arial"/>
                <w:bCs/>
                <w:sz w:val="16"/>
                <w:szCs w:val="16"/>
              </w:rPr>
              <w:t>Interchange Control Version Number</w:t>
            </w:r>
          </w:p>
        </w:tc>
        <w:tc>
          <w:tcPr>
            <w:tcW w:w="3407" w:type="dxa"/>
            <w:tcMar>
              <w:top w:w="72" w:type="dxa"/>
              <w:left w:w="72" w:type="dxa"/>
              <w:bottom w:w="72" w:type="dxa"/>
              <w:right w:w="72" w:type="dxa"/>
            </w:tcMar>
            <w:vAlign w:val="center"/>
          </w:tcPr>
          <w:p w14:paraId="009A191A" w14:textId="369F637A" w:rsidR="00106EB0" w:rsidRPr="004B04C4" w:rsidRDefault="00106EB0" w:rsidP="00397E61">
            <w:pPr>
              <w:autoSpaceDE w:val="0"/>
              <w:autoSpaceDN w:val="0"/>
              <w:adjustRightInd w:val="0"/>
              <w:rPr>
                <w:rFonts w:cs="Arial"/>
                <w:bCs/>
                <w:sz w:val="16"/>
                <w:szCs w:val="16"/>
              </w:rPr>
            </w:pPr>
            <w:r w:rsidRPr="004B04C4">
              <w:rPr>
                <w:rFonts w:cs="Arial"/>
                <w:b/>
                <w:bCs/>
                <w:sz w:val="16"/>
                <w:szCs w:val="16"/>
              </w:rPr>
              <w:t>00501</w:t>
            </w:r>
            <w:r w:rsidRPr="004B04C4">
              <w:rPr>
                <w:rFonts w:cs="Arial"/>
                <w:bCs/>
                <w:sz w:val="16"/>
                <w:szCs w:val="16"/>
              </w:rPr>
              <w:t xml:space="preserve"> </w:t>
            </w:r>
            <w:r w:rsidR="002F34E2">
              <w:rPr>
                <w:rFonts w:cs="Arial"/>
                <w:bCs/>
                <w:sz w:val="16"/>
                <w:szCs w:val="16"/>
              </w:rPr>
              <w:t xml:space="preserve">– </w:t>
            </w:r>
            <w:r w:rsidRPr="004B04C4">
              <w:rPr>
                <w:rFonts w:cs="Arial"/>
                <w:bCs/>
                <w:sz w:val="16"/>
                <w:szCs w:val="16"/>
              </w:rPr>
              <w:t>Standards Approved for Publication by ASC X12 Procedures Review Board through October 2003</w:t>
            </w:r>
          </w:p>
        </w:tc>
        <w:tc>
          <w:tcPr>
            <w:tcW w:w="1080" w:type="dxa"/>
            <w:tcMar>
              <w:top w:w="72" w:type="dxa"/>
              <w:left w:w="72" w:type="dxa"/>
              <w:bottom w:w="72" w:type="dxa"/>
              <w:right w:w="72" w:type="dxa"/>
            </w:tcMar>
            <w:vAlign w:val="center"/>
          </w:tcPr>
          <w:p w14:paraId="32C1ADEC" w14:textId="77777777" w:rsidR="00106EB0" w:rsidRDefault="00106EB0" w:rsidP="00397E61">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4B3A0868" w14:textId="77777777" w:rsidR="00106EB0" w:rsidRDefault="00106EB0" w:rsidP="00397E61">
            <w:pPr>
              <w:rPr>
                <w:rFonts w:cs="Arial"/>
                <w:bCs/>
                <w:sz w:val="16"/>
                <w:szCs w:val="16"/>
              </w:rPr>
            </w:pPr>
            <w:r>
              <w:rPr>
                <w:rFonts w:cs="Arial"/>
                <w:bCs/>
                <w:sz w:val="16"/>
                <w:szCs w:val="16"/>
              </w:rPr>
              <w:t>5/5</w:t>
            </w:r>
          </w:p>
        </w:tc>
      </w:tr>
      <w:tr w:rsidR="00454C92" w:rsidRPr="006305B7" w14:paraId="3DC5ECB4" w14:textId="77777777" w:rsidTr="006560C4">
        <w:tc>
          <w:tcPr>
            <w:tcW w:w="684" w:type="dxa"/>
            <w:tcMar>
              <w:top w:w="72" w:type="dxa"/>
              <w:left w:w="72" w:type="dxa"/>
              <w:bottom w:w="72" w:type="dxa"/>
              <w:right w:w="72" w:type="dxa"/>
            </w:tcMar>
            <w:vAlign w:val="center"/>
          </w:tcPr>
          <w:p w14:paraId="3DC5ECAE" w14:textId="77777777" w:rsidR="00454C92" w:rsidRDefault="00454C92"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AF" w14:textId="77777777" w:rsidR="00454C92" w:rsidRDefault="00454C92" w:rsidP="006560C4">
            <w:pPr>
              <w:rPr>
                <w:rFonts w:cs="Arial"/>
                <w:bCs/>
                <w:sz w:val="16"/>
                <w:szCs w:val="16"/>
              </w:rPr>
            </w:pPr>
            <w:r>
              <w:rPr>
                <w:rFonts w:cs="Arial"/>
                <w:bCs/>
                <w:sz w:val="16"/>
                <w:szCs w:val="16"/>
              </w:rPr>
              <w:t>ISA13</w:t>
            </w:r>
          </w:p>
        </w:tc>
        <w:tc>
          <w:tcPr>
            <w:tcW w:w="2141" w:type="dxa"/>
            <w:tcMar>
              <w:top w:w="72" w:type="dxa"/>
              <w:left w:w="72" w:type="dxa"/>
              <w:bottom w:w="72" w:type="dxa"/>
              <w:right w:w="72" w:type="dxa"/>
            </w:tcMar>
            <w:vAlign w:val="center"/>
          </w:tcPr>
          <w:p w14:paraId="3DC5ECB0" w14:textId="77777777" w:rsidR="00454C92" w:rsidRDefault="00454C92" w:rsidP="006560C4">
            <w:pPr>
              <w:rPr>
                <w:rFonts w:cs="Arial"/>
                <w:bCs/>
                <w:sz w:val="16"/>
                <w:szCs w:val="16"/>
              </w:rPr>
            </w:pPr>
            <w:r>
              <w:rPr>
                <w:rFonts w:cs="Arial"/>
                <w:bCs/>
                <w:sz w:val="16"/>
                <w:szCs w:val="16"/>
              </w:rPr>
              <w:t>Interchange Control Number</w:t>
            </w:r>
          </w:p>
        </w:tc>
        <w:tc>
          <w:tcPr>
            <w:tcW w:w="3407" w:type="dxa"/>
            <w:tcMar>
              <w:top w:w="72" w:type="dxa"/>
              <w:left w:w="72" w:type="dxa"/>
              <w:bottom w:w="72" w:type="dxa"/>
              <w:right w:w="72" w:type="dxa"/>
            </w:tcMar>
            <w:vAlign w:val="center"/>
          </w:tcPr>
          <w:p w14:paraId="2A089880" w14:textId="5DC4641C" w:rsidR="00454C92" w:rsidRPr="004144B7" w:rsidRDefault="00245CC0" w:rsidP="00454C92">
            <w:pPr>
              <w:rPr>
                <w:rFonts w:cs="Arial"/>
                <w:bCs/>
                <w:i/>
                <w:sz w:val="16"/>
                <w:szCs w:val="16"/>
              </w:rPr>
            </w:pPr>
            <w:r w:rsidRPr="004144B7">
              <w:rPr>
                <w:rFonts w:cs="Arial"/>
                <w:bCs/>
                <w:i/>
                <w:sz w:val="16"/>
                <w:szCs w:val="16"/>
              </w:rPr>
              <w:t xml:space="preserve">A unique control number assigned by the interchange sender, </w:t>
            </w:r>
            <w:r w:rsidR="00454C92" w:rsidRPr="004144B7">
              <w:rPr>
                <w:rFonts w:cs="Arial"/>
                <w:bCs/>
                <w:i/>
                <w:sz w:val="16"/>
                <w:szCs w:val="16"/>
              </w:rPr>
              <w:t>must match the value in IEA02</w:t>
            </w:r>
          </w:p>
          <w:p w14:paraId="26CF2238" w14:textId="77777777" w:rsidR="004214E2" w:rsidRPr="004144B7" w:rsidRDefault="004214E2" w:rsidP="00454C92">
            <w:pPr>
              <w:rPr>
                <w:rFonts w:cs="Arial"/>
                <w:bCs/>
                <w:i/>
                <w:sz w:val="16"/>
                <w:szCs w:val="16"/>
              </w:rPr>
            </w:pPr>
          </w:p>
          <w:p w14:paraId="3DC5ECB1" w14:textId="3353B25C" w:rsidR="004214E2" w:rsidRPr="004214E2" w:rsidRDefault="00BD14A8" w:rsidP="004214E2">
            <w:pPr>
              <w:rPr>
                <w:rFonts w:cs="Arial"/>
                <w:bCs/>
                <w:i/>
                <w:sz w:val="16"/>
                <w:szCs w:val="16"/>
              </w:rPr>
            </w:pPr>
            <w:r w:rsidRPr="00BD14A8">
              <w:rPr>
                <w:rFonts w:cs="Arial"/>
                <w:bCs/>
                <w:i/>
                <w:sz w:val="16"/>
                <w:szCs w:val="16"/>
              </w:rPr>
              <w:t xml:space="preserve">Prevea </w:t>
            </w:r>
            <w:r w:rsidR="004144B7" w:rsidRPr="004144B7">
              <w:rPr>
                <w:rFonts w:cs="Arial"/>
                <w:bCs/>
                <w:i/>
                <w:sz w:val="16"/>
                <w:szCs w:val="16"/>
              </w:rPr>
              <w:t xml:space="preserve">Health Plan </w:t>
            </w:r>
            <w:r w:rsidR="004214E2" w:rsidRPr="004214E2">
              <w:rPr>
                <w:rFonts w:cs="Arial"/>
                <w:bCs/>
                <w:i/>
                <w:sz w:val="16"/>
                <w:szCs w:val="16"/>
              </w:rPr>
              <w:t xml:space="preserve">prefers to receive one unique interchange per file </w:t>
            </w:r>
          </w:p>
        </w:tc>
        <w:tc>
          <w:tcPr>
            <w:tcW w:w="1080" w:type="dxa"/>
            <w:tcMar>
              <w:top w:w="72" w:type="dxa"/>
              <w:left w:w="72" w:type="dxa"/>
              <w:bottom w:w="72" w:type="dxa"/>
              <w:right w:w="72" w:type="dxa"/>
            </w:tcMar>
            <w:vAlign w:val="center"/>
          </w:tcPr>
          <w:p w14:paraId="3DC5ECB2" w14:textId="77777777" w:rsidR="00454C92" w:rsidRDefault="00454C92" w:rsidP="006560C4">
            <w:pPr>
              <w:rPr>
                <w:rFonts w:cs="Arial"/>
                <w:bCs/>
                <w:sz w:val="16"/>
                <w:szCs w:val="16"/>
              </w:rPr>
            </w:pPr>
            <w:r>
              <w:rPr>
                <w:rFonts w:cs="Arial"/>
                <w:bCs/>
                <w:sz w:val="16"/>
                <w:szCs w:val="16"/>
              </w:rPr>
              <w:t>N0</w:t>
            </w:r>
          </w:p>
        </w:tc>
        <w:tc>
          <w:tcPr>
            <w:tcW w:w="990" w:type="dxa"/>
            <w:tcMar>
              <w:top w:w="72" w:type="dxa"/>
              <w:left w:w="72" w:type="dxa"/>
              <w:bottom w:w="72" w:type="dxa"/>
              <w:right w:w="72" w:type="dxa"/>
            </w:tcMar>
            <w:vAlign w:val="center"/>
          </w:tcPr>
          <w:p w14:paraId="3DC5ECB3" w14:textId="77777777" w:rsidR="00454C92" w:rsidRDefault="00454C92" w:rsidP="006560C4">
            <w:pPr>
              <w:rPr>
                <w:rFonts w:cs="Arial"/>
                <w:bCs/>
                <w:sz w:val="16"/>
                <w:szCs w:val="16"/>
              </w:rPr>
            </w:pPr>
            <w:r>
              <w:rPr>
                <w:rFonts w:cs="Arial"/>
                <w:bCs/>
                <w:sz w:val="16"/>
                <w:szCs w:val="16"/>
              </w:rPr>
              <w:t>9/9</w:t>
            </w:r>
          </w:p>
        </w:tc>
      </w:tr>
      <w:tr w:rsidR="00AE7E7F" w:rsidRPr="006305B7" w14:paraId="3DC5ECBC" w14:textId="77777777" w:rsidTr="006560C4">
        <w:tc>
          <w:tcPr>
            <w:tcW w:w="684" w:type="dxa"/>
            <w:tcMar>
              <w:top w:w="72" w:type="dxa"/>
              <w:left w:w="72" w:type="dxa"/>
              <w:bottom w:w="72" w:type="dxa"/>
              <w:right w:w="72" w:type="dxa"/>
            </w:tcMar>
            <w:vAlign w:val="center"/>
          </w:tcPr>
          <w:p w14:paraId="3DC5ECB5" w14:textId="77777777" w:rsidR="00AE7E7F" w:rsidRDefault="004B04C4"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B6" w14:textId="77777777" w:rsidR="00AE7E7F" w:rsidRDefault="004B04C4" w:rsidP="006560C4">
            <w:pPr>
              <w:rPr>
                <w:rFonts w:cs="Arial"/>
                <w:bCs/>
                <w:sz w:val="16"/>
                <w:szCs w:val="16"/>
              </w:rPr>
            </w:pPr>
            <w:r>
              <w:rPr>
                <w:rFonts w:cs="Arial"/>
                <w:bCs/>
                <w:sz w:val="16"/>
                <w:szCs w:val="16"/>
              </w:rPr>
              <w:t>ISA14</w:t>
            </w:r>
          </w:p>
        </w:tc>
        <w:tc>
          <w:tcPr>
            <w:tcW w:w="2141" w:type="dxa"/>
            <w:tcMar>
              <w:top w:w="72" w:type="dxa"/>
              <w:left w:w="72" w:type="dxa"/>
              <w:bottom w:w="72" w:type="dxa"/>
              <w:right w:w="72" w:type="dxa"/>
            </w:tcMar>
            <w:vAlign w:val="center"/>
          </w:tcPr>
          <w:p w14:paraId="3DC5ECB7" w14:textId="77777777" w:rsidR="00AE7E7F" w:rsidRDefault="004B04C4" w:rsidP="006560C4">
            <w:pPr>
              <w:rPr>
                <w:rFonts w:cs="Arial"/>
                <w:bCs/>
                <w:sz w:val="16"/>
                <w:szCs w:val="16"/>
              </w:rPr>
            </w:pPr>
            <w:r>
              <w:rPr>
                <w:rFonts w:cs="Arial"/>
                <w:bCs/>
                <w:sz w:val="16"/>
                <w:szCs w:val="16"/>
              </w:rPr>
              <w:t>Acknowledgement Requested</w:t>
            </w:r>
          </w:p>
        </w:tc>
        <w:tc>
          <w:tcPr>
            <w:tcW w:w="3407" w:type="dxa"/>
            <w:tcMar>
              <w:top w:w="72" w:type="dxa"/>
              <w:left w:w="72" w:type="dxa"/>
              <w:bottom w:w="72" w:type="dxa"/>
              <w:right w:w="72" w:type="dxa"/>
            </w:tcMar>
            <w:vAlign w:val="center"/>
          </w:tcPr>
          <w:p w14:paraId="3DC5ECB8" w14:textId="5A26FFFE" w:rsidR="00AE7E7F" w:rsidRPr="004B04C4" w:rsidRDefault="004B04C4" w:rsidP="006560C4">
            <w:pPr>
              <w:rPr>
                <w:rFonts w:cs="Arial"/>
                <w:bCs/>
                <w:sz w:val="16"/>
                <w:szCs w:val="16"/>
              </w:rPr>
            </w:pPr>
            <w:r>
              <w:rPr>
                <w:rFonts w:cs="Arial"/>
                <w:bCs/>
                <w:sz w:val="16"/>
                <w:szCs w:val="16"/>
              </w:rPr>
              <w:t xml:space="preserve">0 </w:t>
            </w:r>
            <w:r w:rsidR="002F34E2">
              <w:rPr>
                <w:rFonts w:cs="Arial"/>
                <w:bCs/>
                <w:sz w:val="16"/>
                <w:szCs w:val="16"/>
              </w:rPr>
              <w:t xml:space="preserve">– </w:t>
            </w:r>
            <w:r w:rsidR="00106EB0">
              <w:rPr>
                <w:rFonts w:cs="Arial"/>
                <w:bCs/>
                <w:sz w:val="16"/>
                <w:szCs w:val="16"/>
              </w:rPr>
              <w:t xml:space="preserve">Do not send an Interchange Acknowledgment </w:t>
            </w:r>
          </w:p>
          <w:p w14:paraId="3DC5ECB9" w14:textId="05AA8953" w:rsidR="004B04C4" w:rsidRPr="003C49D5" w:rsidRDefault="004B04C4" w:rsidP="00106EB0">
            <w:pPr>
              <w:rPr>
                <w:rFonts w:cs="Arial"/>
                <w:bCs/>
                <w:sz w:val="16"/>
                <w:szCs w:val="16"/>
              </w:rPr>
            </w:pPr>
            <w:r w:rsidRPr="00052640">
              <w:rPr>
                <w:rFonts w:cs="Arial"/>
                <w:b/>
                <w:bCs/>
                <w:sz w:val="16"/>
                <w:szCs w:val="16"/>
              </w:rPr>
              <w:t>1</w:t>
            </w:r>
            <w:r w:rsidRPr="004B04C4">
              <w:rPr>
                <w:rFonts w:cs="Arial"/>
                <w:bCs/>
                <w:sz w:val="16"/>
                <w:szCs w:val="16"/>
              </w:rPr>
              <w:t xml:space="preserve"> </w:t>
            </w:r>
            <w:r w:rsidR="002F34E2">
              <w:rPr>
                <w:rFonts w:cs="Arial"/>
                <w:bCs/>
                <w:sz w:val="16"/>
                <w:szCs w:val="16"/>
              </w:rPr>
              <w:t xml:space="preserve">– </w:t>
            </w:r>
            <w:r w:rsidR="00106EB0">
              <w:rPr>
                <w:rFonts w:cs="Arial"/>
                <w:bCs/>
                <w:sz w:val="16"/>
                <w:szCs w:val="16"/>
              </w:rPr>
              <w:t xml:space="preserve">Send an Interchange Acknowledgment </w:t>
            </w:r>
            <w:r w:rsidRPr="004B04C4">
              <w:rPr>
                <w:rFonts w:cs="Arial"/>
                <w:bCs/>
                <w:sz w:val="16"/>
                <w:szCs w:val="16"/>
              </w:rPr>
              <w:t>(TA1)</w:t>
            </w:r>
          </w:p>
        </w:tc>
        <w:tc>
          <w:tcPr>
            <w:tcW w:w="1080" w:type="dxa"/>
            <w:tcMar>
              <w:top w:w="72" w:type="dxa"/>
              <w:left w:w="72" w:type="dxa"/>
              <w:bottom w:w="72" w:type="dxa"/>
              <w:right w:w="72" w:type="dxa"/>
            </w:tcMar>
            <w:vAlign w:val="center"/>
          </w:tcPr>
          <w:p w14:paraId="3DC5ECBA" w14:textId="77777777" w:rsidR="00AE7E7F" w:rsidRDefault="004B04C4" w:rsidP="006560C4">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CBB" w14:textId="77777777" w:rsidR="00AE7E7F" w:rsidRDefault="004B04C4" w:rsidP="006560C4">
            <w:pPr>
              <w:rPr>
                <w:rFonts w:cs="Arial"/>
                <w:bCs/>
                <w:sz w:val="16"/>
                <w:szCs w:val="16"/>
              </w:rPr>
            </w:pPr>
            <w:r>
              <w:rPr>
                <w:rFonts w:cs="Arial"/>
                <w:bCs/>
                <w:sz w:val="16"/>
                <w:szCs w:val="16"/>
              </w:rPr>
              <w:t>1/1</w:t>
            </w:r>
          </w:p>
        </w:tc>
      </w:tr>
      <w:tr w:rsidR="00AE7E7F" w:rsidRPr="006305B7" w14:paraId="3DC5ECC4" w14:textId="77777777" w:rsidTr="006560C4">
        <w:tc>
          <w:tcPr>
            <w:tcW w:w="684" w:type="dxa"/>
            <w:tcMar>
              <w:top w:w="72" w:type="dxa"/>
              <w:left w:w="72" w:type="dxa"/>
              <w:bottom w:w="72" w:type="dxa"/>
              <w:right w:w="72" w:type="dxa"/>
            </w:tcMar>
            <w:vAlign w:val="center"/>
          </w:tcPr>
          <w:p w14:paraId="3DC5ECBD" w14:textId="77777777" w:rsidR="00AE7E7F" w:rsidRDefault="004B04C4"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BE" w14:textId="77777777" w:rsidR="00AE7E7F" w:rsidRDefault="004B04C4" w:rsidP="006560C4">
            <w:pPr>
              <w:rPr>
                <w:rFonts w:cs="Arial"/>
                <w:bCs/>
                <w:sz w:val="16"/>
                <w:szCs w:val="16"/>
              </w:rPr>
            </w:pPr>
            <w:r>
              <w:rPr>
                <w:rFonts w:cs="Arial"/>
                <w:bCs/>
                <w:sz w:val="16"/>
                <w:szCs w:val="16"/>
              </w:rPr>
              <w:t>ISA15</w:t>
            </w:r>
          </w:p>
        </w:tc>
        <w:tc>
          <w:tcPr>
            <w:tcW w:w="2141" w:type="dxa"/>
            <w:tcMar>
              <w:top w:w="72" w:type="dxa"/>
              <w:left w:w="72" w:type="dxa"/>
              <w:bottom w:w="72" w:type="dxa"/>
              <w:right w:w="72" w:type="dxa"/>
            </w:tcMar>
            <w:vAlign w:val="center"/>
          </w:tcPr>
          <w:p w14:paraId="3DC5ECBF" w14:textId="77777777" w:rsidR="00AE7E7F" w:rsidRDefault="004B04C4" w:rsidP="006560C4">
            <w:pPr>
              <w:rPr>
                <w:rFonts w:cs="Arial"/>
                <w:bCs/>
                <w:sz w:val="16"/>
                <w:szCs w:val="16"/>
              </w:rPr>
            </w:pPr>
            <w:r>
              <w:rPr>
                <w:rFonts w:cs="Arial"/>
                <w:bCs/>
                <w:sz w:val="16"/>
                <w:szCs w:val="16"/>
              </w:rPr>
              <w:t>Interchange Usage Indicator</w:t>
            </w:r>
          </w:p>
        </w:tc>
        <w:tc>
          <w:tcPr>
            <w:tcW w:w="3407" w:type="dxa"/>
            <w:tcMar>
              <w:top w:w="72" w:type="dxa"/>
              <w:left w:w="72" w:type="dxa"/>
              <w:bottom w:w="72" w:type="dxa"/>
              <w:right w:w="72" w:type="dxa"/>
            </w:tcMar>
            <w:vAlign w:val="center"/>
          </w:tcPr>
          <w:p w14:paraId="3DC5ECC0" w14:textId="77777777" w:rsidR="00AE7E7F" w:rsidRDefault="004B04C4" w:rsidP="006560C4">
            <w:pPr>
              <w:rPr>
                <w:rFonts w:cs="Arial"/>
                <w:bCs/>
                <w:sz w:val="16"/>
                <w:szCs w:val="16"/>
              </w:rPr>
            </w:pPr>
            <w:r>
              <w:rPr>
                <w:rFonts w:cs="Arial"/>
                <w:bCs/>
                <w:sz w:val="16"/>
                <w:szCs w:val="16"/>
              </w:rPr>
              <w:t>P – Production Data</w:t>
            </w:r>
          </w:p>
          <w:p w14:paraId="3DC5ECC1" w14:textId="77777777" w:rsidR="004B04C4" w:rsidRPr="003C49D5" w:rsidRDefault="004B04C4" w:rsidP="006560C4">
            <w:pPr>
              <w:rPr>
                <w:rFonts w:cs="Arial"/>
                <w:bCs/>
                <w:sz w:val="16"/>
                <w:szCs w:val="16"/>
              </w:rPr>
            </w:pPr>
            <w:r>
              <w:rPr>
                <w:rFonts w:cs="Arial"/>
                <w:bCs/>
                <w:sz w:val="16"/>
                <w:szCs w:val="16"/>
              </w:rPr>
              <w:t>T – Test Data</w:t>
            </w:r>
          </w:p>
        </w:tc>
        <w:tc>
          <w:tcPr>
            <w:tcW w:w="1080" w:type="dxa"/>
            <w:tcMar>
              <w:top w:w="72" w:type="dxa"/>
              <w:left w:w="72" w:type="dxa"/>
              <w:bottom w:w="72" w:type="dxa"/>
              <w:right w:w="72" w:type="dxa"/>
            </w:tcMar>
            <w:vAlign w:val="center"/>
          </w:tcPr>
          <w:p w14:paraId="3DC5ECC2" w14:textId="77777777" w:rsidR="00AE7E7F" w:rsidRDefault="004B04C4" w:rsidP="006560C4">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CC3" w14:textId="77777777" w:rsidR="00AE7E7F" w:rsidRDefault="004B04C4" w:rsidP="006560C4">
            <w:pPr>
              <w:rPr>
                <w:rFonts w:cs="Arial"/>
                <w:bCs/>
                <w:sz w:val="16"/>
                <w:szCs w:val="16"/>
              </w:rPr>
            </w:pPr>
            <w:r>
              <w:rPr>
                <w:rFonts w:cs="Arial"/>
                <w:bCs/>
                <w:sz w:val="16"/>
                <w:szCs w:val="16"/>
              </w:rPr>
              <w:t>1/1</w:t>
            </w:r>
          </w:p>
        </w:tc>
      </w:tr>
      <w:tr w:rsidR="00AE7E7F" w:rsidRPr="006305B7" w14:paraId="3DC5ECCD" w14:textId="77777777" w:rsidTr="006560C4">
        <w:tc>
          <w:tcPr>
            <w:tcW w:w="684" w:type="dxa"/>
            <w:tcMar>
              <w:top w:w="72" w:type="dxa"/>
              <w:left w:w="72" w:type="dxa"/>
              <w:bottom w:w="72" w:type="dxa"/>
              <w:right w:w="72" w:type="dxa"/>
            </w:tcMar>
            <w:vAlign w:val="center"/>
          </w:tcPr>
          <w:p w14:paraId="3DC5ECC5" w14:textId="77777777" w:rsidR="00AE7E7F" w:rsidRDefault="004B04C4"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C6" w14:textId="77777777" w:rsidR="00AE7E7F" w:rsidRDefault="004B04C4" w:rsidP="006560C4">
            <w:pPr>
              <w:rPr>
                <w:rFonts w:cs="Arial"/>
                <w:bCs/>
                <w:sz w:val="16"/>
                <w:szCs w:val="16"/>
              </w:rPr>
            </w:pPr>
            <w:r>
              <w:rPr>
                <w:rFonts w:cs="Arial"/>
                <w:bCs/>
                <w:sz w:val="16"/>
                <w:szCs w:val="16"/>
              </w:rPr>
              <w:t>ISA16</w:t>
            </w:r>
          </w:p>
        </w:tc>
        <w:tc>
          <w:tcPr>
            <w:tcW w:w="2141" w:type="dxa"/>
            <w:tcMar>
              <w:top w:w="72" w:type="dxa"/>
              <w:left w:w="72" w:type="dxa"/>
              <w:bottom w:w="72" w:type="dxa"/>
              <w:right w:w="72" w:type="dxa"/>
            </w:tcMar>
            <w:vAlign w:val="center"/>
          </w:tcPr>
          <w:p w14:paraId="3DC5ECC7" w14:textId="77777777" w:rsidR="00AE7E7F" w:rsidRDefault="004B04C4" w:rsidP="006560C4">
            <w:pPr>
              <w:rPr>
                <w:rFonts w:cs="Arial"/>
                <w:bCs/>
                <w:sz w:val="16"/>
                <w:szCs w:val="16"/>
              </w:rPr>
            </w:pPr>
            <w:r>
              <w:rPr>
                <w:rFonts w:cs="Arial"/>
                <w:bCs/>
                <w:sz w:val="16"/>
                <w:szCs w:val="16"/>
              </w:rPr>
              <w:t>Component Element Separator</w:t>
            </w:r>
          </w:p>
        </w:tc>
        <w:tc>
          <w:tcPr>
            <w:tcW w:w="3407" w:type="dxa"/>
            <w:tcMar>
              <w:top w:w="72" w:type="dxa"/>
              <w:left w:w="72" w:type="dxa"/>
              <w:bottom w:w="72" w:type="dxa"/>
              <w:right w:w="72" w:type="dxa"/>
            </w:tcMar>
            <w:vAlign w:val="center"/>
          </w:tcPr>
          <w:p w14:paraId="3DC5ECC8" w14:textId="093E9743" w:rsidR="004B04C4" w:rsidRDefault="00C9453A" w:rsidP="004B04C4">
            <w:pPr>
              <w:rPr>
                <w:rFonts w:cs="Arial"/>
                <w:bCs/>
                <w:sz w:val="16"/>
                <w:szCs w:val="16"/>
              </w:rPr>
            </w:pPr>
            <w:r>
              <w:rPr>
                <w:rFonts w:cs="Arial"/>
                <w:bCs/>
                <w:sz w:val="16"/>
                <w:szCs w:val="16"/>
              </w:rPr>
              <w:t xml:space="preserve">Use  </w:t>
            </w:r>
            <w:r w:rsidR="004B04C4" w:rsidRPr="00C9453A">
              <w:rPr>
                <w:rFonts w:cs="Arial"/>
                <w:b/>
                <w:bCs/>
                <w:sz w:val="24"/>
                <w:szCs w:val="24"/>
              </w:rPr>
              <w:t>:</w:t>
            </w:r>
            <w:r w:rsidR="004B04C4" w:rsidRPr="00C9453A">
              <w:rPr>
                <w:rFonts w:cs="Arial"/>
                <w:bCs/>
                <w:sz w:val="24"/>
                <w:szCs w:val="24"/>
              </w:rPr>
              <w:t xml:space="preserve"> </w:t>
            </w:r>
            <w:r>
              <w:rPr>
                <w:rFonts w:cs="Arial"/>
                <w:bCs/>
                <w:sz w:val="16"/>
                <w:szCs w:val="16"/>
              </w:rPr>
              <w:t>as the separator</w:t>
            </w:r>
          </w:p>
          <w:p w14:paraId="3DC5ECC9" w14:textId="77777777" w:rsidR="004B04C4" w:rsidRDefault="004B04C4" w:rsidP="004B04C4">
            <w:pPr>
              <w:rPr>
                <w:rFonts w:cs="Arial"/>
                <w:bCs/>
                <w:sz w:val="16"/>
                <w:szCs w:val="16"/>
              </w:rPr>
            </w:pPr>
          </w:p>
          <w:p w14:paraId="3DC5ECCA" w14:textId="77777777" w:rsidR="00AE7E7F" w:rsidRPr="003C49D5" w:rsidRDefault="004B04C4" w:rsidP="004B04C4">
            <w:pPr>
              <w:rPr>
                <w:rFonts w:cs="Arial"/>
                <w:bCs/>
                <w:sz w:val="16"/>
                <w:szCs w:val="16"/>
              </w:rPr>
            </w:pPr>
            <w:r>
              <w:rPr>
                <w:rFonts w:cs="Arial"/>
                <w:bCs/>
                <w:i/>
                <w:sz w:val="16"/>
                <w:szCs w:val="16"/>
              </w:rPr>
              <w:t xml:space="preserve">Must be different than the </w:t>
            </w:r>
            <w:r w:rsidRPr="004B04C4">
              <w:rPr>
                <w:rFonts w:cs="Arial"/>
                <w:bCs/>
                <w:i/>
                <w:sz w:val="16"/>
                <w:szCs w:val="16"/>
              </w:rPr>
              <w:t xml:space="preserve">data element separator, </w:t>
            </w:r>
            <w:r>
              <w:rPr>
                <w:rFonts w:cs="Arial"/>
                <w:bCs/>
                <w:i/>
                <w:sz w:val="16"/>
                <w:szCs w:val="16"/>
              </w:rPr>
              <w:t>repetition</w:t>
            </w:r>
            <w:r w:rsidRPr="004B04C4">
              <w:rPr>
                <w:rFonts w:cs="Arial"/>
                <w:bCs/>
                <w:i/>
                <w:sz w:val="16"/>
                <w:szCs w:val="16"/>
              </w:rPr>
              <w:t xml:space="preserve"> separator (ISA</w:t>
            </w:r>
            <w:r>
              <w:rPr>
                <w:rFonts w:cs="Arial"/>
                <w:bCs/>
                <w:i/>
                <w:sz w:val="16"/>
                <w:szCs w:val="16"/>
              </w:rPr>
              <w:t>11</w:t>
            </w:r>
            <w:r w:rsidRPr="004B04C4">
              <w:rPr>
                <w:rFonts w:cs="Arial"/>
                <w:bCs/>
                <w:i/>
                <w:sz w:val="16"/>
                <w:szCs w:val="16"/>
              </w:rPr>
              <w:t>), and the segment terminator</w:t>
            </w:r>
          </w:p>
        </w:tc>
        <w:tc>
          <w:tcPr>
            <w:tcW w:w="1080" w:type="dxa"/>
            <w:tcMar>
              <w:top w:w="72" w:type="dxa"/>
              <w:left w:w="72" w:type="dxa"/>
              <w:bottom w:w="72" w:type="dxa"/>
              <w:right w:w="72" w:type="dxa"/>
            </w:tcMar>
            <w:vAlign w:val="center"/>
          </w:tcPr>
          <w:p w14:paraId="3DC5ECCB" w14:textId="77777777" w:rsidR="00AE7E7F" w:rsidRDefault="00AE7E7F" w:rsidP="006560C4">
            <w:pPr>
              <w:rPr>
                <w:rFonts w:cs="Arial"/>
                <w:bCs/>
                <w:sz w:val="16"/>
                <w:szCs w:val="16"/>
              </w:rPr>
            </w:pPr>
          </w:p>
        </w:tc>
        <w:tc>
          <w:tcPr>
            <w:tcW w:w="990" w:type="dxa"/>
            <w:tcMar>
              <w:top w:w="72" w:type="dxa"/>
              <w:left w:w="72" w:type="dxa"/>
              <w:bottom w:w="72" w:type="dxa"/>
              <w:right w:w="72" w:type="dxa"/>
            </w:tcMar>
            <w:vAlign w:val="center"/>
          </w:tcPr>
          <w:p w14:paraId="3DC5ECCC" w14:textId="77777777" w:rsidR="00AE7E7F" w:rsidRDefault="004B04C4" w:rsidP="006560C4">
            <w:pPr>
              <w:rPr>
                <w:rFonts w:cs="Arial"/>
                <w:bCs/>
                <w:sz w:val="16"/>
                <w:szCs w:val="16"/>
              </w:rPr>
            </w:pPr>
            <w:r>
              <w:rPr>
                <w:rFonts w:cs="Arial"/>
                <w:bCs/>
                <w:sz w:val="16"/>
                <w:szCs w:val="16"/>
              </w:rPr>
              <w:t>1/1</w:t>
            </w:r>
          </w:p>
        </w:tc>
      </w:tr>
    </w:tbl>
    <w:p w14:paraId="3DC5ECCE" w14:textId="30BEC9B6" w:rsidR="003C49D5" w:rsidRPr="00454C92" w:rsidRDefault="003C49D5" w:rsidP="00A964C7">
      <w:pPr>
        <w:pStyle w:val="MDCustomHeading2"/>
      </w:pPr>
      <w:bookmarkStart w:id="8" w:name="_Toc73457055"/>
      <w:r w:rsidRPr="00454C92">
        <w:t>GS – Functional Group Header</w:t>
      </w:r>
      <w:r w:rsidR="00816BD8">
        <w:t xml:space="preserve"> (R)</w:t>
      </w:r>
      <w:bookmarkEnd w:id="8"/>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CD5" w14:textId="77777777" w:rsidTr="006560C4">
        <w:trPr>
          <w:trHeight w:val="251"/>
        </w:trPr>
        <w:tc>
          <w:tcPr>
            <w:tcW w:w="684" w:type="dxa"/>
            <w:shd w:val="clear" w:color="auto" w:fill="F2F2F2" w:themeFill="background1" w:themeFillShade="F2"/>
            <w:tcMar>
              <w:top w:w="72" w:type="dxa"/>
              <w:left w:w="72" w:type="dxa"/>
              <w:bottom w:w="72" w:type="dxa"/>
              <w:right w:w="72" w:type="dxa"/>
            </w:tcMar>
            <w:vAlign w:val="bottom"/>
          </w:tcPr>
          <w:p w14:paraId="3DC5ECCF" w14:textId="77777777" w:rsidR="003114A7" w:rsidRPr="00813D80" w:rsidRDefault="003114A7" w:rsidP="006560C4">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CD0" w14:textId="77777777" w:rsidR="003114A7" w:rsidRPr="00813D80" w:rsidRDefault="003114A7" w:rsidP="006560C4">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CD1" w14:textId="77777777" w:rsidR="003114A7" w:rsidRPr="00813D80" w:rsidRDefault="003114A7" w:rsidP="006560C4">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CD2" w14:textId="752B564A" w:rsidR="003114A7" w:rsidRPr="00813D80" w:rsidRDefault="003114A7" w:rsidP="006560C4">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CD3" w14:textId="77777777" w:rsidR="003114A7" w:rsidRPr="00813D80" w:rsidRDefault="003114A7" w:rsidP="006560C4">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CD4" w14:textId="29F36A74" w:rsidR="003114A7" w:rsidRPr="00813D80" w:rsidRDefault="003114A7" w:rsidP="006560C4">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1A2EE8" w:rsidRPr="00813D80" w14:paraId="3DC5ECDC" w14:textId="77777777" w:rsidTr="006560C4">
        <w:tc>
          <w:tcPr>
            <w:tcW w:w="684" w:type="dxa"/>
            <w:tcMar>
              <w:top w:w="72" w:type="dxa"/>
              <w:left w:w="72" w:type="dxa"/>
              <w:bottom w:w="72" w:type="dxa"/>
              <w:right w:w="72" w:type="dxa"/>
            </w:tcMar>
            <w:vAlign w:val="center"/>
          </w:tcPr>
          <w:p w14:paraId="3DC5ECD6" w14:textId="77777777" w:rsidR="001A2EE8" w:rsidRPr="001E544C" w:rsidRDefault="001A2EE8"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D7" w14:textId="77777777" w:rsidR="001A2EE8" w:rsidRPr="001E544C" w:rsidRDefault="001A2EE8" w:rsidP="006560C4">
            <w:pPr>
              <w:rPr>
                <w:rFonts w:cs="Arial"/>
                <w:bCs/>
                <w:sz w:val="16"/>
                <w:szCs w:val="16"/>
              </w:rPr>
            </w:pPr>
            <w:r>
              <w:rPr>
                <w:rFonts w:cs="Arial"/>
                <w:bCs/>
                <w:sz w:val="16"/>
                <w:szCs w:val="16"/>
              </w:rPr>
              <w:t>GS01</w:t>
            </w:r>
          </w:p>
        </w:tc>
        <w:tc>
          <w:tcPr>
            <w:tcW w:w="2141" w:type="dxa"/>
            <w:tcMar>
              <w:top w:w="72" w:type="dxa"/>
              <w:left w:w="72" w:type="dxa"/>
              <w:bottom w:w="72" w:type="dxa"/>
              <w:right w:w="72" w:type="dxa"/>
            </w:tcMar>
            <w:vAlign w:val="center"/>
          </w:tcPr>
          <w:p w14:paraId="3DC5ECD8" w14:textId="77777777" w:rsidR="001A2EE8" w:rsidRPr="001E544C" w:rsidRDefault="001A2EE8" w:rsidP="006560C4">
            <w:pPr>
              <w:rPr>
                <w:rFonts w:cs="Arial"/>
                <w:bCs/>
                <w:sz w:val="16"/>
                <w:szCs w:val="16"/>
              </w:rPr>
            </w:pPr>
            <w:r>
              <w:rPr>
                <w:rFonts w:cs="Arial"/>
                <w:bCs/>
                <w:sz w:val="16"/>
                <w:szCs w:val="16"/>
              </w:rPr>
              <w:t>Functional Identifier Code</w:t>
            </w:r>
          </w:p>
        </w:tc>
        <w:tc>
          <w:tcPr>
            <w:tcW w:w="3407" w:type="dxa"/>
            <w:tcMar>
              <w:top w:w="72" w:type="dxa"/>
              <w:left w:w="72" w:type="dxa"/>
              <w:bottom w:w="72" w:type="dxa"/>
              <w:right w:w="72" w:type="dxa"/>
            </w:tcMar>
            <w:vAlign w:val="center"/>
          </w:tcPr>
          <w:p w14:paraId="3DC5ECD9" w14:textId="77777777" w:rsidR="001A2EE8" w:rsidRPr="00813D80" w:rsidRDefault="001A2EE8" w:rsidP="001A2EE8">
            <w:pPr>
              <w:pStyle w:val="MDCustomHeading2-Paragraph"/>
              <w:spacing w:after="0"/>
              <w:ind w:left="0"/>
              <w:rPr>
                <w:sz w:val="16"/>
                <w:szCs w:val="16"/>
              </w:rPr>
            </w:pPr>
            <w:r w:rsidRPr="00454C92">
              <w:rPr>
                <w:b/>
                <w:sz w:val="16"/>
                <w:szCs w:val="16"/>
              </w:rPr>
              <w:t>BE</w:t>
            </w:r>
            <w:r>
              <w:rPr>
                <w:sz w:val="16"/>
                <w:szCs w:val="16"/>
              </w:rPr>
              <w:t xml:space="preserve"> – Benefit Enrollment and Maintenance</w:t>
            </w:r>
          </w:p>
        </w:tc>
        <w:tc>
          <w:tcPr>
            <w:tcW w:w="1080" w:type="dxa"/>
            <w:tcMar>
              <w:top w:w="72" w:type="dxa"/>
              <w:left w:w="72" w:type="dxa"/>
              <w:bottom w:w="72" w:type="dxa"/>
              <w:right w:w="72" w:type="dxa"/>
            </w:tcMar>
            <w:vAlign w:val="center"/>
          </w:tcPr>
          <w:p w14:paraId="3DC5ECDA" w14:textId="77777777" w:rsidR="001A2EE8" w:rsidRPr="00813D80" w:rsidRDefault="001A2EE8" w:rsidP="006560C4">
            <w:pPr>
              <w:pStyle w:val="MDCustomHeading2-Paragraph"/>
              <w:spacing w:after="0"/>
              <w:ind w:left="0"/>
              <w:rPr>
                <w:sz w:val="16"/>
                <w:szCs w:val="16"/>
              </w:rPr>
            </w:pPr>
            <w:r>
              <w:rPr>
                <w:sz w:val="16"/>
                <w:szCs w:val="16"/>
              </w:rPr>
              <w:t>ID</w:t>
            </w:r>
          </w:p>
        </w:tc>
        <w:tc>
          <w:tcPr>
            <w:tcW w:w="990" w:type="dxa"/>
            <w:tcMar>
              <w:top w:w="72" w:type="dxa"/>
              <w:left w:w="72" w:type="dxa"/>
              <w:bottom w:w="72" w:type="dxa"/>
              <w:right w:w="72" w:type="dxa"/>
            </w:tcMar>
            <w:vAlign w:val="center"/>
          </w:tcPr>
          <w:p w14:paraId="3DC5ECDB" w14:textId="77777777" w:rsidR="001A2EE8" w:rsidRPr="00813D80" w:rsidRDefault="001A2EE8" w:rsidP="006560C4">
            <w:pPr>
              <w:pStyle w:val="MDCustomHeading2-Paragraph"/>
              <w:spacing w:after="0"/>
              <w:ind w:left="0"/>
              <w:rPr>
                <w:sz w:val="16"/>
                <w:szCs w:val="16"/>
              </w:rPr>
            </w:pPr>
            <w:r>
              <w:rPr>
                <w:sz w:val="16"/>
                <w:szCs w:val="16"/>
              </w:rPr>
              <w:t>2/2</w:t>
            </w:r>
          </w:p>
        </w:tc>
      </w:tr>
      <w:tr w:rsidR="00680350" w:rsidRPr="006305B7" w14:paraId="3DC5ECE3" w14:textId="77777777" w:rsidTr="006560C4">
        <w:tc>
          <w:tcPr>
            <w:tcW w:w="684" w:type="dxa"/>
            <w:tcMar>
              <w:top w:w="72" w:type="dxa"/>
              <w:left w:w="72" w:type="dxa"/>
              <w:bottom w:w="72" w:type="dxa"/>
              <w:right w:w="72" w:type="dxa"/>
            </w:tcMar>
            <w:vAlign w:val="center"/>
          </w:tcPr>
          <w:p w14:paraId="3DC5ECDD" w14:textId="77777777" w:rsidR="00680350" w:rsidRDefault="00680350"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DE" w14:textId="77777777" w:rsidR="00680350" w:rsidRDefault="00680350" w:rsidP="006560C4">
            <w:pPr>
              <w:rPr>
                <w:rFonts w:cs="Arial"/>
                <w:bCs/>
                <w:sz w:val="16"/>
                <w:szCs w:val="16"/>
              </w:rPr>
            </w:pPr>
            <w:r>
              <w:rPr>
                <w:rFonts w:cs="Arial"/>
                <w:bCs/>
                <w:sz w:val="16"/>
                <w:szCs w:val="16"/>
              </w:rPr>
              <w:t>GS02</w:t>
            </w:r>
          </w:p>
        </w:tc>
        <w:tc>
          <w:tcPr>
            <w:tcW w:w="2141" w:type="dxa"/>
            <w:tcMar>
              <w:top w:w="72" w:type="dxa"/>
              <w:left w:w="72" w:type="dxa"/>
              <w:bottom w:w="72" w:type="dxa"/>
              <w:right w:w="72" w:type="dxa"/>
            </w:tcMar>
            <w:vAlign w:val="center"/>
          </w:tcPr>
          <w:p w14:paraId="3DC5ECDF" w14:textId="77777777" w:rsidR="00680350" w:rsidRDefault="00680350" w:rsidP="006560C4">
            <w:pPr>
              <w:rPr>
                <w:rFonts w:cs="Arial"/>
                <w:bCs/>
                <w:sz w:val="16"/>
                <w:szCs w:val="16"/>
              </w:rPr>
            </w:pPr>
            <w:r>
              <w:rPr>
                <w:rFonts w:cs="Arial"/>
                <w:bCs/>
                <w:sz w:val="16"/>
                <w:szCs w:val="16"/>
              </w:rPr>
              <w:t>Application Sender’s Code</w:t>
            </w:r>
          </w:p>
        </w:tc>
        <w:tc>
          <w:tcPr>
            <w:tcW w:w="3407" w:type="dxa"/>
            <w:tcMar>
              <w:top w:w="72" w:type="dxa"/>
              <w:left w:w="72" w:type="dxa"/>
              <w:bottom w:w="72" w:type="dxa"/>
              <w:right w:w="72" w:type="dxa"/>
            </w:tcMar>
            <w:vAlign w:val="center"/>
          </w:tcPr>
          <w:p w14:paraId="4CE01B23" w14:textId="1BD9825F" w:rsidR="00C9453A" w:rsidRDefault="00C9453A" w:rsidP="00C9453A">
            <w:pPr>
              <w:rPr>
                <w:rFonts w:cs="Arial"/>
                <w:sz w:val="16"/>
                <w:szCs w:val="16"/>
              </w:rPr>
            </w:pPr>
            <w:r>
              <w:rPr>
                <w:rFonts w:cs="Arial"/>
                <w:sz w:val="16"/>
                <w:szCs w:val="16"/>
              </w:rPr>
              <w:t>Employer Group’s TIN</w:t>
            </w:r>
          </w:p>
          <w:p w14:paraId="3B0DC8E1" w14:textId="77777777" w:rsidR="00680350" w:rsidRDefault="00680350" w:rsidP="00DC5E21">
            <w:pPr>
              <w:rPr>
                <w:rFonts w:cs="Arial"/>
                <w:sz w:val="16"/>
                <w:szCs w:val="16"/>
              </w:rPr>
            </w:pPr>
          </w:p>
          <w:p w14:paraId="3DC5ECE0" w14:textId="45864C27" w:rsidR="00680350" w:rsidRPr="00C6726F" w:rsidRDefault="00D43DE6" w:rsidP="006560C4">
            <w:pPr>
              <w:rPr>
                <w:rFonts w:cs="Arial"/>
                <w:bCs/>
                <w:sz w:val="16"/>
                <w:szCs w:val="16"/>
              </w:rPr>
            </w:pPr>
            <w:r>
              <w:rPr>
                <w:rFonts w:cs="Arial"/>
                <w:i/>
                <w:sz w:val="16"/>
                <w:szCs w:val="16"/>
              </w:rPr>
              <w:t xml:space="preserve"> </w:t>
            </w:r>
          </w:p>
        </w:tc>
        <w:tc>
          <w:tcPr>
            <w:tcW w:w="1080" w:type="dxa"/>
            <w:tcMar>
              <w:top w:w="72" w:type="dxa"/>
              <w:left w:w="72" w:type="dxa"/>
              <w:bottom w:w="72" w:type="dxa"/>
              <w:right w:w="72" w:type="dxa"/>
            </w:tcMar>
            <w:vAlign w:val="center"/>
          </w:tcPr>
          <w:p w14:paraId="3DC5ECE1" w14:textId="77777777" w:rsidR="00680350" w:rsidRPr="006305B7" w:rsidRDefault="00680350" w:rsidP="006560C4">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CE2" w14:textId="77777777" w:rsidR="00680350" w:rsidRPr="006305B7" w:rsidRDefault="00680350" w:rsidP="006560C4">
            <w:pPr>
              <w:rPr>
                <w:rFonts w:cs="Arial"/>
                <w:bCs/>
                <w:sz w:val="16"/>
                <w:szCs w:val="16"/>
              </w:rPr>
            </w:pPr>
            <w:r>
              <w:rPr>
                <w:rFonts w:cs="Arial"/>
                <w:bCs/>
                <w:sz w:val="16"/>
                <w:szCs w:val="16"/>
              </w:rPr>
              <w:t>2/15</w:t>
            </w:r>
          </w:p>
        </w:tc>
      </w:tr>
      <w:tr w:rsidR="00195E17" w:rsidRPr="006305B7" w14:paraId="3DC5ECEA" w14:textId="77777777" w:rsidTr="006560C4">
        <w:tc>
          <w:tcPr>
            <w:tcW w:w="684" w:type="dxa"/>
            <w:tcMar>
              <w:top w:w="72" w:type="dxa"/>
              <w:left w:w="72" w:type="dxa"/>
              <w:bottom w:w="72" w:type="dxa"/>
              <w:right w:w="72" w:type="dxa"/>
            </w:tcMar>
            <w:vAlign w:val="center"/>
          </w:tcPr>
          <w:p w14:paraId="3DC5ECE4" w14:textId="77777777" w:rsidR="00195E17" w:rsidRDefault="00195E17" w:rsidP="00195E1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E5" w14:textId="73362670" w:rsidR="00195E17" w:rsidRDefault="00195E17" w:rsidP="00195E17">
            <w:pPr>
              <w:rPr>
                <w:rFonts w:cs="Arial"/>
                <w:bCs/>
                <w:sz w:val="16"/>
                <w:szCs w:val="16"/>
              </w:rPr>
            </w:pPr>
            <w:r>
              <w:rPr>
                <w:rFonts w:cs="Arial"/>
                <w:bCs/>
                <w:sz w:val="16"/>
                <w:szCs w:val="16"/>
              </w:rPr>
              <w:t>GS03</w:t>
            </w:r>
          </w:p>
        </w:tc>
        <w:tc>
          <w:tcPr>
            <w:tcW w:w="2141" w:type="dxa"/>
            <w:tcMar>
              <w:top w:w="72" w:type="dxa"/>
              <w:left w:w="72" w:type="dxa"/>
              <w:bottom w:w="72" w:type="dxa"/>
              <w:right w:w="72" w:type="dxa"/>
            </w:tcMar>
            <w:vAlign w:val="center"/>
          </w:tcPr>
          <w:p w14:paraId="3DC5ECE6" w14:textId="77777777" w:rsidR="00195E17" w:rsidRPr="006305B7" w:rsidRDefault="00195E17" w:rsidP="00195E17">
            <w:pPr>
              <w:rPr>
                <w:rFonts w:cs="Arial"/>
                <w:bCs/>
                <w:sz w:val="16"/>
                <w:szCs w:val="16"/>
              </w:rPr>
            </w:pPr>
            <w:r>
              <w:rPr>
                <w:rFonts w:cs="Arial"/>
                <w:bCs/>
                <w:sz w:val="16"/>
                <w:szCs w:val="16"/>
              </w:rPr>
              <w:t>Application Receiver’s Code</w:t>
            </w:r>
          </w:p>
        </w:tc>
        <w:tc>
          <w:tcPr>
            <w:tcW w:w="3407" w:type="dxa"/>
            <w:tcMar>
              <w:top w:w="72" w:type="dxa"/>
              <w:left w:w="72" w:type="dxa"/>
              <w:bottom w:w="72" w:type="dxa"/>
              <w:right w:w="72" w:type="dxa"/>
            </w:tcMar>
            <w:vAlign w:val="center"/>
          </w:tcPr>
          <w:p w14:paraId="3DC5ECE7" w14:textId="684E716D" w:rsidR="00195E17" w:rsidRPr="006305B7" w:rsidRDefault="00195E17" w:rsidP="00195E17">
            <w:pPr>
              <w:rPr>
                <w:rFonts w:cs="Arial"/>
                <w:bCs/>
                <w:sz w:val="16"/>
                <w:szCs w:val="16"/>
              </w:rPr>
            </w:pPr>
            <w:r w:rsidRPr="002F34E2">
              <w:rPr>
                <w:rFonts w:cs="Arial"/>
                <w:bCs/>
                <w:i/>
                <w:sz w:val="16"/>
                <w:szCs w:val="16"/>
              </w:rPr>
              <w:t xml:space="preserve">The TIN will be provided by </w:t>
            </w:r>
            <w:r w:rsidR="00BD14A8" w:rsidRPr="00BD14A8">
              <w:rPr>
                <w:rFonts w:cs="Arial"/>
                <w:bCs/>
                <w:i/>
                <w:sz w:val="16"/>
                <w:szCs w:val="16"/>
              </w:rPr>
              <w:t xml:space="preserve">Prevea </w:t>
            </w:r>
            <w:r w:rsidR="004144B7" w:rsidRPr="004144B7">
              <w:rPr>
                <w:rFonts w:cs="Arial"/>
                <w:bCs/>
                <w:i/>
                <w:sz w:val="16"/>
                <w:szCs w:val="16"/>
              </w:rPr>
              <w:t xml:space="preserve">Health Plan </w:t>
            </w:r>
            <w:r w:rsidRPr="002F34E2">
              <w:rPr>
                <w:rFonts w:cs="Arial"/>
                <w:bCs/>
                <w:i/>
                <w:sz w:val="16"/>
                <w:szCs w:val="16"/>
              </w:rPr>
              <w:t>during implementation.</w:t>
            </w:r>
          </w:p>
        </w:tc>
        <w:tc>
          <w:tcPr>
            <w:tcW w:w="1080" w:type="dxa"/>
            <w:tcMar>
              <w:top w:w="72" w:type="dxa"/>
              <w:left w:w="72" w:type="dxa"/>
              <w:bottom w:w="72" w:type="dxa"/>
              <w:right w:w="72" w:type="dxa"/>
            </w:tcMar>
            <w:vAlign w:val="center"/>
          </w:tcPr>
          <w:p w14:paraId="3DC5ECE8" w14:textId="77777777" w:rsidR="00195E17" w:rsidRPr="006305B7" w:rsidRDefault="00195E17" w:rsidP="00195E1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CE9" w14:textId="77777777" w:rsidR="00195E17" w:rsidRPr="006305B7" w:rsidRDefault="00195E17" w:rsidP="00195E17">
            <w:pPr>
              <w:rPr>
                <w:rFonts w:cs="Arial"/>
                <w:bCs/>
                <w:sz w:val="16"/>
                <w:szCs w:val="16"/>
              </w:rPr>
            </w:pPr>
            <w:r>
              <w:rPr>
                <w:rFonts w:cs="Arial"/>
                <w:bCs/>
                <w:sz w:val="16"/>
                <w:szCs w:val="16"/>
              </w:rPr>
              <w:t>2/15</w:t>
            </w:r>
          </w:p>
        </w:tc>
      </w:tr>
      <w:tr w:rsidR="00195E17" w:rsidRPr="006305B7" w14:paraId="3DC5ECF1" w14:textId="77777777" w:rsidTr="006560C4">
        <w:tc>
          <w:tcPr>
            <w:tcW w:w="684" w:type="dxa"/>
            <w:tcMar>
              <w:top w:w="72" w:type="dxa"/>
              <w:left w:w="72" w:type="dxa"/>
              <w:bottom w:w="72" w:type="dxa"/>
              <w:right w:w="72" w:type="dxa"/>
            </w:tcMar>
            <w:vAlign w:val="center"/>
          </w:tcPr>
          <w:p w14:paraId="3DC5ECEB" w14:textId="77777777" w:rsidR="00195E17" w:rsidRDefault="00195E17" w:rsidP="00195E1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EC" w14:textId="77777777" w:rsidR="00195E17" w:rsidRDefault="00195E17" w:rsidP="00195E17">
            <w:pPr>
              <w:rPr>
                <w:rFonts w:cs="Arial"/>
                <w:bCs/>
                <w:sz w:val="16"/>
                <w:szCs w:val="16"/>
              </w:rPr>
            </w:pPr>
            <w:r>
              <w:rPr>
                <w:rFonts w:cs="Arial"/>
                <w:bCs/>
                <w:sz w:val="16"/>
                <w:szCs w:val="16"/>
              </w:rPr>
              <w:t>GS04</w:t>
            </w:r>
          </w:p>
        </w:tc>
        <w:tc>
          <w:tcPr>
            <w:tcW w:w="2141" w:type="dxa"/>
            <w:tcMar>
              <w:top w:w="72" w:type="dxa"/>
              <w:left w:w="72" w:type="dxa"/>
              <w:bottom w:w="72" w:type="dxa"/>
              <w:right w:w="72" w:type="dxa"/>
            </w:tcMar>
            <w:vAlign w:val="center"/>
          </w:tcPr>
          <w:p w14:paraId="3DC5ECED" w14:textId="77777777" w:rsidR="00195E17" w:rsidRDefault="00195E17" w:rsidP="00195E17">
            <w:pPr>
              <w:rPr>
                <w:rFonts w:cs="Arial"/>
                <w:bCs/>
                <w:sz w:val="16"/>
                <w:szCs w:val="16"/>
              </w:rPr>
            </w:pPr>
            <w:r>
              <w:rPr>
                <w:rFonts w:cs="Arial"/>
                <w:bCs/>
                <w:sz w:val="16"/>
                <w:szCs w:val="16"/>
              </w:rPr>
              <w:t>Date</w:t>
            </w:r>
          </w:p>
        </w:tc>
        <w:tc>
          <w:tcPr>
            <w:tcW w:w="3407" w:type="dxa"/>
            <w:tcMar>
              <w:top w:w="72" w:type="dxa"/>
              <w:left w:w="72" w:type="dxa"/>
              <w:bottom w:w="72" w:type="dxa"/>
              <w:right w:w="72" w:type="dxa"/>
            </w:tcMar>
            <w:vAlign w:val="center"/>
          </w:tcPr>
          <w:p w14:paraId="3DC5ECEE" w14:textId="77777777" w:rsidR="00195E17" w:rsidRPr="003C49D5" w:rsidRDefault="00195E17" w:rsidP="00195E17">
            <w:pPr>
              <w:autoSpaceDE w:val="0"/>
              <w:autoSpaceDN w:val="0"/>
              <w:adjustRightInd w:val="0"/>
              <w:rPr>
                <w:rFonts w:cs="Arial"/>
                <w:bCs/>
                <w:sz w:val="16"/>
                <w:szCs w:val="16"/>
              </w:rPr>
            </w:pPr>
            <w:r>
              <w:rPr>
                <w:rFonts w:cs="Arial"/>
                <w:bCs/>
                <w:sz w:val="16"/>
                <w:szCs w:val="16"/>
              </w:rPr>
              <w:t>File creation date; must be in the YYMMDD format</w:t>
            </w:r>
          </w:p>
        </w:tc>
        <w:tc>
          <w:tcPr>
            <w:tcW w:w="1080" w:type="dxa"/>
            <w:tcMar>
              <w:top w:w="72" w:type="dxa"/>
              <w:left w:w="72" w:type="dxa"/>
              <w:bottom w:w="72" w:type="dxa"/>
              <w:right w:w="72" w:type="dxa"/>
            </w:tcMar>
            <w:vAlign w:val="center"/>
          </w:tcPr>
          <w:p w14:paraId="3DC5ECEF" w14:textId="77777777" w:rsidR="00195E17" w:rsidRDefault="00195E17" w:rsidP="00195E17">
            <w:pPr>
              <w:rPr>
                <w:rFonts w:cs="Arial"/>
                <w:bCs/>
                <w:sz w:val="16"/>
                <w:szCs w:val="16"/>
              </w:rPr>
            </w:pPr>
            <w:r>
              <w:rPr>
                <w:rFonts w:cs="Arial"/>
                <w:bCs/>
                <w:sz w:val="16"/>
                <w:szCs w:val="16"/>
              </w:rPr>
              <w:t>DT</w:t>
            </w:r>
          </w:p>
        </w:tc>
        <w:tc>
          <w:tcPr>
            <w:tcW w:w="990" w:type="dxa"/>
            <w:tcMar>
              <w:top w:w="72" w:type="dxa"/>
              <w:left w:w="72" w:type="dxa"/>
              <w:bottom w:w="72" w:type="dxa"/>
              <w:right w:w="72" w:type="dxa"/>
            </w:tcMar>
            <w:vAlign w:val="center"/>
          </w:tcPr>
          <w:p w14:paraId="3DC5ECF0" w14:textId="77777777" w:rsidR="00195E17" w:rsidRDefault="00195E17" w:rsidP="00195E17">
            <w:pPr>
              <w:rPr>
                <w:rFonts w:cs="Arial"/>
                <w:bCs/>
                <w:sz w:val="16"/>
                <w:szCs w:val="16"/>
              </w:rPr>
            </w:pPr>
            <w:r>
              <w:rPr>
                <w:rFonts w:cs="Arial"/>
                <w:bCs/>
                <w:sz w:val="16"/>
                <w:szCs w:val="16"/>
              </w:rPr>
              <w:t>8/8</w:t>
            </w:r>
          </w:p>
        </w:tc>
      </w:tr>
      <w:tr w:rsidR="00195E17" w:rsidRPr="006305B7" w14:paraId="3DC5ECF8" w14:textId="77777777" w:rsidTr="006560C4">
        <w:tc>
          <w:tcPr>
            <w:tcW w:w="684" w:type="dxa"/>
            <w:tcMar>
              <w:top w:w="72" w:type="dxa"/>
              <w:left w:w="72" w:type="dxa"/>
              <w:bottom w:w="72" w:type="dxa"/>
              <w:right w:w="72" w:type="dxa"/>
            </w:tcMar>
            <w:vAlign w:val="center"/>
          </w:tcPr>
          <w:p w14:paraId="3DC5ECF2" w14:textId="77777777" w:rsidR="00195E17" w:rsidRDefault="00195E17" w:rsidP="00195E1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F3" w14:textId="77777777" w:rsidR="00195E17" w:rsidRDefault="00195E17" w:rsidP="00195E17">
            <w:pPr>
              <w:rPr>
                <w:rFonts w:cs="Arial"/>
                <w:bCs/>
                <w:sz w:val="16"/>
                <w:szCs w:val="16"/>
              </w:rPr>
            </w:pPr>
            <w:r>
              <w:rPr>
                <w:rFonts w:cs="Arial"/>
                <w:bCs/>
                <w:sz w:val="16"/>
                <w:szCs w:val="16"/>
              </w:rPr>
              <w:t>GS05</w:t>
            </w:r>
          </w:p>
        </w:tc>
        <w:tc>
          <w:tcPr>
            <w:tcW w:w="2141" w:type="dxa"/>
            <w:tcMar>
              <w:top w:w="72" w:type="dxa"/>
              <w:left w:w="72" w:type="dxa"/>
              <w:bottom w:w="72" w:type="dxa"/>
              <w:right w:w="72" w:type="dxa"/>
            </w:tcMar>
            <w:vAlign w:val="center"/>
          </w:tcPr>
          <w:p w14:paraId="3DC5ECF4" w14:textId="77777777" w:rsidR="00195E17" w:rsidRDefault="00195E17" w:rsidP="00195E17">
            <w:pPr>
              <w:rPr>
                <w:rFonts w:cs="Arial"/>
                <w:bCs/>
                <w:sz w:val="16"/>
                <w:szCs w:val="16"/>
              </w:rPr>
            </w:pPr>
            <w:r>
              <w:rPr>
                <w:rFonts w:cs="Arial"/>
                <w:bCs/>
                <w:sz w:val="16"/>
                <w:szCs w:val="16"/>
              </w:rPr>
              <w:t>Time</w:t>
            </w:r>
          </w:p>
        </w:tc>
        <w:tc>
          <w:tcPr>
            <w:tcW w:w="3407" w:type="dxa"/>
            <w:tcMar>
              <w:top w:w="72" w:type="dxa"/>
              <w:left w:w="72" w:type="dxa"/>
              <w:bottom w:w="72" w:type="dxa"/>
              <w:right w:w="72" w:type="dxa"/>
            </w:tcMar>
            <w:vAlign w:val="center"/>
          </w:tcPr>
          <w:p w14:paraId="3DC5ECF5" w14:textId="77777777" w:rsidR="00195E17" w:rsidRPr="003C49D5" w:rsidRDefault="00195E17" w:rsidP="00195E17">
            <w:pPr>
              <w:rPr>
                <w:rFonts w:cs="Arial"/>
                <w:bCs/>
                <w:sz w:val="16"/>
                <w:szCs w:val="16"/>
              </w:rPr>
            </w:pPr>
            <w:r>
              <w:rPr>
                <w:rFonts w:cs="Arial"/>
                <w:bCs/>
                <w:sz w:val="16"/>
                <w:szCs w:val="16"/>
              </w:rPr>
              <w:t>File creation time; must be in the HHMM format</w:t>
            </w:r>
          </w:p>
        </w:tc>
        <w:tc>
          <w:tcPr>
            <w:tcW w:w="1080" w:type="dxa"/>
            <w:tcMar>
              <w:top w:w="72" w:type="dxa"/>
              <w:left w:w="72" w:type="dxa"/>
              <w:bottom w:w="72" w:type="dxa"/>
              <w:right w:w="72" w:type="dxa"/>
            </w:tcMar>
            <w:vAlign w:val="center"/>
          </w:tcPr>
          <w:p w14:paraId="3DC5ECF6" w14:textId="77777777" w:rsidR="00195E17" w:rsidRDefault="00195E17" w:rsidP="00195E17">
            <w:pPr>
              <w:rPr>
                <w:rFonts w:cs="Arial"/>
                <w:bCs/>
                <w:sz w:val="16"/>
                <w:szCs w:val="16"/>
              </w:rPr>
            </w:pPr>
            <w:r>
              <w:rPr>
                <w:rFonts w:cs="Arial"/>
                <w:bCs/>
                <w:sz w:val="16"/>
                <w:szCs w:val="16"/>
              </w:rPr>
              <w:t>Tm</w:t>
            </w:r>
          </w:p>
        </w:tc>
        <w:tc>
          <w:tcPr>
            <w:tcW w:w="990" w:type="dxa"/>
            <w:tcMar>
              <w:top w:w="72" w:type="dxa"/>
              <w:left w:w="72" w:type="dxa"/>
              <w:bottom w:w="72" w:type="dxa"/>
              <w:right w:w="72" w:type="dxa"/>
            </w:tcMar>
            <w:vAlign w:val="center"/>
          </w:tcPr>
          <w:p w14:paraId="3DC5ECF7" w14:textId="77777777" w:rsidR="00195E17" w:rsidRDefault="00195E17" w:rsidP="00195E17">
            <w:pPr>
              <w:rPr>
                <w:rFonts w:cs="Arial"/>
                <w:bCs/>
                <w:sz w:val="16"/>
                <w:szCs w:val="16"/>
              </w:rPr>
            </w:pPr>
            <w:r>
              <w:rPr>
                <w:rFonts w:cs="Arial"/>
                <w:bCs/>
                <w:sz w:val="16"/>
                <w:szCs w:val="16"/>
              </w:rPr>
              <w:t>4/8</w:t>
            </w:r>
          </w:p>
        </w:tc>
      </w:tr>
      <w:tr w:rsidR="00195E17" w:rsidRPr="006305B7" w14:paraId="3DC5ECFF" w14:textId="77777777" w:rsidTr="006560C4">
        <w:tc>
          <w:tcPr>
            <w:tcW w:w="684" w:type="dxa"/>
            <w:tcMar>
              <w:top w:w="72" w:type="dxa"/>
              <w:left w:w="72" w:type="dxa"/>
              <w:bottom w:w="72" w:type="dxa"/>
              <w:right w:w="72" w:type="dxa"/>
            </w:tcMar>
            <w:vAlign w:val="center"/>
          </w:tcPr>
          <w:p w14:paraId="3DC5ECF9" w14:textId="77777777" w:rsidR="00195E17" w:rsidRDefault="00195E17" w:rsidP="00195E1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CFA" w14:textId="77777777" w:rsidR="00195E17" w:rsidRDefault="00195E17" w:rsidP="00195E17">
            <w:pPr>
              <w:rPr>
                <w:rFonts w:cs="Arial"/>
                <w:bCs/>
                <w:sz w:val="16"/>
                <w:szCs w:val="16"/>
              </w:rPr>
            </w:pPr>
            <w:r>
              <w:rPr>
                <w:rFonts w:cs="Arial"/>
                <w:bCs/>
                <w:sz w:val="16"/>
                <w:szCs w:val="16"/>
              </w:rPr>
              <w:t>GS06</w:t>
            </w:r>
          </w:p>
        </w:tc>
        <w:tc>
          <w:tcPr>
            <w:tcW w:w="2141" w:type="dxa"/>
            <w:tcMar>
              <w:top w:w="72" w:type="dxa"/>
              <w:left w:w="72" w:type="dxa"/>
              <w:bottom w:w="72" w:type="dxa"/>
              <w:right w:w="72" w:type="dxa"/>
            </w:tcMar>
            <w:vAlign w:val="center"/>
          </w:tcPr>
          <w:p w14:paraId="3DC5ECFB" w14:textId="77777777" w:rsidR="00195E17" w:rsidRDefault="00195E17" w:rsidP="00195E17">
            <w:pPr>
              <w:rPr>
                <w:rFonts w:cs="Arial"/>
                <w:bCs/>
                <w:sz w:val="16"/>
                <w:szCs w:val="16"/>
              </w:rPr>
            </w:pPr>
            <w:r>
              <w:rPr>
                <w:rFonts w:cs="Arial"/>
                <w:bCs/>
                <w:sz w:val="16"/>
                <w:szCs w:val="16"/>
              </w:rPr>
              <w:t>Group Control Number</w:t>
            </w:r>
          </w:p>
        </w:tc>
        <w:tc>
          <w:tcPr>
            <w:tcW w:w="3407" w:type="dxa"/>
            <w:tcMar>
              <w:top w:w="72" w:type="dxa"/>
              <w:left w:w="72" w:type="dxa"/>
              <w:bottom w:w="72" w:type="dxa"/>
              <w:right w:w="72" w:type="dxa"/>
            </w:tcMar>
            <w:vAlign w:val="center"/>
          </w:tcPr>
          <w:p w14:paraId="3DC5ECFC" w14:textId="59651B97" w:rsidR="00195E17" w:rsidRPr="00C6726F" w:rsidRDefault="00195E17" w:rsidP="00195E17">
            <w:pPr>
              <w:rPr>
                <w:rFonts w:cs="Arial"/>
                <w:bCs/>
                <w:sz w:val="16"/>
                <w:szCs w:val="16"/>
              </w:rPr>
            </w:pPr>
            <w:r>
              <w:rPr>
                <w:rFonts w:cs="Arial"/>
                <w:bCs/>
                <w:sz w:val="16"/>
                <w:szCs w:val="16"/>
              </w:rPr>
              <w:t>Unique identifier a</w:t>
            </w:r>
            <w:r w:rsidRPr="00C6726F">
              <w:rPr>
                <w:rFonts w:cs="Arial"/>
                <w:bCs/>
                <w:sz w:val="16"/>
                <w:szCs w:val="16"/>
              </w:rPr>
              <w:t>ssigned by the Group and/or TPA and must match the value in GE02</w:t>
            </w:r>
          </w:p>
        </w:tc>
        <w:tc>
          <w:tcPr>
            <w:tcW w:w="1080" w:type="dxa"/>
            <w:tcMar>
              <w:top w:w="72" w:type="dxa"/>
              <w:left w:w="72" w:type="dxa"/>
              <w:bottom w:w="72" w:type="dxa"/>
              <w:right w:w="72" w:type="dxa"/>
            </w:tcMar>
            <w:vAlign w:val="center"/>
          </w:tcPr>
          <w:p w14:paraId="3DC5ECFD" w14:textId="77777777" w:rsidR="00195E17" w:rsidRDefault="00195E17" w:rsidP="00195E17">
            <w:pPr>
              <w:rPr>
                <w:rFonts w:cs="Arial"/>
                <w:bCs/>
                <w:sz w:val="16"/>
                <w:szCs w:val="16"/>
              </w:rPr>
            </w:pPr>
            <w:r>
              <w:rPr>
                <w:rFonts w:cs="Arial"/>
                <w:bCs/>
                <w:sz w:val="16"/>
                <w:szCs w:val="16"/>
              </w:rPr>
              <w:t>N)</w:t>
            </w:r>
          </w:p>
        </w:tc>
        <w:tc>
          <w:tcPr>
            <w:tcW w:w="990" w:type="dxa"/>
            <w:tcMar>
              <w:top w:w="72" w:type="dxa"/>
              <w:left w:w="72" w:type="dxa"/>
              <w:bottom w:w="72" w:type="dxa"/>
              <w:right w:w="72" w:type="dxa"/>
            </w:tcMar>
            <w:vAlign w:val="center"/>
          </w:tcPr>
          <w:p w14:paraId="3DC5ECFE" w14:textId="77777777" w:rsidR="00195E17" w:rsidRDefault="00195E17" w:rsidP="00195E17">
            <w:pPr>
              <w:rPr>
                <w:rFonts w:cs="Arial"/>
                <w:bCs/>
                <w:sz w:val="16"/>
                <w:szCs w:val="16"/>
              </w:rPr>
            </w:pPr>
            <w:r>
              <w:rPr>
                <w:rFonts w:cs="Arial"/>
                <w:bCs/>
                <w:sz w:val="16"/>
                <w:szCs w:val="16"/>
              </w:rPr>
              <w:t>1/9</w:t>
            </w:r>
          </w:p>
        </w:tc>
      </w:tr>
      <w:tr w:rsidR="00195E17" w:rsidRPr="006305B7" w14:paraId="3DC5ED06" w14:textId="77777777" w:rsidTr="006560C4">
        <w:tc>
          <w:tcPr>
            <w:tcW w:w="684" w:type="dxa"/>
            <w:tcMar>
              <w:top w:w="72" w:type="dxa"/>
              <w:left w:w="72" w:type="dxa"/>
              <w:bottom w:w="72" w:type="dxa"/>
              <w:right w:w="72" w:type="dxa"/>
            </w:tcMar>
            <w:vAlign w:val="center"/>
          </w:tcPr>
          <w:p w14:paraId="3DC5ED00" w14:textId="77777777" w:rsidR="00195E17" w:rsidRDefault="00195E17" w:rsidP="00195E1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01" w14:textId="77777777" w:rsidR="00195E17" w:rsidRDefault="00195E17" w:rsidP="00195E17">
            <w:pPr>
              <w:rPr>
                <w:rFonts w:cs="Arial"/>
                <w:bCs/>
                <w:sz w:val="16"/>
                <w:szCs w:val="16"/>
              </w:rPr>
            </w:pPr>
            <w:r>
              <w:rPr>
                <w:rFonts w:cs="Arial"/>
                <w:bCs/>
                <w:sz w:val="16"/>
                <w:szCs w:val="16"/>
              </w:rPr>
              <w:t>GS07</w:t>
            </w:r>
          </w:p>
        </w:tc>
        <w:tc>
          <w:tcPr>
            <w:tcW w:w="2141" w:type="dxa"/>
            <w:tcMar>
              <w:top w:w="72" w:type="dxa"/>
              <w:left w:w="72" w:type="dxa"/>
              <w:bottom w:w="72" w:type="dxa"/>
              <w:right w:w="72" w:type="dxa"/>
            </w:tcMar>
            <w:vAlign w:val="center"/>
          </w:tcPr>
          <w:p w14:paraId="3DC5ED02" w14:textId="77777777" w:rsidR="00195E17" w:rsidRDefault="00195E17" w:rsidP="00195E17">
            <w:pPr>
              <w:rPr>
                <w:rFonts w:cs="Arial"/>
                <w:bCs/>
                <w:sz w:val="16"/>
                <w:szCs w:val="16"/>
              </w:rPr>
            </w:pPr>
            <w:r>
              <w:rPr>
                <w:rFonts w:cs="Arial"/>
                <w:bCs/>
                <w:sz w:val="16"/>
                <w:szCs w:val="16"/>
              </w:rPr>
              <w:t>Responsible Agency Code</w:t>
            </w:r>
          </w:p>
        </w:tc>
        <w:tc>
          <w:tcPr>
            <w:tcW w:w="3407" w:type="dxa"/>
            <w:tcMar>
              <w:top w:w="72" w:type="dxa"/>
              <w:left w:w="72" w:type="dxa"/>
              <w:bottom w:w="72" w:type="dxa"/>
              <w:right w:w="72" w:type="dxa"/>
            </w:tcMar>
            <w:vAlign w:val="center"/>
          </w:tcPr>
          <w:p w14:paraId="3DC5ED03" w14:textId="36F2F83D" w:rsidR="00195E17" w:rsidRPr="00C6726F" w:rsidRDefault="00195E17" w:rsidP="00195E17">
            <w:pPr>
              <w:rPr>
                <w:rFonts w:cs="Arial"/>
                <w:bCs/>
                <w:sz w:val="16"/>
                <w:szCs w:val="16"/>
              </w:rPr>
            </w:pPr>
            <w:r w:rsidRPr="00454C92">
              <w:rPr>
                <w:rFonts w:cs="Arial"/>
                <w:b/>
                <w:bCs/>
                <w:sz w:val="16"/>
                <w:szCs w:val="16"/>
              </w:rPr>
              <w:t>X</w:t>
            </w:r>
            <w:r w:rsidRPr="00C6726F">
              <w:rPr>
                <w:rFonts w:cs="Arial"/>
                <w:bCs/>
                <w:sz w:val="16"/>
                <w:szCs w:val="16"/>
              </w:rPr>
              <w:t xml:space="preserve"> </w:t>
            </w:r>
            <w:r w:rsidR="002F34E2">
              <w:rPr>
                <w:rFonts w:cs="Arial"/>
                <w:bCs/>
                <w:sz w:val="16"/>
                <w:szCs w:val="16"/>
              </w:rPr>
              <w:t xml:space="preserve">– </w:t>
            </w:r>
            <w:r w:rsidRPr="00C6726F">
              <w:rPr>
                <w:rFonts w:cs="Arial"/>
                <w:bCs/>
                <w:sz w:val="16"/>
                <w:szCs w:val="16"/>
              </w:rPr>
              <w:t>Accredited Standards Committee X12</w:t>
            </w:r>
          </w:p>
        </w:tc>
        <w:tc>
          <w:tcPr>
            <w:tcW w:w="1080" w:type="dxa"/>
            <w:tcMar>
              <w:top w:w="72" w:type="dxa"/>
              <w:left w:w="72" w:type="dxa"/>
              <w:bottom w:w="72" w:type="dxa"/>
              <w:right w:w="72" w:type="dxa"/>
            </w:tcMar>
            <w:vAlign w:val="center"/>
          </w:tcPr>
          <w:p w14:paraId="3DC5ED04" w14:textId="77777777" w:rsidR="00195E17" w:rsidRDefault="00195E17" w:rsidP="00195E1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D05" w14:textId="77777777" w:rsidR="00195E17" w:rsidRDefault="00195E17" w:rsidP="00195E17">
            <w:pPr>
              <w:rPr>
                <w:rFonts w:cs="Arial"/>
                <w:bCs/>
                <w:sz w:val="16"/>
                <w:szCs w:val="16"/>
              </w:rPr>
            </w:pPr>
            <w:r>
              <w:rPr>
                <w:rFonts w:cs="Arial"/>
                <w:bCs/>
                <w:sz w:val="16"/>
                <w:szCs w:val="16"/>
              </w:rPr>
              <w:t>1/2</w:t>
            </w:r>
          </w:p>
        </w:tc>
      </w:tr>
      <w:tr w:rsidR="00195E17" w:rsidRPr="006305B7" w14:paraId="3DC5ED0D" w14:textId="77777777" w:rsidTr="006560C4">
        <w:tc>
          <w:tcPr>
            <w:tcW w:w="684" w:type="dxa"/>
            <w:tcMar>
              <w:top w:w="72" w:type="dxa"/>
              <w:left w:w="72" w:type="dxa"/>
              <w:bottom w:w="72" w:type="dxa"/>
              <w:right w:w="72" w:type="dxa"/>
            </w:tcMar>
            <w:vAlign w:val="center"/>
          </w:tcPr>
          <w:p w14:paraId="3DC5ED07" w14:textId="77777777" w:rsidR="00195E17" w:rsidRDefault="00195E17" w:rsidP="00195E1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08" w14:textId="77777777" w:rsidR="00195E17" w:rsidRDefault="00195E17" w:rsidP="00195E17">
            <w:pPr>
              <w:rPr>
                <w:rFonts w:cs="Arial"/>
                <w:bCs/>
                <w:sz w:val="16"/>
                <w:szCs w:val="16"/>
              </w:rPr>
            </w:pPr>
            <w:r>
              <w:rPr>
                <w:rFonts w:cs="Arial"/>
                <w:bCs/>
                <w:sz w:val="16"/>
                <w:szCs w:val="16"/>
              </w:rPr>
              <w:t>GS08</w:t>
            </w:r>
          </w:p>
        </w:tc>
        <w:tc>
          <w:tcPr>
            <w:tcW w:w="2141" w:type="dxa"/>
            <w:tcMar>
              <w:top w:w="72" w:type="dxa"/>
              <w:left w:w="72" w:type="dxa"/>
              <w:bottom w:w="72" w:type="dxa"/>
              <w:right w:w="72" w:type="dxa"/>
            </w:tcMar>
            <w:vAlign w:val="center"/>
          </w:tcPr>
          <w:p w14:paraId="3DC5ED09" w14:textId="2F4C433C" w:rsidR="00195E17" w:rsidRDefault="00195E17" w:rsidP="00195E17">
            <w:pPr>
              <w:rPr>
                <w:rFonts w:cs="Arial"/>
                <w:bCs/>
                <w:sz w:val="16"/>
                <w:szCs w:val="16"/>
              </w:rPr>
            </w:pPr>
            <w:r w:rsidRPr="00C6726F">
              <w:rPr>
                <w:rFonts w:cs="Arial"/>
                <w:bCs/>
                <w:sz w:val="16"/>
                <w:szCs w:val="16"/>
              </w:rPr>
              <w:t>Version</w:t>
            </w:r>
            <w:r>
              <w:rPr>
                <w:rFonts w:cs="Arial"/>
                <w:bCs/>
                <w:sz w:val="16"/>
                <w:szCs w:val="16"/>
              </w:rPr>
              <w:t>/</w:t>
            </w:r>
            <w:r w:rsidRPr="00C6726F">
              <w:rPr>
                <w:rFonts w:cs="Arial"/>
                <w:bCs/>
                <w:sz w:val="16"/>
                <w:szCs w:val="16"/>
              </w:rPr>
              <w:t>Release</w:t>
            </w:r>
            <w:r>
              <w:rPr>
                <w:rFonts w:cs="Arial"/>
                <w:bCs/>
                <w:sz w:val="16"/>
                <w:szCs w:val="16"/>
              </w:rPr>
              <w:t>/</w:t>
            </w:r>
            <w:r w:rsidRPr="00C6726F">
              <w:rPr>
                <w:rFonts w:cs="Arial"/>
                <w:bCs/>
                <w:sz w:val="16"/>
                <w:szCs w:val="16"/>
              </w:rPr>
              <w:t>Industry Identifier Code</w:t>
            </w:r>
          </w:p>
        </w:tc>
        <w:tc>
          <w:tcPr>
            <w:tcW w:w="3407" w:type="dxa"/>
            <w:tcMar>
              <w:top w:w="72" w:type="dxa"/>
              <w:left w:w="72" w:type="dxa"/>
              <w:bottom w:w="72" w:type="dxa"/>
              <w:right w:w="72" w:type="dxa"/>
            </w:tcMar>
            <w:vAlign w:val="center"/>
          </w:tcPr>
          <w:p w14:paraId="3DC5ED0A" w14:textId="77777777" w:rsidR="00195E17" w:rsidRPr="00C6726F" w:rsidRDefault="00195E17" w:rsidP="00195E17">
            <w:pPr>
              <w:rPr>
                <w:rFonts w:cs="Arial"/>
                <w:b/>
                <w:bCs/>
                <w:i/>
                <w:sz w:val="16"/>
                <w:szCs w:val="16"/>
              </w:rPr>
            </w:pPr>
            <w:r w:rsidRPr="00C6726F">
              <w:rPr>
                <w:rFonts w:cs="Arial"/>
                <w:b/>
                <w:color w:val="000000"/>
                <w:sz w:val="16"/>
              </w:rPr>
              <w:t>005010X220A1</w:t>
            </w:r>
          </w:p>
        </w:tc>
        <w:tc>
          <w:tcPr>
            <w:tcW w:w="1080" w:type="dxa"/>
            <w:tcMar>
              <w:top w:w="72" w:type="dxa"/>
              <w:left w:w="72" w:type="dxa"/>
              <w:bottom w:w="72" w:type="dxa"/>
              <w:right w:w="72" w:type="dxa"/>
            </w:tcMar>
            <w:vAlign w:val="center"/>
          </w:tcPr>
          <w:p w14:paraId="3DC5ED0B" w14:textId="77777777" w:rsidR="00195E17" w:rsidRDefault="00195E17" w:rsidP="00195E1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0C" w14:textId="77777777" w:rsidR="00195E17" w:rsidRDefault="00195E17" w:rsidP="00195E17">
            <w:pPr>
              <w:rPr>
                <w:rFonts w:cs="Arial"/>
                <w:bCs/>
                <w:sz w:val="16"/>
                <w:szCs w:val="16"/>
              </w:rPr>
            </w:pPr>
            <w:r>
              <w:rPr>
                <w:rFonts w:cs="Arial"/>
                <w:bCs/>
                <w:sz w:val="16"/>
                <w:szCs w:val="16"/>
              </w:rPr>
              <w:t>1/12</w:t>
            </w:r>
          </w:p>
        </w:tc>
      </w:tr>
    </w:tbl>
    <w:p w14:paraId="3DC5ED0F" w14:textId="67A949BD" w:rsidR="006305B7" w:rsidRDefault="006305B7" w:rsidP="00A964C7">
      <w:pPr>
        <w:pStyle w:val="MDCustomHeading2"/>
      </w:pPr>
      <w:bookmarkStart w:id="9" w:name="_Toc73457056"/>
      <w:r w:rsidRPr="006305B7">
        <w:t xml:space="preserve">ST </w:t>
      </w:r>
      <w:r>
        <w:t>–</w:t>
      </w:r>
      <w:r w:rsidRPr="006305B7">
        <w:t xml:space="preserve"> </w:t>
      </w:r>
      <w:r>
        <w:t>Transaction Set Header</w:t>
      </w:r>
      <w:r w:rsidR="00816BD8">
        <w:t xml:space="preserve"> (R)</w:t>
      </w:r>
      <w:bookmarkEnd w:id="9"/>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D16" w14:textId="77777777" w:rsidTr="00D732D7">
        <w:trPr>
          <w:trHeight w:val="251"/>
        </w:trPr>
        <w:tc>
          <w:tcPr>
            <w:tcW w:w="684" w:type="dxa"/>
            <w:shd w:val="clear" w:color="auto" w:fill="F2F2F2" w:themeFill="background1" w:themeFillShade="F2"/>
            <w:tcMar>
              <w:top w:w="72" w:type="dxa"/>
              <w:left w:w="72" w:type="dxa"/>
              <w:bottom w:w="72" w:type="dxa"/>
              <w:right w:w="72" w:type="dxa"/>
            </w:tcMar>
            <w:vAlign w:val="bottom"/>
          </w:tcPr>
          <w:p w14:paraId="3DC5ED10" w14:textId="77777777" w:rsidR="003114A7" w:rsidRPr="00813D80" w:rsidRDefault="003114A7" w:rsidP="00D732D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D11" w14:textId="77777777" w:rsidR="003114A7" w:rsidRPr="00813D80" w:rsidRDefault="003114A7" w:rsidP="00D732D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D12" w14:textId="77777777" w:rsidR="003114A7" w:rsidRPr="00813D80" w:rsidRDefault="003114A7" w:rsidP="00D732D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D13" w14:textId="1D89B290"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D14" w14:textId="77777777" w:rsidR="003114A7" w:rsidRPr="00813D80" w:rsidRDefault="003114A7" w:rsidP="00D732D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D15" w14:textId="3500206F" w:rsidR="003114A7" w:rsidRPr="00813D80" w:rsidRDefault="003114A7" w:rsidP="00D732D7">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6305B7" w:rsidRPr="00813D80" w14:paraId="3DC5ED1D" w14:textId="77777777" w:rsidTr="00106EB0">
        <w:trPr>
          <w:trHeight w:val="332"/>
        </w:trPr>
        <w:tc>
          <w:tcPr>
            <w:tcW w:w="684" w:type="dxa"/>
            <w:tcMar>
              <w:top w:w="72" w:type="dxa"/>
              <w:left w:w="72" w:type="dxa"/>
              <w:bottom w:w="72" w:type="dxa"/>
              <w:right w:w="72" w:type="dxa"/>
            </w:tcMar>
            <w:vAlign w:val="center"/>
          </w:tcPr>
          <w:p w14:paraId="3DC5ED17" w14:textId="77777777" w:rsidR="006305B7" w:rsidRPr="001E544C" w:rsidRDefault="006305B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18" w14:textId="77777777" w:rsidR="006305B7" w:rsidRPr="001E544C" w:rsidRDefault="006305B7" w:rsidP="00D732D7">
            <w:pPr>
              <w:rPr>
                <w:rFonts w:cs="Arial"/>
                <w:bCs/>
                <w:sz w:val="16"/>
                <w:szCs w:val="16"/>
              </w:rPr>
            </w:pPr>
            <w:r>
              <w:rPr>
                <w:rFonts w:cs="Arial"/>
                <w:bCs/>
                <w:sz w:val="16"/>
                <w:szCs w:val="16"/>
              </w:rPr>
              <w:t>ST01</w:t>
            </w:r>
          </w:p>
        </w:tc>
        <w:tc>
          <w:tcPr>
            <w:tcW w:w="2141" w:type="dxa"/>
            <w:tcMar>
              <w:top w:w="72" w:type="dxa"/>
              <w:left w:w="72" w:type="dxa"/>
              <w:bottom w:w="72" w:type="dxa"/>
              <w:right w:w="72" w:type="dxa"/>
            </w:tcMar>
            <w:vAlign w:val="center"/>
          </w:tcPr>
          <w:p w14:paraId="3DC5ED19" w14:textId="77777777" w:rsidR="006305B7" w:rsidRPr="001E544C" w:rsidRDefault="006305B7" w:rsidP="00D732D7">
            <w:pPr>
              <w:rPr>
                <w:rFonts w:cs="Arial"/>
                <w:bCs/>
                <w:sz w:val="16"/>
                <w:szCs w:val="16"/>
              </w:rPr>
            </w:pPr>
            <w:r>
              <w:rPr>
                <w:rFonts w:cs="Arial"/>
                <w:bCs/>
                <w:sz w:val="16"/>
                <w:szCs w:val="16"/>
              </w:rPr>
              <w:t>Transaction Set Identifier Code</w:t>
            </w:r>
          </w:p>
        </w:tc>
        <w:tc>
          <w:tcPr>
            <w:tcW w:w="3407" w:type="dxa"/>
            <w:tcMar>
              <w:top w:w="72" w:type="dxa"/>
              <w:left w:w="72" w:type="dxa"/>
              <w:bottom w:w="72" w:type="dxa"/>
              <w:right w:w="72" w:type="dxa"/>
            </w:tcMar>
            <w:vAlign w:val="center"/>
          </w:tcPr>
          <w:p w14:paraId="3DC5ED1A" w14:textId="77777777" w:rsidR="006305B7" w:rsidRPr="00813D80" w:rsidRDefault="006305B7" w:rsidP="00D732D7">
            <w:pPr>
              <w:pStyle w:val="MDCustomHeading2-Paragraph"/>
              <w:spacing w:after="0"/>
              <w:ind w:left="0"/>
              <w:rPr>
                <w:sz w:val="16"/>
                <w:szCs w:val="16"/>
              </w:rPr>
            </w:pPr>
            <w:r w:rsidRPr="00BC6415">
              <w:rPr>
                <w:b/>
                <w:sz w:val="16"/>
                <w:szCs w:val="16"/>
              </w:rPr>
              <w:t>834</w:t>
            </w:r>
            <w:r>
              <w:rPr>
                <w:sz w:val="16"/>
                <w:szCs w:val="16"/>
              </w:rPr>
              <w:t xml:space="preserve"> – Benefit Enrollment and Maintenance</w:t>
            </w:r>
          </w:p>
        </w:tc>
        <w:tc>
          <w:tcPr>
            <w:tcW w:w="1080" w:type="dxa"/>
            <w:tcMar>
              <w:top w:w="72" w:type="dxa"/>
              <w:left w:w="72" w:type="dxa"/>
              <w:bottom w:w="72" w:type="dxa"/>
              <w:right w:w="72" w:type="dxa"/>
            </w:tcMar>
            <w:vAlign w:val="center"/>
          </w:tcPr>
          <w:p w14:paraId="3DC5ED1B" w14:textId="77777777" w:rsidR="006305B7" w:rsidRPr="00813D80" w:rsidRDefault="006305B7" w:rsidP="00D732D7">
            <w:pPr>
              <w:pStyle w:val="MDCustomHeading2-Paragraph"/>
              <w:spacing w:after="0"/>
              <w:ind w:left="0"/>
              <w:rPr>
                <w:sz w:val="16"/>
                <w:szCs w:val="16"/>
              </w:rPr>
            </w:pPr>
            <w:r>
              <w:rPr>
                <w:sz w:val="16"/>
                <w:szCs w:val="16"/>
              </w:rPr>
              <w:t>AN</w:t>
            </w:r>
          </w:p>
        </w:tc>
        <w:tc>
          <w:tcPr>
            <w:tcW w:w="990" w:type="dxa"/>
            <w:tcMar>
              <w:top w:w="72" w:type="dxa"/>
              <w:left w:w="72" w:type="dxa"/>
              <w:bottom w:w="72" w:type="dxa"/>
              <w:right w:w="72" w:type="dxa"/>
            </w:tcMar>
            <w:vAlign w:val="center"/>
          </w:tcPr>
          <w:p w14:paraId="3DC5ED1C" w14:textId="77777777" w:rsidR="006305B7" w:rsidRPr="00813D80" w:rsidRDefault="006305B7" w:rsidP="00D732D7">
            <w:pPr>
              <w:pStyle w:val="MDCustomHeading2-Paragraph"/>
              <w:spacing w:after="0"/>
              <w:ind w:left="0"/>
              <w:rPr>
                <w:sz w:val="16"/>
                <w:szCs w:val="16"/>
              </w:rPr>
            </w:pPr>
            <w:r>
              <w:rPr>
                <w:sz w:val="16"/>
                <w:szCs w:val="16"/>
              </w:rPr>
              <w:t>3/3</w:t>
            </w:r>
          </w:p>
        </w:tc>
      </w:tr>
      <w:tr w:rsidR="006305B7" w:rsidRPr="006305B7" w14:paraId="3DC5ED24" w14:textId="77777777" w:rsidTr="00D732D7">
        <w:tc>
          <w:tcPr>
            <w:tcW w:w="684" w:type="dxa"/>
            <w:tcMar>
              <w:top w:w="72" w:type="dxa"/>
              <w:left w:w="72" w:type="dxa"/>
              <w:bottom w:w="72" w:type="dxa"/>
              <w:right w:w="72" w:type="dxa"/>
            </w:tcMar>
            <w:vAlign w:val="center"/>
          </w:tcPr>
          <w:p w14:paraId="3DC5ED1E" w14:textId="77777777" w:rsidR="006305B7" w:rsidRDefault="006305B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1F" w14:textId="77777777" w:rsidR="006305B7" w:rsidRDefault="006305B7" w:rsidP="00D732D7">
            <w:pPr>
              <w:rPr>
                <w:rFonts w:cs="Arial"/>
                <w:bCs/>
                <w:sz w:val="16"/>
                <w:szCs w:val="16"/>
              </w:rPr>
            </w:pPr>
            <w:r>
              <w:rPr>
                <w:rFonts w:cs="Arial"/>
                <w:bCs/>
                <w:sz w:val="16"/>
                <w:szCs w:val="16"/>
              </w:rPr>
              <w:t>ST02</w:t>
            </w:r>
          </w:p>
        </w:tc>
        <w:tc>
          <w:tcPr>
            <w:tcW w:w="2141" w:type="dxa"/>
            <w:tcMar>
              <w:top w:w="72" w:type="dxa"/>
              <w:left w:w="72" w:type="dxa"/>
              <w:bottom w:w="72" w:type="dxa"/>
              <w:right w:w="72" w:type="dxa"/>
            </w:tcMar>
            <w:vAlign w:val="center"/>
          </w:tcPr>
          <w:p w14:paraId="3DC5ED20" w14:textId="77777777" w:rsidR="006305B7" w:rsidRDefault="006305B7" w:rsidP="00D732D7">
            <w:pPr>
              <w:rPr>
                <w:rFonts w:cs="Arial"/>
                <w:bCs/>
                <w:sz w:val="16"/>
                <w:szCs w:val="16"/>
              </w:rPr>
            </w:pPr>
            <w:r w:rsidRPr="006305B7">
              <w:rPr>
                <w:rFonts w:cs="Arial"/>
                <w:bCs/>
                <w:sz w:val="16"/>
                <w:szCs w:val="16"/>
              </w:rPr>
              <w:t>Transaction Set Control Number</w:t>
            </w:r>
          </w:p>
        </w:tc>
        <w:tc>
          <w:tcPr>
            <w:tcW w:w="3407" w:type="dxa"/>
            <w:tcMar>
              <w:top w:w="72" w:type="dxa"/>
              <w:left w:w="72" w:type="dxa"/>
              <w:bottom w:w="72" w:type="dxa"/>
              <w:right w:w="72" w:type="dxa"/>
            </w:tcMar>
            <w:vAlign w:val="center"/>
          </w:tcPr>
          <w:p w14:paraId="3DC5ED21" w14:textId="77777777" w:rsidR="006305B7" w:rsidRPr="006305B7" w:rsidRDefault="006305B7" w:rsidP="00BC6415">
            <w:pPr>
              <w:rPr>
                <w:rFonts w:cs="Arial"/>
                <w:bCs/>
                <w:sz w:val="16"/>
                <w:szCs w:val="16"/>
              </w:rPr>
            </w:pPr>
            <w:r w:rsidRPr="006305B7">
              <w:rPr>
                <w:rFonts w:cs="Arial"/>
                <w:bCs/>
                <w:sz w:val="16"/>
                <w:szCs w:val="16"/>
              </w:rPr>
              <w:t xml:space="preserve">The Transaction Set Control Number in ST02 and SE02 must </w:t>
            </w:r>
            <w:r w:rsidR="00BC6415">
              <w:rPr>
                <w:rFonts w:cs="Arial"/>
                <w:bCs/>
                <w:sz w:val="16"/>
                <w:szCs w:val="16"/>
              </w:rPr>
              <w:t>match</w:t>
            </w:r>
          </w:p>
        </w:tc>
        <w:tc>
          <w:tcPr>
            <w:tcW w:w="1080" w:type="dxa"/>
            <w:tcMar>
              <w:top w:w="72" w:type="dxa"/>
              <w:left w:w="72" w:type="dxa"/>
              <w:bottom w:w="72" w:type="dxa"/>
              <w:right w:w="72" w:type="dxa"/>
            </w:tcMar>
            <w:vAlign w:val="center"/>
          </w:tcPr>
          <w:p w14:paraId="3DC5ED22" w14:textId="77777777" w:rsidR="006305B7" w:rsidRPr="006305B7" w:rsidRDefault="006305B7" w:rsidP="006305B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23" w14:textId="77777777" w:rsidR="006305B7" w:rsidRPr="006305B7" w:rsidRDefault="006305B7" w:rsidP="006305B7">
            <w:pPr>
              <w:rPr>
                <w:rFonts w:cs="Arial"/>
                <w:bCs/>
                <w:sz w:val="16"/>
                <w:szCs w:val="16"/>
              </w:rPr>
            </w:pPr>
            <w:r>
              <w:rPr>
                <w:rFonts w:cs="Arial"/>
                <w:bCs/>
                <w:sz w:val="16"/>
                <w:szCs w:val="16"/>
              </w:rPr>
              <w:t>4/9</w:t>
            </w:r>
          </w:p>
        </w:tc>
      </w:tr>
      <w:tr w:rsidR="006305B7" w:rsidRPr="006305B7" w14:paraId="3DC5ED2B" w14:textId="77777777" w:rsidTr="00106EB0">
        <w:trPr>
          <w:trHeight w:val="89"/>
        </w:trPr>
        <w:tc>
          <w:tcPr>
            <w:tcW w:w="684" w:type="dxa"/>
            <w:tcMar>
              <w:top w:w="72" w:type="dxa"/>
              <w:left w:w="72" w:type="dxa"/>
              <w:bottom w:w="72" w:type="dxa"/>
              <w:right w:w="72" w:type="dxa"/>
            </w:tcMar>
            <w:vAlign w:val="center"/>
          </w:tcPr>
          <w:p w14:paraId="3DC5ED25" w14:textId="77777777" w:rsidR="006305B7" w:rsidRDefault="006305B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26" w14:textId="77777777" w:rsidR="006305B7" w:rsidRDefault="006305B7" w:rsidP="00D732D7">
            <w:pPr>
              <w:rPr>
                <w:rFonts w:cs="Arial"/>
                <w:bCs/>
                <w:sz w:val="16"/>
                <w:szCs w:val="16"/>
              </w:rPr>
            </w:pPr>
            <w:r>
              <w:rPr>
                <w:rFonts w:cs="Arial"/>
                <w:bCs/>
                <w:sz w:val="16"/>
                <w:szCs w:val="16"/>
              </w:rPr>
              <w:t>ST03</w:t>
            </w:r>
          </w:p>
        </w:tc>
        <w:tc>
          <w:tcPr>
            <w:tcW w:w="2141" w:type="dxa"/>
            <w:tcMar>
              <w:top w:w="72" w:type="dxa"/>
              <w:left w:w="72" w:type="dxa"/>
              <w:bottom w:w="72" w:type="dxa"/>
              <w:right w:w="72" w:type="dxa"/>
            </w:tcMar>
            <w:vAlign w:val="center"/>
          </w:tcPr>
          <w:p w14:paraId="3DC5ED27" w14:textId="77777777" w:rsidR="006305B7" w:rsidRPr="006305B7" w:rsidRDefault="006305B7" w:rsidP="00D732D7">
            <w:pPr>
              <w:rPr>
                <w:rFonts w:cs="Arial"/>
                <w:bCs/>
                <w:sz w:val="16"/>
                <w:szCs w:val="16"/>
              </w:rPr>
            </w:pPr>
            <w:r w:rsidRPr="006305B7">
              <w:rPr>
                <w:rFonts w:cs="Arial"/>
                <w:bCs/>
                <w:sz w:val="16"/>
                <w:szCs w:val="16"/>
              </w:rPr>
              <w:t>Implementation Convention Reference</w:t>
            </w:r>
          </w:p>
        </w:tc>
        <w:tc>
          <w:tcPr>
            <w:tcW w:w="3407" w:type="dxa"/>
            <w:tcMar>
              <w:top w:w="72" w:type="dxa"/>
              <w:left w:w="72" w:type="dxa"/>
              <w:bottom w:w="72" w:type="dxa"/>
              <w:right w:w="72" w:type="dxa"/>
            </w:tcMar>
            <w:vAlign w:val="center"/>
          </w:tcPr>
          <w:p w14:paraId="3DC5ED28" w14:textId="77777777" w:rsidR="006305B7" w:rsidRPr="006305B7" w:rsidRDefault="00BC6415" w:rsidP="00BC6415">
            <w:pPr>
              <w:rPr>
                <w:rFonts w:cs="Arial"/>
                <w:bCs/>
                <w:sz w:val="16"/>
                <w:szCs w:val="16"/>
              </w:rPr>
            </w:pPr>
            <w:r>
              <w:rPr>
                <w:rFonts w:cs="Arial"/>
                <w:b/>
                <w:sz w:val="16"/>
                <w:szCs w:val="16"/>
              </w:rPr>
              <w:t>00</w:t>
            </w:r>
            <w:r w:rsidRPr="00BC6415">
              <w:rPr>
                <w:rFonts w:cs="Arial"/>
                <w:b/>
                <w:sz w:val="16"/>
                <w:szCs w:val="16"/>
              </w:rPr>
              <w:t>5010X220A1</w:t>
            </w:r>
          </w:p>
        </w:tc>
        <w:tc>
          <w:tcPr>
            <w:tcW w:w="1080" w:type="dxa"/>
            <w:tcMar>
              <w:top w:w="72" w:type="dxa"/>
              <w:left w:w="72" w:type="dxa"/>
              <w:bottom w:w="72" w:type="dxa"/>
              <w:right w:w="72" w:type="dxa"/>
            </w:tcMar>
            <w:vAlign w:val="center"/>
          </w:tcPr>
          <w:p w14:paraId="3DC5ED29" w14:textId="77777777" w:rsidR="006305B7" w:rsidRDefault="006305B7" w:rsidP="006305B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2A" w14:textId="77777777" w:rsidR="006305B7" w:rsidRDefault="006305B7" w:rsidP="006305B7">
            <w:pPr>
              <w:rPr>
                <w:rFonts w:cs="Arial"/>
                <w:bCs/>
                <w:sz w:val="16"/>
                <w:szCs w:val="16"/>
              </w:rPr>
            </w:pPr>
            <w:r>
              <w:rPr>
                <w:rFonts w:cs="Arial"/>
                <w:bCs/>
                <w:sz w:val="16"/>
                <w:szCs w:val="16"/>
              </w:rPr>
              <w:t>1/35</w:t>
            </w:r>
          </w:p>
        </w:tc>
      </w:tr>
    </w:tbl>
    <w:p w14:paraId="3DC5ED2E" w14:textId="2C21B5D0" w:rsidR="006305B7" w:rsidRDefault="006305B7" w:rsidP="00A964C7">
      <w:pPr>
        <w:pStyle w:val="MDCustomHeading2"/>
      </w:pPr>
      <w:bookmarkStart w:id="10" w:name="_Toc73457057"/>
      <w:r>
        <w:t>BGN – Beginning Segment</w:t>
      </w:r>
      <w:r w:rsidR="00816BD8">
        <w:t xml:space="preserve"> (R)</w:t>
      </w:r>
      <w:bookmarkEnd w:id="10"/>
    </w:p>
    <w:p w14:paraId="2A3BADC9" w14:textId="55F147F2" w:rsidR="001640AD" w:rsidRDefault="00BD14A8" w:rsidP="00480CAE">
      <w:pPr>
        <w:pStyle w:val="MDCustomHeading3-Paragraph"/>
      </w:pPr>
      <w:r w:rsidRPr="00BD14A8">
        <w:t xml:space="preserve">Prevea </w:t>
      </w:r>
      <w:r w:rsidR="004144B7" w:rsidRPr="009C78FD">
        <w:t xml:space="preserve">Health Plan </w:t>
      </w:r>
      <w:r w:rsidR="00245CC0" w:rsidRPr="003464E6">
        <w:t>recommends Employers send full file audit</w:t>
      </w:r>
      <w:r w:rsidR="00245CC0">
        <w:t xml:space="preserve"> transactions.  A </w:t>
      </w:r>
      <w:r w:rsidR="001640AD">
        <w:t>full file audit transaction is identified by BGN08 = 4 (Verify).  When a full file audit transaction is sent the value 030 (Audit or Compare) needs to be sent for Loop 2000</w:t>
      </w:r>
      <w:r w:rsidR="003F0396">
        <w:t xml:space="preserve"> &gt; INS and Loop 2300 &gt; HD01.</w:t>
      </w:r>
    </w:p>
    <w:p w14:paraId="04E763D4" w14:textId="237E3FA5" w:rsidR="001640AD" w:rsidRDefault="00245CC0" w:rsidP="00480CAE">
      <w:pPr>
        <w:pStyle w:val="MDCustomHeading3-Paragraph"/>
      </w:pPr>
      <w:r>
        <w:t xml:space="preserve">An update transaction is identified by BGN08 = 2 (Change/Update).  </w:t>
      </w:r>
      <w:r w:rsidR="001640AD">
        <w:t xml:space="preserve">When an update transaction is sent Change (001), Addition (021), </w:t>
      </w:r>
      <w:r w:rsidR="001640AD" w:rsidRPr="00867A36">
        <w:t>Cancellation</w:t>
      </w:r>
      <w:r w:rsidR="0097454A">
        <w:t>/</w:t>
      </w:r>
      <w:r w:rsidR="001640AD" w:rsidRPr="00867A36">
        <w:t>Termination</w:t>
      </w:r>
      <w:r w:rsidR="001640AD">
        <w:t xml:space="preserve"> (024), or Reinstate (025) needs to be sent for Loop 2000 &gt; INS and Loop ID 2300 &gt; HD01.</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D35" w14:textId="77777777" w:rsidTr="00D732D7">
        <w:trPr>
          <w:trHeight w:val="251"/>
        </w:trPr>
        <w:tc>
          <w:tcPr>
            <w:tcW w:w="684" w:type="dxa"/>
            <w:shd w:val="clear" w:color="auto" w:fill="F2F2F2" w:themeFill="background1" w:themeFillShade="F2"/>
            <w:tcMar>
              <w:top w:w="72" w:type="dxa"/>
              <w:left w:w="72" w:type="dxa"/>
              <w:bottom w:w="72" w:type="dxa"/>
              <w:right w:w="72" w:type="dxa"/>
            </w:tcMar>
            <w:vAlign w:val="bottom"/>
          </w:tcPr>
          <w:p w14:paraId="3DC5ED2F" w14:textId="77777777" w:rsidR="003114A7" w:rsidRPr="00813D80" w:rsidRDefault="003114A7" w:rsidP="00D732D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D30" w14:textId="77777777" w:rsidR="003114A7" w:rsidRPr="00813D80" w:rsidRDefault="003114A7" w:rsidP="00D732D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D31" w14:textId="77777777" w:rsidR="003114A7" w:rsidRPr="00813D80" w:rsidRDefault="003114A7" w:rsidP="00D732D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D32" w14:textId="406742D3"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D33" w14:textId="77777777" w:rsidR="003114A7" w:rsidRPr="00813D80" w:rsidRDefault="003114A7" w:rsidP="00D732D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D34" w14:textId="1D23B19F" w:rsidR="003114A7" w:rsidRPr="00813D80" w:rsidRDefault="003114A7" w:rsidP="00D732D7">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6305B7" w:rsidRPr="006305B7" w14:paraId="3DC5ED41" w14:textId="77777777" w:rsidTr="00D732D7">
        <w:tc>
          <w:tcPr>
            <w:tcW w:w="684" w:type="dxa"/>
            <w:tcMar>
              <w:top w:w="72" w:type="dxa"/>
              <w:left w:w="72" w:type="dxa"/>
              <w:bottom w:w="72" w:type="dxa"/>
              <w:right w:w="72" w:type="dxa"/>
            </w:tcMar>
          </w:tcPr>
          <w:p w14:paraId="3DC5ED36" w14:textId="77777777" w:rsidR="006305B7" w:rsidRPr="006305B7" w:rsidRDefault="006305B7">
            <w:pPr>
              <w:rPr>
                <w:rFonts w:cs="Arial"/>
                <w:bCs/>
                <w:sz w:val="16"/>
                <w:szCs w:val="16"/>
              </w:rPr>
            </w:pPr>
            <w:r w:rsidRPr="006305B7">
              <w:rPr>
                <w:rFonts w:cs="Arial"/>
                <w:bCs/>
                <w:sz w:val="16"/>
                <w:szCs w:val="16"/>
              </w:rPr>
              <w:t>R</w:t>
            </w:r>
          </w:p>
        </w:tc>
        <w:tc>
          <w:tcPr>
            <w:tcW w:w="932" w:type="dxa"/>
            <w:tcMar>
              <w:top w:w="72" w:type="dxa"/>
              <w:left w:w="72" w:type="dxa"/>
              <w:bottom w:w="72" w:type="dxa"/>
              <w:right w:w="72" w:type="dxa"/>
            </w:tcMar>
          </w:tcPr>
          <w:p w14:paraId="3DC5ED37" w14:textId="77777777" w:rsidR="006305B7" w:rsidRPr="006305B7" w:rsidRDefault="006305B7">
            <w:pPr>
              <w:rPr>
                <w:rFonts w:cs="Arial"/>
                <w:bCs/>
                <w:sz w:val="16"/>
                <w:szCs w:val="16"/>
              </w:rPr>
            </w:pPr>
            <w:r w:rsidRPr="006305B7">
              <w:rPr>
                <w:rFonts w:cs="Arial"/>
                <w:bCs/>
                <w:sz w:val="16"/>
                <w:szCs w:val="16"/>
              </w:rPr>
              <w:t>BGN01</w:t>
            </w:r>
          </w:p>
        </w:tc>
        <w:tc>
          <w:tcPr>
            <w:tcW w:w="2141" w:type="dxa"/>
            <w:tcMar>
              <w:top w:w="72" w:type="dxa"/>
              <w:left w:w="72" w:type="dxa"/>
              <w:bottom w:w="72" w:type="dxa"/>
              <w:right w:w="72" w:type="dxa"/>
            </w:tcMar>
          </w:tcPr>
          <w:p w14:paraId="3DC5ED38" w14:textId="77777777" w:rsidR="006305B7" w:rsidRPr="006305B7" w:rsidRDefault="006305B7">
            <w:pPr>
              <w:rPr>
                <w:rFonts w:cs="Arial"/>
                <w:bCs/>
                <w:sz w:val="16"/>
                <w:szCs w:val="16"/>
              </w:rPr>
            </w:pPr>
            <w:r w:rsidRPr="006305B7">
              <w:rPr>
                <w:rFonts w:cs="Arial"/>
                <w:bCs/>
                <w:sz w:val="16"/>
                <w:szCs w:val="16"/>
              </w:rPr>
              <w:t>Transaction Set Purpose Code</w:t>
            </w:r>
          </w:p>
        </w:tc>
        <w:tc>
          <w:tcPr>
            <w:tcW w:w="3407" w:type="dxa"/>
            <w:tcMar>
              <w:top w:w="72" w:type="dxa"/>
              <w:left w:w="72" w:type="dxa"/>
              <w:bottom w:w="72" w:type="dxa"/>
              <w:right w:w="72" w:type="dxa"/>
            </w:tcMar>
            <w:vAlign w:val="center"/>
          </w:tcPr>
          <w:p w14:paraId="3DC5ED39" w14:textId="77777777" w:rsidR="006305B7" w:rsidRDefault="000C4B78" w:rsidP="006305B7">
            <w:pPr>
              <w:rPr>
                <w:rFonts w:cs="Arial"/>
                <w:bCs/>
                <w:sz w:val="16"/>
                <w:szCs w:val="16"/>
              </w:rPr>
            </w:pPr>
            <w:r>
              <w:rPr>
                <w:rFonts w:cs="Arial"/>
                <w:bCs/>
                <w:sz w:val="16"/>
                <w:szCs w:val="16"/>
              </w:rPr>
              <w:t>Code identifying purpose of transaction set</w:t>
            </w:r>
          </w:p>
          <w:p w14:paraId="3DC5ED3A" w14:textId="77777777" w:rsidR="000C4B78" w:rsidRDefault="000C4B78" w:rsidP="006305B7">
            <w:pPr>
              <w:rPr>
                <w:rFonts w:cs="Arial"/>
                <w:bCs/>
                <w:sz w:val="16"/>
                <w:szCs w:val="16"/>
              </w:rPr>
            </w:pPr>
          </w:p>
          <w:p w14:paraId="3DC5ED3B" w14:textId="77777777" w:rsidR="000C4B78" w:rsidRDefault="000C4B78" w:rsidP="006305B7">
            <w:pPr>
              <w:rPr>
                <w:rFonts w:cs="Arial"/>
                <w:bCs/>
                <w:sz w:val="16"/>
                <w:szCs w:val="16"/>
              </w:rPr>
            </w:pPr>
            <w:r>
              <w:rPr>
                <w:rFonts w:cs="Arial"/>
                <w:bCs/>
                <w:sz w:val="16"/>
                <w:szCs w:val="16"/>
              </w:rPr>
              <w:t>00 – Original</w:t>
            </w:r>
          </w:p>
          <w:p w14:paraId="3DC5ED3C" w14:textId="77777777" w:rsidR="000C4B78" w:rsidRDefault="000C4B78" w:rsidP="006305B7">
            <w:pPr>
              <w:rPr>
                <w:rFonts w:cs="Arial"/>
                <w:bCs/>
                <w:sz w:val="16"/>
                <w:szCs w:val="16"/>
              </w:rPr>
            </w:pPr>
            <w:r>
              <w:rPr>
                <w:rFonts w:cs="Arial"/>
                <w:bCs/>
                <w:sz w:val="16"/>
                <w:szCs w:val="16"/>
              </w:rPr>
              <w:t>15 – Re-Submission</w:t>
            </w:r>
          </w:p>
          <w:p w14:paraId="3DC5ED3E" w14:textId="16E06040" w:rsidR="000C4B78" w:rsidRPr="006305B7" w:rsidRDefault="00680350" w:rsidP="006305B7">
            <w:pPr>
              <w:rPr>
                <w:rFonts w:cs="Arial"/>
                <w:bCs/>
                <w:sz w:val="16"/>
                <w:szCs w:val="16"/>
              </w:rPr>
            </w:pPr>
            <w:r>
              <w:rPr>
                <w:rFonts w:cs="Arial"/>
                <w:bCs/>
                <w:sz w:val="16"/>
                <w:szCs w:val="16"/>
              </w:rPr>
              <w:t>22 – Information Copy</w:t>
            </w:r>
          </w:p>
        </w:tc>
        <w:tc>
          <w:tcPr>
            <w:tcW w:w="1080" w:type="dxa"/>
            <w:tcMar>
              <w:top w:w="72" w:type="dxa"/>
              <w:left w:w="72" w:type="dxa"/>
              <w:bottom w:w="72" w:type="dxa"/>
              <w:right w:w="72" w:type="dxa"/>
            </w:tcMar>
            <w:vAlign w:val="center"/>
          </w:tcPr>
          <w:p w14:paraId="3DC5ED3F" w14:textId="77777777" w:rsidR="006305B7" w:rsidRPr="006305B7" w:rsidRDefault="000C4B78" w:rsidP="006305B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D40" w14:textId="77777777" w:rsidR="006305B7" w:rsidRPr="006305B7" w:rsidRDefault="000C4B78" w:rsidP="006305B7">
            <w:pPr>
              <w:rPr>
                <w:rFonts w:cs="Arial"/>
                <w:bCs/>
                <w:sz w:val="16"/>
                <w:szCs w:val="16"/>
              </w:rPr>
            </w:pPr>
            <w:r>
              <w:rPr>
                <w:rFonts w:cs="Arial"/>
                <w:bCs/>
                <w:sz w:val="16"/>
                <w:szCs w:val="16"/>
              </w:rPr>
              <w:t>2/2</w:t>
            </w:r>
          </w:p>
        </w:tc>
      </w:tr>
      <w:tr w:rsidR="006305B7" w:rsidRPr="006305B7" w14:paraId="3DC5ED48" w14:textId="77777777" w:rsidTr="00D732D7">
        <w:tc>
          <w:tcPr>
            <w:tcW w:w="684" w:type="dxa"/>
            <w:tcMar>
              <w:top w:w="72" w:type="dxa"/>
              <w:left w:w="72" w:type="dxa"/>
              <w:bottom w:w="72" w:type="dxa"/>
              <w:right w:w="72" w:type="dxa"/>
            </w:tcMar>
          </w:tcPr>
          <w:p w14:paraId="3DC5ED42" w14:textId="77777777" w:rsidR="006305B7" w:rsidRPr="006305B7" w:rsidRDefault="006305B7">
            <w:pPr>
              <w:rPr>
                <w:rFonts w:cs="Arial"/>
                <w:bCs/>
                <w:sz w:val="16"/>
                <w:szCs w:val="16"/>
              </w:rPr>
            </w:pPr>
            <w:r w:rsidRPr="006305B7">
              <w:rPr>
                <w:rFonts w:cs="Arial"/>
                <w:bCs/>
                <w:sz w:val="16"/>
                <w:szCs w:val="16"/>
              </w:rPr>
              <w:t>R</w:t>
            </w:r>
          </w:p>
        </w:tc>
        <w:tc>
          <w:tcPr>
            <w:tcW w:w="932" w:type="dxa"/>
            <w:tcMar>
              <w:top w:w="72" w:type="dxa"/>
              <w:left w:w="72" w:type="dxa"/>
              <w:bottom w:w="72" w:type="dxa"/>
              <w:right w:w="72" w:type="dxa"/>
            </w:tcMar>
          </w:tcPr>
          <w:p w14:paraId="3DC5ED43" w14:textId="77777777" w:rsidR="006305B7" w:rsidRPr="006305B7" w:rsidRDefault="006305B7">
            <w:pPr>
              <w:rPr>
                <w:rFonts w:cs="Arial"/>
                <w:bCs/>
                <w:sz w:val="16"/>
                <w:szCs w:val="16"/>
              </w:rPr>
            </w:pPr>
            <w:r w:rsidRPr="006305B7">
              <w:rPr>
                <w:rFonts w:cs="Arial"/>
                <w:bCs/>
                <w:sz w:val="16"/>
                <w:szCs w:val="16"/>
              </w:rPr>
              <w:t>BGN02</w:t>
            </w:r>
          </w:p>
        </w:tc>
        <w:tc>
          <w:tcPr>
            <w:tcW w:w="2141" w:type="dxa"/>
            <w:tcMar>
              <w:top w:w="72" w:type="dxa"/>
              <w:left w:w="72" w:type="dxa"/>
              <w:bottom w:w="72" w:type="dxa"/>
              <w:right w:w="72" w:type="dxa"/>
            </w:tcMar>
          </w:tcPr>
          <w:p w14:paraId="3DC5ED44" w14:textId="77777777" w:rsidR="006305B7" w:rsidRPr="006305B7" w:rsidRDefault="006305B7">
            <w:pPr>
              <w:rPr>
                <w:rFonts w:cs="Arial"/>
                <w:bCs/>
                <w:sz w:val="16"/>
                <w:szCs w:val="16"/>
              </w:rPr>
            </w:pPr>
            <w:r w:rsidRPr="006305B7">
              <w:rPr>
                <w:rFonts w:cs="Arial"/>
                <w:bCs/>
                <w:sz w:val="16"/>
                <w:szCs w:val="16"/>
              </w:rPr>
              <w:t>Reference Identification</w:t>
            </w:r>
          </w:p>
        </w:tc>
        <w:tc>
          <w:tcPr>
            <w:tcW w:w="3407" w:type="dxa"/>
            <w:tcMar>
              <w:top w:w="72" w:type="dxa"/>
              <w:left w:w="72" w:type="dxa"/>
              <w:bottom w:w="72" w:type="dxa"/>
              <w:right w:w="72" w:type="dxa"/>
            </w:tcMar>
            <w:vAlign w:val="center"/>
          </w:tcPr>
          <w:p w14:paraId="3DC5ED45" w14:textId="77777777" w:rsidR="006305B7" w:rsidRPr="006305B7" w:rsidRDefault="000C4B78" w:rsidP="00D732D7">
            <w:pPr>
              <w:rPr>
                <w:rFonts w:cs="Arial"/>
                <w:bCs/>
                <w:sz w:val="16"/>
                <w:szCs w:val="16"/>
              </w:rPr>
            </w:pPr>
            <w:r>
              <w:rPr>
                <w:rFonts w:cs="Arial"/>
                <w:bCs/>
                <w:sz w:val="16"/>
                <w:szCs w:val="16"/>
              </w:rPr>
              <w:t>Transaction Set Reference Number</w:t>
            </w:r>
          </w:p>
        </w:tc>
        <w:tc>
          <w:tcPr>
            <w:tcW w:w="1080" w:type="dxa"/>
            <w:tcMar>
              <w:top w:w="72" w:type="dxa"/>
              <w:left w:w="72" w:type="dxa"/>
              <w:bottom w:w="72" w:type="dxa"/>
              <w:right w:w="72" w:type="dxa"/>
            </w:tcMar>
            <w:vAlign w:val="center"/>
          </w:tcPr>
          <w:p w14:paraId="3DC5ED46" w14:textId="77777777" w:rsidR="006305B7" w:rsidRPr="006305B7" w:rsidRDefault="000C4B78" w:rsidP="00D732D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47" w14:textId="77777777" w:rsidR="006305B7" w:rsidRPr="006305B7" w:rsidRDefault="000C4B78" w:rsidP="00D732D7">
            <w:pPr>
              <w:rPr>
                <w:rFonts w:cs="Arial"/>
                <w:bCs/>
                <w:sz w:val="16"/>
                <w:szCs w:val="16"/>
              </w:rPr>
            </w:pPr>
            <w:r>
              <w:rPr>
                <w:rFonts w:cs="Arial"/>
                <w:bCs/>
                <w:sz w:val="16"/>
                <w:szCs w:val="16"/>
              </w:rPr>
              <w:t>1/50</w:t>
            </w:r>
          </w:p>
        </w:tc>
      </w:tr>
      <w:tr w:rsidR="006305B7" w:rsidRPr="006305B7" w14:paraId="3DC5ED4F" w14:textId="77777777" w:rsidTr="00D732D7">
        <w:tc>
          <w:tcPr>
            <w:tcW w:w="684" w:type="dxa"/>
            <w:tcMar>
              <w:top w:w="72" w:type="dxa"/>
              <w:left w:w="72" w:type="dxa"/>
              <w:bottom w:w="72" w:type="dxa"/>
              <w:right w:w="72" w:type="dxa"/>
            </w:tcMar>
          </w:tcPr>
          <w:p w14:paraId="3DC5ED49" w14:textId="77777777" w:rsidR="006305B7" w:rsidRPr="006305B7" w:rsidRDefault="006305B7">
            <w:pPr>
              <w:rPr>
                <w:rFonts w:cs="Arial"/>
                <w:bCs/>
                <w:sz w:val="16"/>
                <w:szCs w:val="16"/>
              </w:rPr>
            </w:pPr>
            <w:r w:rsidRPr="006305B7">
              <w:rPr>
                <w:rFonts w:cs="Arial"/>
                <w:bCs/>
                <w:sz w:val="16"/>
                <w:szCs w:val="16"/>
              </w:rPr>
              <w:t>R</w:t>
            </w:r>
          </w:p>
        </w:tc>
        <w:tc>
          <w:tcPr>
            <w:tcW w:w="932" w:type="dxa"/>
            <w:tcMar>
              <w:top w:w="72" w:type="dxa"/>
              <w:left w:w="72" w:type="dxa"/>
              <w:bottom w:w="72" w:type="dxa"/>
              <w:right w:w="72" w:type="dxa"/>
            </w:tcMar>
          </w:tcPr>
          <w:p w14:paraId="3DC5ED4A" w14:textId="77777777" w:rsidR="006305B7" w:rsidRPr="006305B7" w:rsidRDefault="006305B7">
            <w:pPr>
              <w:rPr>
                <w:rFonts w:cs="Arial"/>
                <w:bCs/>
                <w:sz w:val="16"/>
                <w:szCs w:val="16"/>
              </w:rPr>
            </w:pPr>
            <w:r w:rsidRPr="006305B7">
              <w:rPr>
                <w:rFonts w:cs="Arial"/>
                <w:bCs/>
                <w:sz w:val="16"/>
                <w:szCs w:val="16"/>
              </w:rPr>
              <w:t>BGN03</w:t>
            </w:r>
          </w:p>
        </w:tc>
        <w:tc>
          <w:tcPr>
            <w:tcW w:w="2141" w:type="dxa"/>
            <w:tcMar>
              <w:top w:w="72" w:type="dxa"/>
              <w:left w:w="72" w:type="dxa"/>
              <w:bottom w:w="72" w:type="dxa"/>
              <w:right w:w="72" w:type="dxa"/>
            </w:tcMar>
          </w:tcPr>
          <w:p w14:paraId="3DC5ED4B" w14:textId="77777777" w:rsidR="006305B7" w:rsidRPr="006305B7" w:rsidRDefault="006305B7">
            <w:pPr>
              <w:rPr>
                <w:rFonts w:cs="Arial"/>
                <w:bCs/>
                <w:sz w:val="16"/>
                <w:szCs w:val="16"/>
              </w:rPr>
            </w:pPr>
            <w:r w:rsidRPr="006305B7">
              <w:rPr>
                <w:rFonts w:cs="Arial"/>
                <w:bCs/>
                <w:sz w:val="16"/>
                <w:szCs w:val="16"/>
              </w:rPr>
              <w:t>Date</w:t>
            </w:r>
          </w:p>
        </w:tc>
        <w:tc>
          <w:tcPr>
            <w:tcW w:w="3407" w:type="dxa"/>
            <w:tcMar>
              <w:top w:w="72" w:type="dxa"/>
              <w:left w:w="72" w:type="dxa"/>
              <w:bottom w:w="72" w:type="dxa"/>
              <w:right w:w="72" w:type="dxa"/>
            </w:tcMar>
            <w:vAlign w:val="center"/>
          </w:tcPr>
          <w:p w14:paraId="3DC5ED4C" w14:textId="4B5DBEF1" w:rsidR="00245CC0" w:rsidRPr="006305B7" w:rsidRDefault="000C4B78" w:rsidP="00D732D7">
            <w:pPr>
              <w:rPr>
                <w:rFonts w:cs="Arial"/>
                <w:bCs/>
                <w:sz w:val="16"/>
                <w:szCs w:val="16"/>
              </w:rPr>
            </w:pPr>
            <w:r>
              <w:rPr>
                <w:rFonts w:cs="Arial"/>
                <w:bCs/>
                <w:sz w:val="16"/>
                <w:szCs w:val="16"/>
              </w:rPr>
              <w:t>Transaction Set Creation Date</w:t>
            </w:r>
            <w:r w:rsidR="00053800">
              <w:rPr>
                <w:rFonts w:cs="Arial"/>
                <w:bCs/>
                <w:sz w:val="16"/>
                <w:szCs w:val="16"/>
              </w:rPr>
              <w:t>; must be in the YYMMDD format</w:t>
            </w:r>
          </w:p>
        </w:tc>
        <w:tc>
          <w:tcPr>
            <w:tcW w:w="1080" w:type="dxa"/>
            <w:tcMar>
              <w:top w:w="72" w:type="dxa"/>
              <w:left w:w="72" w:type="dxa"/>
              <w:bottom w:w="72" w:type="dxa"/>
              <w:right w:w="72" w:type="dxa"/>
            </w:tcMar>
            <w:vAlign w:val="center"/>
          </w:tcPr>
          <w:p w14:paraId="3DC5ED4D" w14:textId="77777777" w:rsidR="006305B7" w:rsidRDefault="000C4B78" w:rsidP="00D732D7">
            <w:pPr>
              <w:rPr>
                <w:rFonts w:cs="Arial"/>
                <w:bCs/>
                <w:sz w:val="16"/>
                <w:szCs w:val="16"/>
              </w:rPr>
            </w:pPr>
            <w:r>
              <w:rPr>
                <w:rFonts w:cs="Arial"/>
                <w:bCs/>
                <w:sz w:val="16"/>
                <w:szCs w:val="16"/>
              </w:rPr>
              <w:t>DT</w:t>
            </w:r>
          </w:p>
        </w:tc>
        <w:tc>
          <w:tcPr>
            <w:tcW w:w="990" w:type="dxa"/>
            <w:tcMar>
              <w:top w:w="72" w:type="dxa"/>
              <w:left w:w="72" w:type="dxa"/>
              <w:bottom w:w="72" w:type="dxa"/>
              <w:right w:w="72" w:type="dxa"/>
            </w:tcMar>
            <w:vAlign w:val="center"/>
          </w:tcPr>
          <w:p w14:paraId="3DC5ED4E" w14:textId="77777777" w:rsidR="006305B7" w:rsidRDefault="000C4B78" w:rsidP="00D732D7">
            <w:pPr>
              <w:rPr>
                <w:rFonts w:cs="Arial"/>
                <w:bCs/>
                <w:sz w:val="16"/>
                <w:szCs w:val="16"/>
              </w:rPr>
            </w:pPr>
            <w:r>
              <w:rPr>
                <w:rFonts w:cs="Arial"/>
                <w:bCs/>
                <w:sz w:val="16"/>
                <w:szCs w:val="16"/>
              </w:rPr>
              <w:t>8/8</w:t>
            </w:r>
          </w:p>
        </w:tc>
      </w:tr>
      <w:tr w:rsidR="006305B7" w:rsidRPr="006305B7" w14:paraId="3DC5ED56" w14:textId="77777777" w:rsidTr="00D732D7">
        <w:tc>
          <w:tcPr>
            <w:tcW w:w="684" w:type="dxa"/>
            <w:tcMar>
              <w:top w:w="72" w:type="dxa"/>
              <w:left w:w="72" w:type="dxa"/>
              <w:bottom w:w="72" w:type="dxa"/>
              <w:right w:w="72" w:type="dxa"/>
            </w:tcMar>
          </w:tcPr>
          <w:p w14:paraId="3DC5ED50" w14:textId="77777777" w:rsidR="006305B7" w:rsidRPr="006305B7" w:rsidRDefault="006305B7">
            <w:pPr>
              <w:rPr>
                <w:rFonts w:cs="Arial"/>
                <w:bCs/>
                <w:sz w:val="16"/>
                <w:szCs w:val="16"/>
              </w:rPr>
            </w:pPr>
            <w:r w:rsidRPr="006305B7">
              <w:rPr>
                <w:rFonts w:cs="Arial"/>
                <w:bCs/>
                <w:sz w:val="16"/>
                <w:szCs w:val="16"/>
              </w:rPr>
              <w:t>R</w:t>
            </w:r>
          </w:p>
        </w:tc>
        <w:tc>
          <w:tcPr>
            <w:tcW w:w="932" w:type="dxa"/>
            <w:tcMar>
              <w:top w:w="72" w:type="dxa"/>
              <w:left w:w="72" w:type="dxa"/>
              <w:bottom w:w="72" w:type="dxa"/>
              <w:right w:w="72" w:type="dxa"/>
            </w:tcMar>
          </w:tcPr>
          <w:p w14:paraId="3DC5ED51" w14:textId="77777777" w:rsidR="006305B7" w:rsidRPr="006305B7" w:rsidRDefault="006305B7">
            <w:pPr>
              <w:rPr>
                <w:rFonts w:cs="Arial"/>
                <w:bCs/>
                <w:sz w:val="16"/>
                <w:szCs w:val="16"/>
              </w:rPr>
            </w:pPr>
            <w:r w:rsidRPr="006305B7">
              <w:rPr>
                <w:rFonts w:cs="Arial"/>
                <w:bCs/>
                <w:sz w:val="16"/>
                <w:szCs w:val="16"/>
              </w:rPr>
              <w:t>BGN04</w:t>
            </w:r>
          </w:p>
        </w:tc>
        <w:tc>
          <w:tcPr>
            <w:tcW w:w="2141" w:type="dxa"/>
            <w:tcMar>
              <w:top w:w="72" w:type="dxa"/>
              <w:left w:w="72" w:type="dxa"/>
              <w:bottom w:w="72" w:type="dxa"/>
              <w:right w:w="72" w:type="dxa"/>
            </w:tcMar>
          </w:tcPr>
          <w:p w14:paraId="3DC5ED52" w14:textId="77777777" w:rsidR="006305B7" w:rsidRPr="006305B7" w:rsidRDefault="006305B7">
            <w:pPr>
              <w:rPr>
                <w:rFonts w:cs="Arial"/>
                <w:bCs/>
                <w:sz w:val="16"/>
                <w:szCs w:val="16"/>
              </w:rPr>
            </w:pPr>
            <w:r w:rsidRPr="006305B7">
              <w:rPr>
                <w:rFonts w:cs="Arial"/>
                <w:bCs/>
                <w:sz w:val="16"/>
                <w:szCs w:val="16"/>
              </w:rPr>
              <w:t>Time</w:t>
            </w:r>
          </w:p>
        </w:tc>
        <w:tc>
          <w:tcPr>
            <w:tcW w:w="3407" w:type="dxa"/>
            <w:tcMar>
              <w:top w:w="72" w:type="dxa"/>
              <w:left w:w="72" w:type="dxa"/>
              <w:bottom w:w="72" w:type="dxa"/>
              <w:right w:w="72" w:type="dxa"/>
            </w:tcMar>
            <w:vAlign w:val="center"/>
          </w:tcPr>
          <w:p w14:paraId="3DC5ED53" w14:textId="7E2FF3C1" w:rsidR="006305B7" w:rsidRPr="006305B7" w:rsidRDefault="000C4B78" w:rsidP="006305B7">
            <w:pPr>
              <w:rPr>
                <w:rFonts w:cs="Arial"/>
                <w:bCs/>
                <w:sz w:val="16"/>
                <w:szCs w:val="16"/>
              </w:rPr>
            </w:pPr>
            <w:r w:rsidRPr="000C4B78">
              <w:rPr>
                <w:rFonts w:cs="Arial"/>
                <w:bCs/>
                <w:sz w:val="16"/>
                <w:szCs w:val="16"/>
              </w:rPr>
              <w:t>Transaction Set Creation Time</w:t>
            </w:r>
            <w:r w:rsidR="00053800">
              <w:rPr>
                <w:rFonts w:cs="Arial"/>
                <w:bCs/>
                <w:sz w:val="16"/>
                <w:szCs w:val="16"/>
              </w:rPr>
              <w:t>; must be in the HHMM format</w:t>
            </w:r>
          </w:p>
        </w:tc>
        <w:tc>
          <w:tcPr>
            <w:tcW w:w="1080" w:type="dxa"/>
            <w:tcMar>
              <w:top w:w="72" w:type="dxa"/>
              <w:left w:w="72" w:type="dxa"/>
              <w:bottom w:w="72" w:type="dxa"/>
              <w:right w:w="72" w:type="dxa"/>
            </w:tcMar>
            <w:vAlign w:val="center"/>
          </w:tcPr>
          <w:p w14:paraId="3DC5ED54" w14:textId="77777777" w:rsidR="006305B7" w:rsidRPr="006305B7" w:rsidRDefault="000C4B78" w:rsidP="006305B7">
            <w:pPr>
              <w:rPr>
                <w:rFonts w:cs="Arial"/>
                <w:bCs/>
                <w:sz w:val="16"/>
                <w:szCs w:val="16"/>
              </w:rPr>
            </w:pPr>
            <w:r>
              <w:rPr>
                <w:rFonts w:cs="Arial"/>
                <w:bCs/>
                <w:sz w:val="16"/>
                <w:szCs w:val="16"/>
              </w:rPr>
              <w:t>TM</w:t>
            </w:r>
          </w:p>
        </w:tc>
        <w:tc>
          <w:tcPr>
            <w:tcW w:w="990" w:type="dxa"/>
            <w:tcMar>
              <w:top w:w="72" w:type="dxa"/>
              <w:left w:w="72" w:type="dxa"/>
              <w:bottom w:w="72" w:type="dxa"/>
              <w:right w:w="72" w:type="dxa"/>
            </w:tcMar>
            <w:vAlign w:val="center"/>
          </w:tcPr>
          <w:p w14:paraId="3DC5ED55" w14:textId="77777777" w:rsidR="006305B7" w:rsidRPr="006305B7" w:rsidRDefault="000C4B78" w:rsidP="006305B7">
            <w:pPr>
              <w:rPr>
                <w:rFonts w:cs="Arial"/>
                <w:bCs/>
                <w:sz w:val="16"/>
                <w:szCs w:val="16"/>
              </w:rPr>
            </w:pPr>
            <w:r>
              <w:rPr>
                <w:rFonts w:cs="Arial"/>
                <w:bCs/>
                <w:sz w:val="16"/>
                <w:szCs w:val="16"/>
              </w:rPr>
              <w:t>4/8</w:t>
            </w:r>
          </w:p>
        </w:tc>
      </w:tr>
      <w:tr w:rsidR="006305B7" w:rsidRPr="006305B7" w14:paraId="3DC5ED5D" w14:textId="77777777" w:rsidTr="00D732D7">
        <w:tc>
          <w:tcPr>
            <w:tcW w:w="684" w:type="dxa"/>
            <w:tcMar>
              <w:top w:w="72" w:type="dxa"/>
              <w:left w:w="72" w:type="dxa"/>
              <w:bottom w:w="72" w:type="dxa"/>
              <w:right w:w="72" w:type="dxa"/>
            </w:tcMar>
          </w:tcPr>
          <w:p w14:paraId="3DC5ED57" w14:textId="77777777" w:rsidR="006305B7" w:rsidRPr="006305B7" w:rsidRDefault="006305B7">
            <w:pPr>
              <w:rPr>
                <w:rFonts w:cs="Arial"/>
                <w:bCs/>
                <w:sz w:val="16"/>
                <w:szCs w:val="16"/>
              </w:rPr>
            </w:pPr>
            <w:r w:rsidRPr="006305B7">
              <w:rPr>
                <w:rFonts w:cs="Arial"/>
                <w:bCs/>
                <w:sz w:val="16"/>
                <w:szCs w:val="16"/>
              </w:rPr>
              <w:t>S</w:t>
            </w:r>
          </w:p>
        </w:tc>
        <w:tc>
          <w:tcPr>
            <w:tcW w:w="932" w:type="dxa"/>
            <w:tcMar>
              <w:top w:w="72" w:type="dxa"/>
              <w:left w:w="72" w:type="dxa"/>
              <w:bottom w:w="72" w:type="dxa"/>
              <w:right w:w="72" w:type="dxa"/>
            </w:tcMar>
          </w:tcPr>
          <w:p w14:paraId="3DC5ED58" w14:textId="77777777" w:rsidR="006305B7" w:rsidRPr="006305B7" w:rsidRDefault="006305B7">
            <w:pPr>
              <w:rPr>
                <w:rFonts w:cs="Arial"/>
                <w:bCs/>
                <w:sz w:val="16"/>
                <w:szCs w:val="16"/>
              </w:rPr>
            </w:pPr>
            <w:r w:rsidRPr="006305B7">
              <w:rPr>
                <w:rFonts w:cs="Arial"/>
                <w:bCs/>
                <w:sz w:val="16"/>
                <w:szCs w:val="16"/>
              </w:rPr>
              <w:t>BGN05</w:t>
            </w:r>
          </w:p>
        </w:tc>
        <w:tc>
          <w:tcPr>
            <w:tcW w:w="2141" w:type="dxa"/>
            <w:tcMar>
              <w:top w:w="72" w:type="dxa"/>
              <w:left w:w="72" w:type="dxa"/>
              <w:bottom w:w="72" w:type="dxa"/>
              <w:right w:w="72" w:type="dxa"/>
            </w:tcMar>
          </w:tcPr>
          <w:p w14:paraId="3DC5ED59" w14:textId="77777777" w:rsidR="006305B7" w:rsidRPr="006305B7" w:rsidRDefault="006305B7">
            <w:pPr>
              <w:rPr>
                <w:rFonts w:cs="Arial"/>
                <w:bCs/>
                <w:sz w:val="16"/>
                <w:szCs w:val="16"/>
              </w:rPr>
            </w:pPr>
            <w:r w:rsidRPr="006305B7">
              <w:rPr>
                <w:rFonts w:cs="Arial"/>
                <w:bCs/>
                <w:sz w:val="16"/>
                <w:szCs w:val="16"/>
              </w:rPr>
              <w:t>Time Code</w:t>
            </w:r>
          </w:p>
        </w:tc>
        <w:tc>
          <w:tcPr>
            <w:tcW w:w="3407" w:type="dxa"/>
            <w:tcMar>
              <w:top w:w="72" w:type="dxa"/>
              <w:left w:w="72" w:type="dxa"/>
              <w:bottom w:w="72" w:type="dxa"/>
              <w:right w:w="72" w:type="dxa"/>
            </w:tcMar>
            <w:vAlign w:val="center"/>
          </w:tcPr>
          <w:p w14:paraId="3DC5ED5A" w14:textId="77777777" w:rsidR="006305B7" w:rsidRPr="006305B7" w:rsidRDefault="000C4B78" w:rsidP="00D732D7">
            <w:pPr>
              <w:rPr>
                <w:rFonts w:cs="Arial"/>
                <w:bCs/>
                <w:sz w:val="16"/>
                <w:szCs w:val="16"/>
              </w:rPr>
            </w:pPr>
            <w:r>
              <w:rPr>
                <w:rFonts w:cs="Arial"/>
                <w:bCs/>
                <w:sz w:val="16"/>
                <w:szCs w:val="16"/>
              </w:rPr>
              <w:t>Time Zone Code</w:t>
            </w:r>
          </w:p>
        </w:tc>
        <w:tc>
          <w:tcPr>
            <w:tcW w:w="1080" w:type="dxa"/>
            <w:tcMar>
              <w:top w:w="72" w:type="dxa"/>
              <w:left w:w="72" w:type="dxa"/>
              <w:bottom w:w="72" w:type="dxa"/>
              <w:right w:w="72" w:type="dxa"/>
            </w:tcMar>
            <w:vAlign w:val="center"/>
          </w:tcPr>
          <w:p w14:paraId="3DC5ED5B" w14:textId="77777777" w:rsidR="006305B7" w:rsidRPr="006305B7" w:rsidRDefault="000C4B78" w:rsidP="00D732D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D5C" w14:textId="77777777" w:rsidR="006305B7" w:rsidRPr="006305B7" w:rsidRDefault="000C4B78" w:rsidP="00D732D7">
            <w:pPr>
              <w:rPr>
                <w:rFonts w:cs="Arial"/>
                <w:bCs/>
                <w:sz w:val="16"/>
                <w:szCs w:val="16"/>
              </w:rPr>
            </w:pPr>
            <w:r>
              <w:rPr>
                <w:rFonts w:cs="Arial"/>
                <w:bCs/>
                <w:sz w:val="16"/>
                <w:szCs w:val="16"/>
              </w:rPr>
              <w:t>2/2</w:t>
            </w:r>
          </w:p>
        </w:tc>
      </w:tr>
      <w:tr w:rsidR="006305B7" w:rsidRPr="006305B7" w14:paraId="3DC5ED66" w14:textId="77777777" w:rsidTr="00D732D7">
        <w:tc>
          <w:tcPr>
            <w:tcW w:w="684" w:type="dxa"/>
            <w:tcMar>
              <w:top w:w="72" w:type="dxa"/>
              <w:left w:w="72" w:type="dxa"/>
              <w:bottom w:w="72" w:type="dxa"/>
              <w:right w:w="72" w:type="dxa"/>
            </w:tcMar>
          </w:tcPr>
          <w:p w14:paraId="3DC5ED5E" w14:textId="77777777" w:rsidR="006305B7" w:rsidRPr="006305B7" w:rsidRDefault="006305B7">
            <w:pPr>
              <w:rPr>
                <w:rFonts w:cs="Arial"/>
                <w:bCs/>
                <w:sz w:val="16"/>
                <w:szCs w:val="16"/>
              </w:rPr>
            </w:pPr>
            <w:r w:rsidRPr="006305B7">
              <w:rPr>
                <w:rFonts w:cs="Arial"/>
                <w:bCs/>
                <w:sz w:val="16"/>
                <w:szCs w:val="16"/>
              </w:rPr>
              <w:t>R</w:t>
            </w:r>
          </w:p>
        </w:tc>
        <w:tc>
          <w:tcPr>
            <w:tcW w:w="932" w:type="dxa"/>
            <w:tcMar>
              <w:top w:w="72" w:type="dxa"/>
              <w:left w:w="72" w:type="dxa"/>
              <w:bottom w:w="72" w:type="dxa"/>
              <w:right w:w="72" w:type="dxa"/>
            </w:tcMar>
          </w:tcPr>
          <w:p w14:paraId="3DC5ED5F" w14:textId="77777777" w:rsidR="006305B7" w:rsidRPr="006305B7" w:rsidRDefault="006305B7">
            <w:pPr>
              <w:rPr>
                <w:rFonts w:cs="Arial"/>
                <w:bCs/>
                <w:sz w:val="16"/>
                <w:szCs w:val="16"/>
              </w:rPr>
            </w:pPr>
            <w:r w:rsidRPr="006305B7">
              <w:rPr>
                <w:rFonts w:cs="Arial"/>
                <w:bCs/>
                <w:sz w:val="16"/>
                <w:szCs w:val="16"/>
              </w:rPr>
              <w:t>BGN08</w:t>
            </w:r>
          </w:p>
        </w:tc>
        <w:tc>
          <w:tcPr>
            <w:tcW w:w="2141" w:type="dxa"/>
            <w:tcMar>
              <w:top w:w="72" w:type="dxa"/>
              <w:left w:w="72" w:type="dxa"/>
              <w:bottom w:w="72" w:type="dxa"/>
              <w:right w:w="72" w:type="dxa"/>
            </w:tcMar>
          </w:tcPr>
          <w:p w14:paraId="3DC5ED60" w14:textId="77777777" w:rsidR="006305B7" w:rsidRPr="006305B7" w:rsidRDefault="006305B7">
            <w:pPr>
              <w:rPr>
                <w:rFonts w:cs="Arial"/>
                <w:bCs/>
                <w:sz w:val="16"/>
                <w:szCs w:val="16"/>
              </w:rPr>
            </w:pPr>
            <w:r w:rsidRPr="006305B7">
              <w:rPr>
                <w:rFonts w:cs="Arial"/>
                <w:bCs/>
                <w:sz w:val="16"/>
                <w:szCs w:val="16"/>
              </w:rPr>
              <w:t>Action Code</w:t>
            </w:r>
          </w:p>
        </w:tc>
        <w:tc>
          <w:tcPr>
            <w:tcW w:w="3407" w:type="dxa"/>
            <w:tcMar>
              <w:top w:w="72" w:type="dxa"/>
              <w:left w:w="72" w:type="dxa"/>
              <w:bottom w:w="72" w:type="dxa"/>
              <w:right w:w="72" w:type="dxa"/>
            </w:tcMar>
            <w:vAlign w:val="center"/>
          </w:tcPr>
          <w:p w14:paraId="3DC5ED61" w14:textId="5FA6ABB2" w:rsidR="006305B7" w:rsidRDefault="00480CAE" w:rsidP="00D732D7">
            <w:pPr>
              <w:rPr>
                <w:rFonts w:cs="Arial"/>
                <w:bCs/>
                <w:sz w:val="16"/>
                <w:szCs w:val="16"/>
              </w:rPr>
            </w:pPr>
            <w:r w:rsidRPr="00480CAE">
              <w:rPr>
                <w:rFonts w:cs="Arial"/>
                <w:b/>
                <w:bCs/>
                <w:sz w:val="16"/>
                <w:szCs w:val="16"/>
              </w:rPr>
              <w:t>2</w:t>
            </w:r>
            <w:r>
              <w:rPr>
                <w:rFonts w:cs="Arial"/>
                <w:bCs/>
                <w:sz w:val="16"/>
                <w:szCs w:val="16"/>
              </w:rPr>
              <w:t xml:space="preserve"> </w:t>
            </w:r>
            <w:r w:rsidR="002F34E2">
              <w:rPr>
                <w:rFonts w:cs="Arial"/>
                <w:bCs/>
                <w:sz w:val="16"/>
                <w:szCs w:val="16"/>
              </w:rPr>
              <w:t xml:space="preserve">– </w:t>
            </w:r>
            <w:r w:rsidR="000C4B78">
              <w:rPr>
                <w:rFonts w:cs="Arial"/>
                <w:bCs/>
                <w:sz w:val="16"/>
                <w:szCs w:val="16"/>
              </w:rPr>
              <w:t>Change (Update)</w:t>
            </w:r>
          </w:p>
          <w:p w14:paraId="3DC5ED63" w14:textId="0C647023" w:rsidR="000C4B78" w:rsidRPr="006305B7" w:rsidRDefault="00480CAE" w:rsidP="00D732D7">
            <w:pPr>
              <w:rPr>
                <w:rFonts w:cs="Arial"/>
                <w:bCs/>
                <w:sz w:val="16"/>
                <w:szCs w:val="16"/>
              </w:rPr>
            </w:pPr>
            <w:r w:rsidRPr="00480CAE">
              <w:rPr>
                <w:rFonts w:cs="Arial"/>
                <w:b/>
                <w:bCs/>
                <w:sz w:val="16"/>
                <w:szCs w:val="16"/>
              </w:rPr>
              <w:t>4</w:t>
            </w:r>
            <w:r>
              <w:rPr>
                <w:rFonts w:cs="Arial"/>
                <w:bCs/>
                <w:sz w:val="16"/>
                <w:szCs w:val="16"/>
              </w:rPr>
              <w:t xml:space="preserve"> </w:t>
            </w:r>
            <w:r w:rsidR="002F34E2">
              <w:rPr>
                <w:rFonts w:cs="Arial"/>
                <w:bCs/>
                <w:sz w:val="16"/>
                <w:szCs w:val="16"/>
              </w:rPr>
              <w:t xml:space="preserve">– </w:t>
            </w:r>
            <w:r w:rsidR="000C4B78">
              <w:rPr>
                <w:rFonts w:cs="Arial"/>
                <w:bCs/>
                <w:sz w:val="16"/>
                <w:szCs w:val="16"/>
              </w:rPr>
              <w:t>Verify</w:t>
            </w:r>
          </w:p>
        </w:tc>
        <w:tc>
          <w:tcPr>
            <w:tcW w:w="1080" w:type="dxa"/>
            <w:tcMar>
              <w:top w:w="72" w:type="dxa"/>
              <w:left w:w="72" w:type="dxa"/>
              <w:bottom w:w="72" w:type="dxa"/>
              <w:right w:w="72" w:type="dxa"/>
            </w:tcMar>
            <w:vAlign w:val="center"/>
          </w:tcPr>
          <w:p w14:paraId="3DC5ED64" w14:textId="77777777" w:rsidR="006305B7" w:rsidRPr="006305B7" w:rsidRDefault="000C4B78" w:rsidP="00D732D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D65" w14:textId="77777777" w:rsidR="006305B7" w:rsidRPr="006305B7" w:rsidRDefault="000C4B78" w:rsidP="00D732D7">
            <w:pPr>
              <w:rPr>
                <w:rFonts w:cs="Arial"/>
                <w:bCs/>
                <w:sz w:val="16"/>
                <w:szCs w:val="16"/>
              </w:rPr>
            </w:pPr>
            <w:r>
              <w:rPr>
                <w:rFonts w:cs="Arial"/>
                <w:bCs/>
                <w:sz w:val="16"/>
                <w:szCs w:val="16"/>
              </w:rPr>
              <w:t>1/2</w:t>
            </w:r>
          </w:p>
        </w:tc>
      </w:tr>
    </w:tbl>
    <w:p w14:paraId="687F764B" w14:textId="0F53E6AC" w:rsidR="00130220" w:rsidRDefault="00130220" w:rsidP="00A964C7">
      <w:pPr>
        <w:pStyle w:val="MDCustomHeading2"/>
      </w:pPr>
      <w:bookmarkStart w:id="11" w:name="_Toc73457058"/>
      <w:r w:rsidRPr="00EC6C91">
        <w:t>REF</w:t>
      </w:r>
      <w:r>
        <w:t xml:space="preserve"> – Transaction Set Policy Number (S)</w:t>
      </w:r>
      <w:bookmarkEnd w:id="11"/>
    </w:p>
    <w:p w14:paraId="07E8ADD6" w14:textId="61AFF648" w:rsidR="008335A7" w:rsidRDefault="00BD14A8" w:rsidP="008335A7">
      <w:pPr>
        <w:pStyle w:val="MDCustomHeading3-Paragraph"/>
      </w:pPr>
      <w:r w:rsidRPr="00BD14A8">
        <w:t xml:space="preserve">Prevea </w:t>
      </w:r>
      <w:r w:rsidR="004144B7" w:rsidRPr="009C78FD">
        <w:t xml:space="preserve">Health Plan </w:t>
      </w:r>
      <w:r w:rsidR="008335A7">
        <w:t>recommends to send a</w:t>
      </w:r>
      <w:r w:rsidR="00C706D3">
        <w:t xml:space="preserve"> Top Account as</w:t>
      </w:r>
      <w:r w:rsidR="008335A7">
        <w:t xml:space="preserve"> Master Policy Number</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8335A7" w:rsidRPr="00813D80" w14:paraId="35B49BAD" w14:textId="77777777" w:rsidTr="00F0477B">
        <w:trPr>
          <w:trHeight w:val="251"/>
        </w:trPr>
        <w:tc>
          <w:tcPr>
            <w:tcW w:w="684" w:type="dxa"/>
            <w:shd w:val="clear" w:color="auto" w:fill="F2F2F2" w:themeFill="background1" w:themeFillShade="F2"/>
            <w:tcMar>
              <w:top w:w="72" w:type="dxa"/>
              <w:left w:w="72" w:type="dxa"/>
              <w:bottom w:w="72" w:type="dxa"/>
              <w:right w:w="72" w:type="dxa"/>
            </w:tcMar>
            <w:vAlign w:val="bottom"/>
          </w:tcPr>
          <w:p w14:paraId="3525E563" w14:textId="1E5B144F" w:rsidR="008335A7" w:rsidRPr="00813D80" w:rsidRDefault="008335A7" w:rsidP="008335A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09DDDE56" w14:textId="173EE055" w:rsidR="008335A7" w:rsidRPr="00813D80" w:rsidRDefault="008335A7" w:rsidP="008335A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1FA734C7" w14:textId="07373368" w:rsidR="008335A7" w:rsidRPr="00813D80" w:rsidRDefault="008335A7" w:rsidP="008335A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6CA07E39" w14:textId="1CDB608D" w:rsidR="008335A7" w:rsidRPr="00813D80" w:rsidRDefault="008335A7" w:rsidP="008335A7">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641738EE" w14:textId="3BF67275" w:rsidR="008335A7" w:rsidRPr="00813D80" w:rsidRDefault="008335A7" w:rsidP="008335A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69EFF5C6" w14:textId="098A7DFA" w:rsidR="008335A7" w:rsidRPr="00813D80" w:rsidRDefault="008335A7" w:rsidP="008335A7">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8335A7" w:rsidRPr="006305B7" w14:paraId="4899FC57" w14:textId="77777777" w:rsidTr="00F0477B">
        <w:tc>
          <w:tcPr>
            <w:tcW w:w="684" w:type="dxa"/>
            <w:tcMar>
              <w:top w:w="72" w:type="dxa"/>
              <w:left w:w="72" w:type="dxa"/>
              <w:bottom w:w="72" w:type="dxa"/>
              <w:right w:w="72" w:type="dxa"/>
            </w:tcMar>
            <w:vAlign w:val="center"/>
          </w:tcPr>
          <w:p w14:paraId="6CC50127" w14:textId="6CACA6A0" w:rsidR="008335A7" w:rsidRPr="006305B7" w:rsidRDefault="008335A7" w:rsidP="008335A7">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5CCA360B" w14:textId="16596BF1" w:rsidR="008335A7" w:rsidRPr="006305B7" w:rsidRDefault="008335A7" w:rsidP="008335A7">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54882E05" w14:textId="20ECA3BE" w:rsidR="008335A7" w:rsidRPr="006305B7" w:rsidRDefault="008335A7" w:rsidP="008335A7">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49052FEA" w14:textId="620F4368" w:rsidR="008335A7" w:rsidRPr="006305B7" w:rsidRDefault="008335A7" w:rsidP="00613DAD">
            <w:pPr>
              <w:rPr>
                <w:rFonts w:cs="Arial"/>
                <w:bCs/>
                <w:sz w:val="16"/>
                <w:szCs w:val="16"/>
              </w:rPr>
            </w:pPr>
            <w:r>
              <w:rPr>
                <w:rFonts w:cs="Arial"/>
                <w:b/>
                <w:bCs/>
                <w:sz w:val="16"/>
                <w:szCs w:val="16"/>
              </w:rPr>
              <w:t>38</w:t>
            </w:r>
            <w:r>
              <w:rPr>
                <w:rFonts w:cs="Arial"/>
                <w:bCs/>
                <w:sz w:val="16"/>
                <w:szCs w:val="16"/>
              </w:rPr>
              <w:t xml:space="preserve"> – Master </w:t>
            </w:r>
            <w:r w:rsidR="00613DAD">
              <w:rPr>
                <w:rFonts w:cs="Arial"/>
                <w:bCs/>
                <w:sz w:val="16"/>
                <w:szCs w:val="16"/>
              </w:rPr>
              <w:t>Account/Group Policy</w:t>
            </w:r>
            <w:r>
              <w:rPr>
                <w:rFonts w:cs="Arial"/>
                <w:bCs/>
                <w:sz w:val="16"/>
                <w:szCs w:val="16"/>
              </w:rPr>
              <w:t xml:space="preserve"> Number</w:t>
            </w:r>
          </w:p>
        </w:tc>
        <w:tc>
          <w:tcPr>
            <w:tcW w:w="1080" w:type="dxa"/>
            <w:tcMar>
              <w:top w:w="72" w:type="dxa"/>
              <w:left w:w="72" w:type="dxa"/>
              <w:bottom w:w="72" w:type="dxa"/>
              <w:right w:w="72" w:type="dxa"/>
            </w:tcMar>
            <w:vAlign w:val="center"/>
          </w:tcPr>
          <w:p w14:paraId="670BF381" w14:textId="15238B1D" w:rsidR="008335A7" w:rsidRPr="006305B7" w:rsidRDefault="008335A7" w:rsidP="008335A7">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5089915A" w14:textId="03D2C0A9" w:rsidR="008335A7" w:rsidRPr="006305B7" w:rsidRDefault="008335A7" w:rsidP="008335A7">
            <w:pPr>
              <w:rPr>
                <w:rFonts w:cs="Arial"/>
                <w:bCs/>
                <w:sz w:val="16"/>
                <w:szCs w:val="16"/>
              </w:rPr>
            </w:pPr>
            <w:r>
              <w:rPr>
                <w:rFonts w:cs="Arial"/>
                <w:bCs/>
                <w:sz w:val="16"/>
                <w:szCs w:val="16"/>
              </w:rPr>
              <w:t>2/3</w:t>
            </w:r>
          </w:p>
        </w:tc>
      </w:tr>
      <w:tr w:rsidR="008335A7" w:rsidRPr="006305B7" w14:paraId="6352022E" w14:textId="77777777" w:rsidTr="00F0477B">
        <w:tc>
          <w:tcPr>
            <w:tcW w:w="684" w:type="dxa"/>
            <w:tcMar>
              <w:top w:w="72" w:type="dxa"/>
              <w:left w:w="72" w:type="dxa"/>
              <w:bottom w:w="72" w:type="dxa"/>
              <w:right w:w="72" w:type="dxa"/>
            </w:tcMar>
            <w:vAlign w:val="center"/>
          </w:tcPr>
          <w:p w14:paraId="0AA8DDA6" w14:textId="0F8662F1" w:rsidR="008335A7" w:rsidRPr="00CE313C" w:rsidRDefault="008335A7" w:rsidP="008335A7">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0B4BF0CA" w14:textId="318E6B41" w:rsidR="008335A7" w:rsidRPr="00CE313C" w:rsidRDefault="008335A7" w:rsidP="008335A7">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7B6133CB" w14:textId="3FB55CD4" w:rsidR="008335A7" w:rsidRPr="00CE313C" w:rsidRDefault="008335A7" w:rsidP="008335A7">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5B0CFEB6" w14:textId="131C7C32" w:rsidR="008335A7" w:rsidRPr="003624E1" w:rsidRDefault="008335A7" w:rsidP="008335A7">
            <w:pPr>
              <w:rPr>
                <w:rFonts w:cs="Arial"/>
                <w:bCs/>
                <w:sz w:val="16"/>
                <w:szCs w:val="16"/>
              </w:rPr>
            </w:pPr>
            <w:r>
              <w:rPr>
                <w:rFonts w:cs="Arial"/>
                <w:bCs/>
                <w:sz w:val="16"/>
                <w:szCs w:val="16"/>
              </w:rPr>
              <w:t>Account/Group Policy Number</w:t>
            </w:r>
          </w:p>
        </w:tc>
        <w:tc>
          <w:tcPr>
            <w:tcW w:w="1080" w:type="dxa"/>
            <w:tcMar>
              <w:top w:w="72" w:type="dxa"/>
              <w:left w:w="72" w:type="dxa"/>
              <w:bottom w:w="72" w:type="dxa"/>
              <w:right w:w="72" w:type="dxa"/>
            </w:tcMar>
            <w:vAlign w:val="center"/>
          </w:tcPr>
          <w:p w14:paraId="1C9471A6" w14:textId="263CBB59" w:rsidR="008335A7" w:rsidRPr="00CE313C" w:rsidRDefault="008335A7" w:rsidP="008335A7">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05D8A581" w14:textId="02EC0686" w:rsidR="008335A7" w:rsidRDefault="008335A7" w:rsidP="008335A7">
            <w:pPr>
              <w:rPr>
                <w:rFonts w:cs="Arial"/>
                <w:bCs/>
                <w:sz w:val="16"/>
                <w:szCs w:val="16"/>
              </w:rPr>
            </w:pPr>
            <w:r>
              <w:rPr>
                <w:rFonts w:cs="Arial"/>
                <w:bCs/>
                <w:sz w:val="16"/>
                <w:szCs w:val="16"/>
              </w:rPr>
              <w:t>1/50</w:t>
            </w:r>
          </w:p>
        </w:tc>
      </w:tr>
    </w:tbl>
    <w:p w14:paraId="3DC5ED7E" w14:textId="11D4C63E" w:rsidR="006305B7" w:rsidRDefault="00D732D7" w:rsidP="00A964C7">
      <w:pPr>
        <w:pStyle w:val="MDCustomHeading2"/>
      </w:pPr>
      <w:bookmarkStart w:id="12" w:name="_Toc73457059"/>
      <w:r>
        <w:t>Loop 1000A – Sponsor Name</w:t>
      </w:r>
      <w:bookmarkEnd w:id="12"/>
    </w:p>
    <w:p w14:paraId="3DC5ED7F" w14:textId="55D1EE01" w:rsidR="00D732D7" w:rsidRPr="00AA7F23" w:rsidRDefault="00D732D7" w:rsidP="003C1A1F">
      <w:pPr>
        <w:pStyle w:val="MDCustomHeading3"/>
        <w:numPr>
          <w:ilvl w:val="2"/>
          <w:numId w:val="2"/>
        </w:numPr>
      </w:pPr>
      <w:bookmarkStart w:id="13" w:name="_Toc73457060"/>
      <w:r w:rsidRPr="00AA7F23">
        <w:t>N1 – Sponsor Name</w:t>
      </w:r>
      <w:r w:rsidR="00816BD8" w:rsidRPr="00AA7F23">
        <w:t xml:space="preserve"> (R)</w:t>
      </w:r>
      <w:bookmarkEnd w:id="13"/>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D86" w14:textId="77777777" w:rsidTr="00D732D7">
        <w:trPr>
          <w:trHeight w:val="251"/>
        </w:trPr>
        <w:tc>
          <w:tcPr>
            <w:tcW w:w="684" w:type="dxa"/>
            <w:shd w:val="clear" w:color="auto" w:fill="F2F2F2" w:themeFill="background1" w:themeFillShade="F2"/>
            <w:tcMar>
              <w:top w:w="72" w:type="dxa"/>
              <w:left w:w="72" w:type="dxa"/>
              <w:bottom w:w="72" w:type="dxa"/>
              <w:right w:w="72" w:type="dxa"/>
            </w:tcMar>
            <w:vAlign w:val="bottom"/>
          </w:tcPr>
          <w:p w14:paraId="3DC5ED80" w14:textId="77777777" w:rsidR="003114A7" w:rsidRPr="00813D80" w:rsidRDefault="003114A7" w:rsidP="00D732D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D81" w14:textId="77777777" w:rsidR="003114A7" w:rsidRPr="00813D80" w:rsidRDefault="003114A7" w:rsidP="00D732D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D82" w14:textId="77777777" w:rsidR="003114A7" w:rsidRPr="00813D80" w:rsidRDefault="003114A7" w:rsidP="00D732D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D83" w14:textId="3162086E"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D84" w14:textId="77777777" w:rsidR="003114A7" w:rsidRPr="00813D80" w:rsidRDefault="003114A7" w:rsidP="00D732D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D85" w14:textId="6D0CB63F" w:rsidR="003114A7" w:rsidRPr="00813D80" w:rsidRDefault="003114A7" w:rsidP="00D732D7">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D732D7" w:rsidRPr="00CE313C" w14:paraId="3DC5ED8D" w14:textId="77777777" w:rsidTr="00D732D7">
        <w:tc>
          <w:tcPr>
            <w:tcW w:w="684" w:type="dxa"/>
            <w:tcMar>
              <w:top w:w="72" w:type="dxa"/>
              <w:left w:w="72" w:type="dxa"/>
              <w:bottom w:w="72" w:type="dxa"/>
              <w:right w:w="72" w:type="dxa"/>
            </w:tcMar>
            <w:vAlign w:val="center"/>
          </w:tcPr>
          <w:p w14:paraId="3DC5ED87" w14:textId="77777777" w:rsidR="00D732D7" w:rsidRPr="00CE313C" w:rsidRDefault="00D732D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88" w14:textId="77777777" w:rsidR="00D732D7" w:rsidRPr="00CE313C" w:rsidRDefault="00D732D7" w:rsidP="00D732D7">
            <w:pPr>
              <w:rPr>
                <w:rFonts w:cs="Arial"/>
                <w:bCs/>
                <w:sz w:val="16"/>
                <w:szCs w:val="16"/>
              </w:rPr>
            </w:pPr>
            <w:r>
              <w:rPr>
                <w:rFonts w:cs="Arial"/>
                <w:bCs/>
                <w:sz w:val="16"/>
                <w:szCs w:val="16"/>
              </w:rPr>
              <w:t>N101</w:t>
            </w:r>
          </w:p>
        </w:tc>
        <w:tc>
          <w:tcPr>
            <w:tcW w:w="2141" w:type="dxa"/>
            <w:tcMar>
              <w:top w:w="72" w:type="dxa"/>
              <w:left w:w="72" w:type="dxa"/>
              <w:bottom w:w="72" w:type="dxa"/>
              <w:right w:w="72" w:type="dxa"/>
            </w:tcMar>
            <w:vAlign w:val="center"/>
          </w:tcPr>
          <w:p w14:paraId="3DC5ED89" w14:textId="77777777" w:rsidR="00D732D7" w:rsidRPr="00CE313C" w:rsidRDefault="00D732D7" w:rsidP="00D732D7">
            <w:pPr>
              <w:rPr>
                <w:rFonts w:cs="Arial"/>
                <w:bCs/>
                <w:sz w:val="16"/>
                <w:szCs w:val="16"/>
              </w:rPr>
            </w:pPr>
            <w:r>
              <w:rPr>
                <w:rFonts w:cs="Arial"/>
                <w:bCs/>
                <w:sz w:val="16"/>
                <w:szCs w:val="16"/>
              </w:rPr>
              <w:t>Entity Identifier Code</w:t>
            </w:r>
          </w:p>
        </w:tc>
        <w:tc>
          <w:tcPr>
            <w:tcW w:w="3407" w:type="dxa"/>
            <w:tcMar>
              <w:top w:w="72" w:type="dxa"/>
              <w:left w:w="72" w:type="dxa"/>
              <w:bottom w:w="72" w:type="dxa"/>
              <w:right w:w="72" w:type="dxa"/>
            </w:tcMar>
            <w:vAlign w:val="center"/>
          </w:tcPr>
          <w:p w14:paraId="3DC5ED8A" w14:textId="76AD10B4" w:rsidR="00D732D7" w:rsidRPr="007E6EFD" w:rsidRDefault="00D732D7" w:rsidP="00D732D7">
            <w:pPr>
              <w:rPr>
                <w:rFonts w:cs="Arial"/>
                <w:bCs/>
                <w:sz w:val="16"/>
                <w:szCs w:val="16"/>
              </w:rPr>
            </w:pPr>
            <w:r w:rsidRPr="007E6EFD">
              <w:rPr>
                <w:rFonts w:cs="Arial"/>
                <w:bCs/>
                <w:sz w:val="16"/>
                <w:szCs w:val="16"/>
              </w:rPr>
              <w:t>P5 – Plan Spons</w:t>
            </w:r>
            <w:r w:rsidR="00F26035">
              <w:rPr>
                <w:rFonts w:cs="Arial"/>
                <w:bCs/>
                <w:sz w:val="16"/>
                <w:szCs w:val="16"/>
              </w:rPr>
              <w:t>or</w:t>
            </w:r>
            <w:r w:rsidR="00C9453A" w:rsidRPr="007E6EFD">
              <w:rPr>
                <w:rFonts w:cs="Arial"/>
                <w:bCs/>
                <w:sz w:val="16"/>
                <w:szCs w:val="16"/>
              </w:rPr>
              <w:t xml:space="preserve"> (Employer Group)</w:t>
            </w:r>
          </w:p>
        </w:tc>
        <w:tc>
          <w:tcPr>
            <w:tcW w:w="1080" w:type="dxa"/>
            <w:tcMar>
              <w:top w:w="72" w:type="dxa"/>
              <w:left w:w="72" w:type="dxa"/>
              <w:bottom w:w="72" w:type="dxa"/>
              <w:right w:w="72" w:type="dxa"/>
            </w:tcMar>
            <w:vAlign w:val="center"/>
          </w:tcPr>
          <w:p w14:paraId="3DC5ED8B" w14:textId="77777777" w:rsidR="00D732D7" w:rsidRPr="00CE313C" w:rsidRDefault="00D732D7" w:rsidP="00D732D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D8C" w14:textId="77777777" w:rsidR="00D732D7" w:rsidRPr="00CE313C" w:rsidRDefault="00D732D7" w:rsidP="00D732D7">
            <w:pPr>
              <w:rPr>
                <w:rFonts w:cs="Arial"/>
                <w:bCs/>
                <w:sz w:val="16"/>
                <w:szCs w:val="16"/>
              </w:rPr>
            </w:pPr>
            <w:r>
              <w:rPr>
                <w:rFonts w:cs="Arial"/>
                <w:bCs/>
                <w:sz w:val="16"/>
                <w:szCs w:val="16"/>
              </w:rPr>
              <w:t>2/3</w:t>
            </w:r>
          </w:p>
        </w:tc>
      </w:tr>
      <w:tr w:rsidR="00D732D7" w:rsidRPr="00CE313C" w14:paraId="3DC5ED94" w14:textId="77777777" w:rsidTr="00D732D7">
        <w:tc>
          <w:tcPr>
            <w:tcW w:w="684" w:type="dxa"/>
            <w:tcMar>
              <w:top w:w="72" w:type="dxa"/>
              <w:left w:w="72" w:type="dxa"/>
              <w:bottom w:w="72" w:type="dxa"/>
              <w:right w:w="72" w:type="dxa"/>
            </w:tcMar>
            <w:vAlign w:val="center"/>
          </w:tcPr>
          <w:p w14:paraId="3DC5ED8E" w14:textId="77777777" w:rsidR="00D732D7" w:rsidRPr="00CE313C" w:rsidRDefault="00D732D7" w:rsidP="00D732D7">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3DC5ED8F" w14:textId="77777777" w:rsidR="00D732D7" w:rsidRPr="00CE313C" w:rsidRDefault="00D732D7" w:rsidP="00D732D7">
            <w:pPr>
              <w:rPr>
                <w:rFonts w:cs="Arial"/>
                <w:bCs/>
                <w:sz w:val="16"/>
                <w:szCs w:val="16"/>
              </w:rPr>
            </w:pPr>
            <w:r>
              <w:rPr>
                <w:rFonts w:cs="Arial"/>
                <w:bCs/>
                <w:sz w:val="16"/>
                <w:szCs w:val="16"/>
              </w:rPr>
              <w:t>N102</w:t>
            </w:r>
          </w:p>
        </w:tc>
        <w:tc>
          <w:tcPr>
            <w:tcW w:w="2141" w:type="dxa"/>
            <w:tcMar>
              <w:top w:w="72" w:type="dxa"/>
              <w:left w:w="72" w:type="dxa"/>
              <w:bottom w:w="72" w:type="dxa"/>
              <w:right w:w="72" w:type="dxa"/>
            </w:tcMar>
            <w:vAlign w:val="center"/>
          </w:tcPr>
          <w:p w14:paraId="3DC5ED90" w14:textId="77777777" w:rsidR="00D732D7" w:rsidRPr="00CE313C" w:rsidRDefault="00D732D7" w:rsidP="00D732D7">
            <w:pPr>
              <w:rPr>
                <w:rFonts w:cs="Arial"/>
                <w:bCs/>
                <w:sz w:val="16"/>
                <w:szCs w:val="16"/>
              </w:rPr>
            </w:pPr>
            <w:r>
              <w:rPr>
                <w:rFonts w:cs="Arial"/>
                <w:bCs/>
                <w:sz w:val="16"/>
                <w:szCs w:val="16"/>
              </w:rPr>
              <w:t>Name</w:t>
            </w:r>
          </w:p>
        </w:tc>
        <w:tc>
          <w:tcPr>
            <w:tcW w:w="3407" w:type="dxa"/>
            <w:tcMar>
              <w:top w:w="72" w:type="dxa"/>
              <w:left w:w="72" w:type="dxa"/>
              <w:bottom w:w="72" w:type="dxa"/>
              <w:right w:w="72" w:type="dxa"/>
            </w:tcMar>
            <w:vAlign w:val="center"/>
          </w:tcPr>
          <w:p w14:paraId="3DC5ED91" w14:textId="06C8B30D" w:rsidR="00D732D7" w:rsidRPr="007E6EFD" w:rsidRDefault="00C9453A" w:rsidP="00D732D7">
            <w:pPr>
              <w:rPr>
                <w:rFonts w:cs="Arial"/>
                <w:bCs/>
                <w:sz w:val="16"/>
                <w:szCs w:val="16"/>
              </w:rPr>
            </w:pPr>
            <w:r w:rsidRPr="007E6EFD">
              <w:rPr>
                <w:rFonts w:cs="Arial"/>
                <w:bCs/>
                <w:sz w:val="16"/>
                <w:szCs w:val="16"/>
              </w:rPr>
              <w:t>Employer Group</w:t>
            </w:r>
            <w:r w:rsidR="00D732D7" w:rsidRPr="007E6EFD">
              <w:rPr>
                <w:rFonts w:cs="Arial"/>
                <w:bCs/>
                <w:sz w:val="16"/>
                <w:szCs w:val="16"/>
              </w:rPr>
              <w:t xml:space="preserve"> Name</w:t>
            </w:r>
          </w:p>
        </w:tc>
        <w:tc>
          <w:tcPr>
            <w:tcW w:w="1080" w:type="dxa"/>
            <w:tcMar>
              <w:top w:w="72" w:type="dxa"/>
              <w:left w:w="72" w:type="dxa"/>
              <w:bottom w:w="72" w:type="dxa"/>
              <w:right w:w="72" w:type="dxa"/>
            </w:tcMar>
            <w:vAlign w:val="center"/>
          </w:tcPr>
          <w:p w14:paraId="3DC5ED92" w14:textId="77777777" w:rsidR="00D732D7" w:rsidRPr="00CE313C" w:rsidRDefault="00D732D7" w:rsidP="00D732D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93" w14:textId="77777777" w:rsidR="00D732D7" w:rsidRPr="00CE313C" w:rsidRDefault="00D732D7" w:rsidP="00D732D7">
            <w:pPr>
              <w:rPr>
                <w:rFonts w:cs="Arial"/>
                <w:bCs/>
                <w:sz w:val="16"/>
                <w:szCs w:val="16"/>
              </w:rPr>
            </w:pPr>
            <w:r>
              <w:rPr>
                <w:rFonts w:cs="Arial"/>
                <w:bCs/>
                <w:sz w:val="16"/>
                <w:szCs w:val="16"/>
              </w:rPr>
              <w:t>1/60</w:t>
            </w:r>
          </w:p>
        </w:tc>
      </w:tr>
      <w:tr w:rsidR="00D732D7" w:rsidRPr="00CE313C" w14:paraId="3DC5ED9B" w14:textId="77777777" w:rsidTr="00D732D7">
        <w:tc>
          <w:tcPr>
            <w:tcW w:w="684" w:type="dxa"/>
            <w:tcMar>
              <w:top w:w="72" w:type="dxa"/>
              <w:left w:w="72" w:type="dxa"/>
              <w:bottom w:w="72" w:type="dxa"/>
              <w:right w:w="72" w:type="dxa"/>
            </w:tcMar>
            <w:vAlign w:val="center"/>
          </w:tcPr>
          <w:p w14:paraId="3DC5ED95" w14:textId="77777777" w:rsidR="00D732D7" w:rsidRPr="00CE313C" w:rsidRDefault="00D732D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96" w14:textId="77777777" w:rsidR="00D732D7" w:rsidRDefault="00D732D7" w:rsidP="00D732D7">
            <w:pPr>
              <w:rPr>
                <w:rFonts w:cs="Arial"/>
                <w:bCs/>
                <w:sz w:val="16"/>
                <w:szCs w:val="16"/>
              </w:rPr>
            </w:pPr>
            <w:r>
              <w:rPr>
                <w:rFonts w:cs="Arial"/>
                <w:bCs/>
                <w:sz w:val="16"/>
                <w:szCs w:val="16"/>
              </w:rPr>
              <w:t>N103</w:t>
            </w:r>
          </w:p>
        </w:tc>
        <w:tc>
          <w:tcPr>
            <w:tcW w:w="2141" w:type="dxa"/>
            <w:tcMar>
              <w:top w:w="72" w:type="dxa"/>
              <w:left w:w="72" w:type="dxa"/>
              <w:bottom w:w="72" w:type="dxa"/>
              <w:right w:w="72" w:type="dxa"/>
            </w:tcMar>
            <w:vAlign w:val="center"/>
          </w:tcPr>
          <w:p w14:paraId="3DC5ED97" w14:textId="77777777" w:rsidR="00D732D7" w:rsidRDefault="00D732D7" w:rsidP="00D732D7">
            <w:pPr>
              <w:rPr>
                <w:rFonts w:cs="Arial"/>
                <w:bCs/>
                <w:sz w:val="16"/>
                <w:szCs w:val="16"/>
              </w:rPr>
            </w:pPr>
            <w:r>
              <w:rPr>
                <w:rFonts w:cs="Arial"/>
                <w:bCs/>
                <w:sz w:val="16"/>
                <w:szCs w:val="16"/>
              </w:rPr>
              <w:t>Identification Code Qualifier</w:t>
            </w:r>
          </w:p>
        </w:tc>
        <w:tc>
          <w:tcPr>
            <w:tcW w:w="3407" w:type="dxa"/>
            <w:tcMar>
              <w:top w:w="72" w:type="dxa"/>
              <w:left w:w="72" w:type="dxa"/>
              <w:bottom w:w="72" w:type="dxa"/>
              <w:right w:w="72" w:type="dxa"/>
            </w:tcMar>
            <w:vAlign w:val="center"/>
          </w:tcPr>
          <w:p w14:paraId="3DC5ED98" w14:textId="77777777" w:rsidR="00D732D7" w:rsidRPr="007E6EFD" w:rsidRDefault="00D732D7" w:rsidP="00D732D7">
            <w:pPr>
              <w:rPr>
                <w:rFonts w:cs="Arial"/>
                <w:bCs/>
                <w:sz w:val="16"/>
                <w:szCs w:val="16"/>
              </w:rPr>
            </w:pPr>
            <w:r w:rsidRPr="007E6EFD">
              <w:rPr>
                <w:rFonts w:cs="Arial"/>
                <w:bCs/>
                <w:sz w:val="16"/>
                <w:szCs w:val="16"/>
              </w:rPr>
              <w:t>FI – Federal Taxpayer’s Identification Number</w:t>
            </w:r>
          </w:p>
        </w:tc>
        <w:tc>
          <w:tcPr>
            <w:tcW w:w="1080" w:type="dxa"/>
            <w:tcMar>
              <w:top w:w="72" w:type="dxa"/>
              <w:left w:w="72" w:type="dxa"/>
              <w:bottom w:w="72" w:type="dxa"/>
              <w:right w:w="72" w:type="dxa"/>
            </w:tcMar>
            <w:vAlign w:val="center"/>
          </w:tcPr>
          <w:p w14:paraId="3DC5ED99" w14:textId="77777777" w:rsidR="00D732D7" w:rsidRDefault="00D732D7" w:rsidP="00D732D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D9A" w14:textId="77777777" w:rsidR="00D732D7" w:rsidRDefault="00D732D7" w:rsidP="00D732D7">
            <w:pPr>
              <w:rPr>
                <w:rFonts w:cs="Arial"/>
                <w:bCs/>
                <w:sz w:val="16"/>
                <w:szCs w:val="16"/>
              </w:rPr>
            </w:pPr>
            <w:r>
              <w:rPr>
                <w:rFonts w:cs="Arial"/>
                <w:bCs/>
                <w:sz w:val="16"/>
                <w:szCs w:val="16"/>
              </w:rPr>
              <w:t>1/2</w:t>
            </w:r>
          </w:p>
        </w:tc>
      </w:tr>
      <w:tr w:rsidR="00D732D7" w:rsidRPr="00CE313C" w14:paraId="3DC5EDA2" w14:textId="77777777" w:rsidTr="00D732D7">
        <w:tc>
          <w:tcPr>
            <w:tcW w:w="684" w:type="dxa"/>
            <w:tcMar>
              <w:top w:w="72" w:type="dxa"/>
              <w:left w:w="72" w:type="dxa"/>
              <w:bottom w:w="72" w:type="dxa"/>
              <w:right w:w="72" w:type="dxa"/>
            </w:tcMar>
            <w:vAlign w:val="center"/>
          </w:tcPr>
          <w:p w14:paraId="3DC5ED9C" w14:textId="77777777" w:rsidR="00D732D7" w:rsidRDefault="00D732D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9D" w14:textId="77777777" w:rsidR="00D732D7" w:rsidRDefault="00D732D7" w:rsidP="00D732D7">
            <w:pPr>
              <w:rPr>
                <w:rFonts w:cs="Arial"/>
                <w:bCs/>
                <w:sz w:val="16"/>
                <w:szCs w:val="16"/>
              </w:rPr>
            </w:pPr>
            <w:r>
              <w:rPr>
                <w:rFonts w:cs="Arial"/>
                <w:bCs/>
                <w:sz w:val="16"/>
                <w:szCs w:val="16"/>
              </w:rPr>
              <w:t>N104</w:t>
            </w:r>
          </w:p>
        </w:tc>
        <w:tc>
          <w:tcPr>
            <w:tcW w:w="2141" w:type="dxa"/>
            <w:tcMar>
              <w:top w:w="72" w:type="dxa"/>
              <w:left w:w="72" w:type="dxa"/>
              <w:bottom w:w="72" w:type="dxa"/>
              <w:right w:w="72" w:type="dxa"/>
            </w:tcMar>
            <w:vAlign w:val="center"/>
          </w:tcPr>
          <w:p w14:paraId="3DC5ED9E" w14:textId="77777777" w:rsidR="00D732D7" w:rsidRDefault="00D732D7" w:rsidP="00D732D7">
            <w:pPr>
              <w:rPr>
                <w:rFonts w:cs="Arial"/>
                <w:bCs/>
                <w:sz w:val="16"/>
                <w:szCs w:val="16"/>
              </w:rPr>
            </w:pPr>
            <w:r>
              <w:rPr>
                <w:rFonts w:cs="Arial"/>
                <w:bCs/>
                <w:sz w:val="16"/>
                <w:szCs w:val="16"/>
              </w:rPr>
              <w:t>Identification Code</w:t>
            </w:r>
          </w:p>
        </w:tc>
        <w:tc>
          <w:tcPr>
            <w:tcW w:w="3407" w:type="dxa"/>
            <w:tcMar>
              <w:top w:w="72" w:type="dxa"/>
              <w:left w:w="72" w:type="dxa"/>
              <w:bottom w:w="72" w:type="dxa"/>
              <w:right w:w="72" w:type="dxa"/>
            </w:tcMar>
            <w:vAlign w:val="center"/>
          </w:tcPr>
          <w:p w14:paraId="3DC5ED9F" w14:textId="459871AC" w:rsidR="00D732D7" w:rsidRPr="007E6EFD" w:rsidRDefault="00C9453A" w:rsidP="00D732D7">
            <w:pPr>
              <w:rPr>
                <w:rFonts w:cs="Arial"/>
                <w:bCs/>
                <w:sz w:val="16"/>
                <w:szCs w:val="16"/>
              </w:rPr>
            </w:pPr>
            <w:r w:rsidRPr="007E6EFD">
              <w:rPr>
                <w:rFonts w:cs="Arial"/>
                <w:bCs/>
                <w:sz w:val="16"/>
                <w:szCs w:val="16"/>
              </w:rPr>
              <w:t>Employer Group’s TIN</w:t>
            </w:r>
          </w:p>
        </w:tc>
        <w:tc>
          <w:tcPr>
            <w:tcW w:w="1080" w:type="dxa"/>
            <w:tcMar>
              <w:top w:w="72" w:type="dxa"/>
              <w:left w:w="72" w:type="dxa"/>
              <w:bottom w:w="72" w:type="dxa"/>
              <w:right w:w="72" w:type="dxa"/>
            </w:tcMar>
            <w:vAlign w:val="center"/>
          </w:tcPr>
          <w:p w14:paraId="3DC5EDA0" w14:textId="77777777" w:rsidR="00D732D7" w:rsidRDefault="00D732D7" w:rsidP="00D732D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A1" w14:textId="77777777" w:rsidR="00D732D7" w:rsidRDefault="00D732D7" w:rsidP="00D732D7">
            <w:pPr>
              <w:rPr>
                <w:rFonts w:cs="Arial"/>
                <w:bCs/>
                <w:sz w:val="16"/>
                <w:szCs w:val="16"/>
              </w:rPr>
            </w:pPr>
            <w:r>
              <w:rPr>
                <w:rFonts w:cs="Arial"/>
                <w:bCs/>
                <w:sz w:val="16"/>
                <w:szCs w:val="16"/>
              </w:rPr>
              <w:t>2/80</w:t>
            </w:r>
          </w:p>
        </w:tc>
      </w:tr>
    </w:tbl>
    <w:p w14:paraId="3DC5EDA4" w14:textId="3ACF7150" w:rsidR="00D732D7" w:rsidRDefault="00D732D7" w:rsidP="00A964C7">
      <w:pPr>
        <w:pStyle w:val="MDCustomHeading2"/>
      </w:pPr>
      <w:bookmarkStart w:id="14" w:name="_Toc73457061"/>
      <w:r>
        <w:t>Loop 1000B – Payer</w:t>
      </w:r>
      <w:bookmarkEnd w:id="14"/>
    </w:p>
    <w:p w14:paraId="3DC5EDA5" w14:textId="254C8BD1" w:rsidR="00D732D7" w:rsidRDefault="00D732D7" w:rsidP="003C1A1F">
      <w:pPr>
        <w:pStyle w:val="MDCustomHeading3"/>
        <w:numPr>
          <w:ilvl w:val="2"/>
          <w:numId w:val="2"/>
        </w:numPr>
        <w:spacing w:before="280"/>
      </w:pPr>
      <w:bookmarkStart w:id="15" w:name="_Toc73457062"/>
      <w:r>
        <w:t>N1 – Payer</w:t>
      </w:r>
      <w:r w:rsidR="00816BD8">
        <w:t xml:space="preserve"> (R)</w:t>
      </w:r>
      <w:bookmarkEnd w:id="15"/>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DAC" w14:textId="77777777" w:rsidTr="00D732D7">
        <w:trPr>
          <w:trHeight w:val="251"/>
        </w:trPr>
        <w:tc>
          <w:tcPr>
            <w:tcW w:w="684" w:type="dxa"/>
            <w:shd w:val="clear" w:color="auto" w:fill="F2F2F2" w:themeFill="background1" w:themeFillShade="F2"/>
            <w:tcMar>
              <w:top w:w="72" w:type="dxa"/>
              <w:left w:w="72" w:type="dxa"/>
              <w:bottom w:w="72" w:type="dxa"/>
              <w:right w:w="72" w:type="dxa"/>
            </w:tcMar>
            <w:vAlign w:val="bottom"/>
          </w:tcPr>
          <w:p w14:paraId="3DC5EDA6" w14:textId="77777777" w:rsidR="003114A7" w:rsidRPr="00813D80" w:rsidRDefault="003114A7" w:rsidP="00D732D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DA7" w14:textId="77777777" w:rsidR="003114A7" w:rsidRPr="00813D80" w:rsidRDefault="003114A7" w:rsidP="00D732D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DA8" w14:textId="77777777" w:rsidR="003114A7" w:rsidRPr="00813D80" w:rsidRDefault="003114A7" w:rsidP="00D732D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DA9" w14:textId="0FD813D1"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DAA" w14:textId="77777777" w:rsidR="003114A7" w:rsidRPr="00813D80" w:rsidRDefault="003114A7" w:rsidP="00D732D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DAB" w14:textId="269FDBEE" w:rsidR="003114A7" w:rsidRPr="00813D80" w:rsidRDefault="003114A7" w:rsidP="00D732D7">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D732D7" w:rsidRPr="00CE313C" w14:paraId="3DC5EDB3" w14:textId="77777777" w:rsidTr="00D732D7">
        <w:tc>
          <w:tcPr>
            <w:tcW w:w="684" w:type="dxa"/>
            <w:tcMar>
              <w:top w:w="72" w:type="dxa"/>
              <w:left w:w="72" w:type="dxa"/>
              <w:bottom w:w="72" w:type="dxa"/>
              <w:right w:w="72" w:type="dxa"/>
            </w:tcMar>
            <w:vAlign w:val="center"/>
          </w:tcPr>
          <w:p w14:paraId="3DC5EDAD" w14:textId="77777777" w:rsidR="00D732D7" w:rsidRPr="00CE313C" w:rsidRDefault="00D732D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AE" w14:textId="77777777" w:rsidR="00D732D7" w:rsidRPr="00CE313C" w:rsidRDefault="00D732D7" w:rsidP="00D732D7">
            <w:pPr>
              <w:rPr>
                <w:rFonts w:cs="Arial"/>
                <w:bCs/>
                <w:sz w:val="16"/>
                <w:szCs w:val="16"/>
              </w:rPr>
            </w:pPr>
            <w:r>
              <w:rPr>
                <w:rFonts w:cs="Arial"/>
                <w:bCs/>
                <w:sz w:val="16"/>
                <w:szCs w:val="16"/>
              </w:rPr>
              <w:t>N101</w:t>
            </w:r>
          </w:p>
        </w:tc>
        <w:tc>
          <w:tcPr>
            <w:tcW w:w="2141" w:type="dxa"/>
            <w:tcMar>
              <w:top w:w="72" w:type="dxa"/>
              <w:left w:w="72" w:type="dxa"/>
              <w:bottom w:w="72" w:type="dxa"/>
              <w:right w:w="72" w:type="dxa"/>
            </w:tcMar>
            <w:vAlign w:val="center"/>
          </w:tcPr>
          <w:p w14:paraId="3DC5EDAF" w14:textId="77777777" w:rsidR="00D732D7" w:rsidRPr="00CE313C" w:rsidRDefault="00D732D7" w:rsidP="00D732D7">
            <w:pPr>
              <w:rPr>
                <w:rFonts w:cs="Arial"/>
                <w:bCs/>
                <w:sz w:val="16"/>
                <w:szCs w:val="16"/>
              </w:rPr>
            </w:pPr>
            <w:r>
              <w:rPr>
                <w:rFonts w:cs="Arial"/>
                <w:bCs/>
                <w:sz w:val="16"/>
                <w:szCs w:val="16"/>
              </w:rPr>
              <w:t>Entity Identifier Code</w:t>
            </w:r>
          </w:p>
        </w:tc>
        <w:tc>
          <w:tcPr>
            <w:tcW w:w="3407" w:type="dxa"/>
            <w:tcMar>
              <w:top w:w="72" w:type="dxa"/>
              <w:left w:w="72" w:type="dxa"/>
              <w:bottom w:w="72" w:type="dxa"/>
              <w:right w:w="72" w:type="dxa"/>
            </w:tcMar>
            <w:vAlign w:val="center"/>
          </w:tcPr>
          <w:p w14:paraId="3DC5EDB0" w14:textId="4B3230BE" w:rsidR="00D732D7" w:rsidRPr="007E6EFD" w:rsidRDefault="00D732D7" w:rsidP="001F53E3">
            <w:pPr>
              <w:rPr>
                <w:rFonts w:cs="Arial"/>
                <w:bCs/>
                <w:sz w:val="16"/>
                <w:szCs w:val="16"/>
              </w:rPr>
            </w:pPr>
            <w:r w:rsidRPr="007E6EFD">
              <w:rPr>
                <w:rFonts w:cs="Arial"/>
                <w:bCs/>
                <w:sz w:val="16"/>
                <w:szCs w:val="16"/>
              </w:rPr>
              <w:t>IN</w:t>
            </w:r>
            <w:r w:rsidR="001F53E3" w:rsidRPr="007E6EFD">
              <w:rPr>
                <w:rFonts w:cs="Arial"/>
                <w:bCs/>
                <w:sz w:val="16"/>
                <w:szCs w:val="16"/>
              </w:rPr>
              <w:t xml:space="preserve"> </w:t>
            </w:r>
            <w:r w:rsidR="00404DC6">
              <w:rPr>
                <w:rFonts w:cs="Arial"/>
                <w:bCs/>
                <w:sz w:val="16"/>
                <w:szCs w:val="16"/>
              </w:rPr>
              <w:t>–</w:t>
            </w:r>
            <w:r w:rsidRPr="007E6EFD">
              <w:rPr>
                <w:rFonts w:cs="Arial"/>
                <w:bCs/>
                <w:sz w:val="16"/>
                <w:szCs w:val="16"/>
              </w:rPr>
              <w:t xml:space="preserve"> Insurer</w:t>
            </w:r>
          </w:p>
        </w:tc>
        <w:tc>
          <w:tcPr>
            <w:tcW w:w="1080" w:type="dxa"/>
            <w:tcMar>
              <w:top w:w="72" w:type="dxa"/>
              <w:left w:w="72" w:type="dxa"/>
              <w:bottom w:w="72" w:type="dxa"/>
              <w:right w:w="72" w:type="dxa"/>
            </w:tcMar>
            <w:vAlign w:val="center"/>
          </w:tcPr>
          <w:p w14:paraId="3DC5EDB1" w14:textId="77777777" w:rsidR="00D732D7" w:rsidRPr="00CE313C" w:rsidRDefault="00D732D7" w:rsidP="00D732D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DB2" w14:textId="77777777" w:rsidR="00D732D7" w:rsidRPr="00CE313C" w:rsidRDefault="00D732D7" w:rsidP="00D732D7">
            <w:pPr>
              <w:rPr>
                <w:rFonts w:cs="Arial"/>
                <w:bCs/>
                <w:sz w:val="16"/>
                <w:szCs w:val="16"/>
              </w:rPr>
            </w:pPr>
            <w:r>
              <w:rPr>
                <w:rFonts w:cs="Arial"/>
                <w:bCs/>
                <w:sz w:val="16"/>
                <w:szCs w:val="16"/>
              </w:rPr>
              <w:t>2/3</w:t>
            </w:r>
          </w:p>
        </w:tc>
      </w:tr>
      <w:tr w:rsidR="00D732D7" w:rsidRPr="00CE313C" w14:paraId="3DC5EDBA" w14:textId="77777777" w:rsidTr="00D732D7">
        <w:tc>
          <w:tcPr>
            <w:tcW w:w="684" w:type="dxa"/>
            <w:tcMar>
              <w:top w:w="72" w:type="dxa"/>
              <w:left w:w="72" w:type="dxa"/>
              <w:bottom w:w="72" w:type="dxa"/>
              <w:right w:w="72" w:type="dxa"/>
            </w:tcMar>
            <w:vAlign w:val="center"/>
          </w:tcPr>
          <w:p w14:paraId="3DC5EDB4" w14:textId="77777777" w:rsidR="00D732D7" w:rsidRPr="00CE313C" w:rsidRDefault="00D732D7" w:rsidP="00D732D7">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3DC5EDB5" w14:textId="77777777" w:rsidR="00D732D7" w:rsidRPr="00CE313C" w:rsidRDefault="00D732D7" w:rsidP="00D732D7">
            <w:pPr>
              <w:rPr>
                <w:rFonts w:cs="Arial"/>
                <w:bCs/>
                <w:sz w:val="16"/>
                <w:szCs w:val="16"/>
              </w:rPr>
            </w:pPr>
            <w:r>
              <w:rPr>
                <w:rFonts w:cs="Arial"/>
                <w:bCs/>
                <w:sz w:val="16"/>
                <w:szCs w:val="16"/>
              </w:rPr>
              <w:t>N102</w:t>
            </w:r>
          </w:p>
        </w:tc>
        <w:tc>
          <w:tcPr>
            <w:tcW w:w="2141" w:type="dxa"/>
            <w:tcMar>
              <w:top w:w="72" w:type="dxa"/>
              <w:left w:w="72" w:type="dxa"/>
              <w:bottom w:w="72" w:type="dxa"/>
              <w:right w:w="72" w:type="dxa"/>
            </w:tcMar>
            <w:vAlign w:val="center"/>
          </w:tcPr>
          <w:p w14:paraId="3DC5EDB6" w14:textId="77777777" w:rsidR="00D732D7" w:rsidRPr="00CE313C" w:rsidRDefault="00D732D7" w:rsidP="00D732D7">
            <w:pPr>
              <w:rPr>
                <w:rFonts w:cs="Arial"/>
                <w:bCs/>
                <w:sz w:val="16"/>
                <w:szCs w:val="16"/>
              </w:rPr>
            </w:pPr>
            <w:r>
              <w:rPr>
                <w:rFonts w:cs="Arial"/>
                <w:bCs/>
                <w:sz w:val="16"/>
                <w:szCs w:val="16"/>
              </w:rPr>
              <w:t>Name</w:t>
            </w:r>
          </w:p>
        </w:tc>
        <w:tc>
          <w:tcPr>
            <w:tcW w:w="3407" w:type="dxa"/>
            <w:tcMar>
              <w:top w:w="72" w:type="dxa"/>
              <w:left w:w="72" w:type="dxa"/>
              <w:bottom w:w="72" w:type="dxa"/>
              <w:right w:w="72" w:type="dxa"/>
            </w:tcMar>
            <w:vAlign w:val="center"/>
          </w:tcPr>
          <w:p w14:paraId="3DC5EDB7" w14:textId="7837288C" w:rsidR="00D732D7" w:rsidRPr="007E6EFD" w:rsidRDefault="00BD14A8" w:rsidP="00D732D7">
            <w:pPr>
              <w:rPr>
                <w:rFonts w:cs="Arial"/>
                <w:bCs/>
                <w:sz w:val="16"/>
                <w:szCs w:val="16"/>
              </w:rPr>
            </w:pPr>
            <w:r w:rsidRPr="00BD14A8">
              <w:rPr>
                <w:rFonts w:cs="Arial"/>
                <w:bCs/>
                <w:sz w:val="16"/>
                <w:szCs w:val="16"/>
              </w:rPr>
              <w:t xml:space="preserve">Prevea </w:t>
            </w:r>
            <w:r w:rsidR="004144B7" w:rsidRPr="004144B7">
              <w:rPr>
                <w:rFonts w:cs="Arial"/>
                <w:bCs/>
                <w:sz w:val="16"/>
                <w:szCs w:val="16"/>
              </w:rPr>
              <w:t>Health Plan</w:t>
            </w:r>
          </w:p>
        </w:tc>
        <w:tc>
          <w:tcPr>
            <w:tcW w:w="1080" w:type="dxa"/>
            <w:tcMar>
              <w:top w:w="72" w:type="dxa"/>
              <w:left w:w="72" w:type="dxa"/>
              <w:bottom w:w="72" w:type="dxa"/>
              <w:right w:w="72" w:type="dxa"/>
            </w:tcMar>
            <w:vAlign w:val="center"/>
          </w:tcPr>
          <w:p w14:paraId="3DC5EDB8" w14:textId="77777777" w:rsidR="00D732D7" w:rsidRPr="00CE313C" w:rsidRDefault="00D732D7" w:rsidP="00D732D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B9" w14:textId="77777777" w:rsidR="00D732D7" w:rsidRPr="00CE313C" w:rsidRDefault="00D732D7" w:rsidP="00D732D7">
            <w:pPr>
              <w:rPr>
                <w:rFonts w:cs="Arial"/>
                <w:bCs/>
                <w:sz w:val="16"/>
                <w:szCs w:val="16"/>
              </w:rPr>
            </w:pPr>
            <w:r>
              <w:rPr>
                <w:rFonts w:cs="Arial"/>
                <w:bCs/>
                <w:sz w:val="16"/>
                <w:szCs w:val="16"/>
              </w:rPr>
              <w:t>1/60</w:t>
            </w:r>
          </w:p>
        </w:tc>
      </w:tr>
      <w:tr w:rsidR="00D732D7" w:rsidRPr="00CE313C" w14:paraId="3DC5EDC1" w14:textId="77777777" w:rsidTr="00D732D7">
        <w:tc>
          <w:tcPr>
            <w:tcW w:w="684" w:type="dxa"/>
            <w:tcMar>
              <w:top w:w="72" w:type="dxa"/>
              <w:left w:w="72" w:type="dxa"/>
              <w:bottom w:w="72" w:type="dxa"/>
              <w:right w:w="72" w:type="dxa"/>
            </w:tcMar>
            <w:vAlign w:val="center"/>
          </w:tcPr>
          <w:p w14:paraId="3DC5EDBB" w14:textId="77777777" w:rsidR="00D732D7" w:rsidRPr="00CE313C" w:rsidRDefault="00D732D7"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BC" w14:textId="77777777" w:rsidR="00D732D7" w:rsidRDefault="00D732D7" w:rsidP="00D732D7">
            <w:pPr>
              <w:rPr>
                <w:rFonts w:cs="Arial"/>
                <w:bCs/>
                <w:sz w:val="16"/>
                <w:szCs w:val="16"/>
              </w:rPr>
            </w:pPr>
            <w:r>
              <w:rPr>
                <w:rFonts w:cs="Arial"/>
                <w:bCs/>
                <w:sz w:val="16"/>
                <w:szCs w:val="16"/>
              </w:rPr>
              <w:t>N103</w:t>
            </w:r>
          </w:p>
        </w:tc>
        <w:tc>
          <w:tcPr>
            <w:tcW w:w="2141" w:type="dxa"/>
            <w:tcMar>
              <w:top w:w="72" w:type="dxa"/>
              <w:left w:w="72" w:type="dxa"/>
              <w:bottom w:w="72" w:type="dxa"/>
              <w:right w:w="72" w:type="dxa"/>
            </w:tcMar>
            <w:vAlign w:val="center"/>
          </w:tcPr>
          <w:p w14:paraId="3DC5EDBD" w14:textId="77777777" w:rsidR="00D732D7" w:rsidRDefault="00D732D7" w:rsidP="00D732D7">
            <w:pPr>
              <w:rPr>
                <w:rFonts w:cs="Arial"/>
                <w:bCs/>
                <w:sz w:val="16"/>
                <w:szCs w:val="16"/>
              </w:rPr>
            </w:pPr>
            <w:r>
              <w:rPr>
                <w:rFonts w:cs="Arial"/>
                <w:bCs/>
                <w:sz w:val="16"/>
                <w:szCs w:val="16"/>
              </w:rPr>
              <w:t>Identification Code Qualifier</w:t>
            </w:r>
          </w:p>
        </w:tc>
        <w:tc>
          <w:tcPr>
            <w:tcW w:w="3407" w:type="dxa"/>
            <w:tcMar>
              <w:top w:w="72" w:type="dxa"/>
              <w:left w:w="72" w:type="dxa"/>
              <w:bottom w:w="72" w:type="dxa"/>
              <w:right w:w="72" w:type="dxa"/>
            </w:tcMar>
            <w:vAlign w:val="center"/>
          </w:tcPr>
          <w:p w14:paraId="3DC5EDBE" w14:textId="3B7D6205" w:rsidR="00D732D7" w:rsidRPr="007E6EFD" w:rsidRDefault="00D732D7" w:rsidP="001F53E3">
            <w:pPr>
              <w:rPr>
                <w:rFonts w:cs="Arial"/>
                <w:bCs/>
                <w:sz w:val="16"/>
                <w:szCs w:val="16"/>
              </w:rPr>
            </w:pPr>
            <w:r w:rsidRPr="007E6EFD">
              <w:rPr>
                <w:rFonts w:cs="Arial"/>
                <w:bCs/>
                <w:sz w:val="16"/>
                <w:szCs w:val="16"/>
              </w:rPr>
              <w:t xml:space="preserve">FI </w:t>
            </w:r>
            <w:r w:rsidR="00037E4F">
              <w:rPr>
                <w:rFonts w:cs="Arial"/>
                <w:bCs/>
                <w:sz w:val="16"/>
                <w:szCs w:val="16"/>
              </w:rPr>
              <w:t>–</w:t>
            </w:r>
            <w:r w:rsidR="00037E4F" w:rsidRPr="007E6EFD">
              <w:rPr>
                <w:rFonts w:cs="Arial"/>
                <w:bCs/>
                <w:sz w:val="16"/>
                <w:szCs w:val="16"/>
              </w:rPr>
              <w:t xml:space="preserve"> </w:t>
            </w:r>
            <w:r w:rsidRPr="007E6EFD">
              <w:rPr>
                <w:rFonts w:cs="Arial"/>
                <w:bCs/>
                <w:sz w:val="16"/>
                <w:szCs w:val="16"/>
              </w:rPr>
              <w:t>Federal Taxpayer’s Identification Number</w:t>
            </w:r>
          </w:p>
        </w:tc>
        <w:tc>
          <w:tcPr>
            <w:tcW w:w="1080" w:type="dxa"/>
            <w:tcMar>
              <w:top w:w="72" w:type="dxa"/>
              <w:left w:w="72" w:type="dxa"/>
              <w:bottom w:w="72" w:type="dxa"/>
              <w:right w:w="72" w:type="dxa"/>
            </w:tcMar>
            <w:vAlign w:val="center"/>
          </w:tcPr>
          <w:p w14:paraId="3DC5EDBF" w14:textId="77777777" w:rsidR="00D732D7" w:rsidRDefault="00D732D7" w:rsidP="00D732D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C0" w14:textId="5D48CB72" w:rsidR="00D732D7" w:rsidRDefault="007E6EFD" w:rsidP="00D732D7">
            <w:pPr>
              <w:rPr>
                <w:rFonts w:cs="Arial"/>
                <w:bCs/>
                <w:sz w:val="16"/>
                <w:szCs w:val="16"/>
              </w:rPr>
            </w:pPr>
            <w:r>
              <w:rPr>
                <w:rFonts w:cs="Arial"/>
                <w:bCs/>
                <w:sz w:val="16"/>
                <w:szCs w:val="16"/>
              </w:rPr>
              <w:t>1/2</w:t>
            </w:r>
          </w:p>
        </w:tc>
      </w:tr>
      <w:tr w:rsidR="00613DAD" w:rsidRPr="00CE313C" w14:paraId="3DC5EDC8" w14:textId="77777777" w:rsidTr="00D732D7">
        <w:tc>
          <w:tcPr>
            <w:tcW w:w="684" w:type="dxa"/>
            <w:tcMar>
              <w:top w:w="72" w:type="dxa"/>
              <w:left w:w="72" w:type="dxa"/>
              <w:bottom w:w="72" w:type="dxa"/>
              <w:right w:w="72" w:type="dxa"/>
            </w:tcMar>
            <w:vAlign w:val="center"/>
          </w:tcPr>
          <w:p w14:paraId="3DC5EDC2" w14:textId="77777777" w:rsidR="00613DAD" w:rsidRDefault="00613DAD" w:rsidP="00613DAD">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DC3" w14:textId="77777777" w:rsidR="00613DAD" w:rsidRDefault="00613DAD" w:rsidP="00613DAD">
            <w:pPr>
              <w:rPr>
                <w:rFonts w:cs="Arial"/>
                <w:bCs/>
                <w:sz w:val="16"/>
                <w:szCs w:val="16"/>
              </w:rPr>
            </w:pPr>
            <w:r>
              <w:rPr>
                <w:rFonts w:cs="Arial"/>
                <w:bCs/>
                <w:sz w:val="16"/>
                <w:szCs w:val="16"/>
              </w:rPr>
              <w:t>N104</w:t>
            </w:r>
          </w:p>
        </w:tc>
        <w:tc>
          <w:tcPr>
            <w:tcW w:w="2141" w:type="dxa"/>
            <w:tcMar>
              <w:top w:w="72" w:type="dxa"/>
              <w:left w:w="72" w:type="dxa"/>
              <w:bottom w:w="72" w:type="dxa"/>
              <w:right w:w="72" w:type="dxa"/>
            </w:tcMar>
            <w:vAlign w:val="center"/>
          </w:tcPr>
          <w:p w14:paraId="3DC5EDC4" w14:textId="3BBBF6A7" w:rsidR="00613DAD" w:rsidRDefault="00613DAD" w:rsidP="00613DAD">
            <w:pPr>
              <w:rPr>
                <w:rFonts w:cs="Arial"/>
                <w:bCs/>
                <w:sz w:val="16"/>
                <w:szCs w:val="16"/>
              </w:rPr>
            </w:pPr>
            <w:r>
              <w:rPr>
                <w:rFonts w:cs="Arial"/>
                <w:bCs/>
                <w:sz w:val="16"/>
                <w:szCs w:val="16"/>
              </w:rPr>
              <w:t xml:space="preserve">Identification Code </w:t>
            </w:r>
          </w:p>
        </w:tc>
        <w:tc>
          <w:tcPr>
            <w:tcW w:w="3407" w:type="dxa"/>
            <w:tcMar>
              <w:top w:w="72" w:type="dxa"/>
              <w:left w:w="72" w:type="dxa"/>
              <w:bottom w:w="72" w:type="dxa"/>
              <w:right w:w="72" w:type="dxa"/>
            </w:tcMar>
            <w:vAlign w:val="center"/>
          </w:tcPr>
          <w:p w14:paraId="3DC5EDC5" w14:textId="215DBF0B" w:rsidR="00613DAD" w:rsidRPr="007E6EFD" w:rsidRDefault="00613DAD" w:rsidP="00613DAD">
            <w:pPr>
              <w:rPr>
                <w:rFonts w:cs="Arial"/>
                <w:sz w:val="16"/>
                <w:szCs w:val="16"/>
              </w:rPr>
            </w:pPr>
            <w:r w:rsidRPr="00037E4F">
              <w:rPr>
                <w:rFonts w:cs="Arial"/>
                <w:bCs/>
                <w:i/>
                <w:sz w:val="16"/>
                <w:szCs w:val="16"/>
              </w:rPr>
              <w:t xml:space="preserve">The TIN will be provided by </w:t>
            </w:r>
            <w:r w:rsidR="00BD14A8" w:rsidRPr="00BD14A8">
              <w:rPr>
                <w:rFonts w:cs="Arial"/>
                <w:bCs/>
                <w:i/>
                <w:sz w:val="16"/>
                <w:szCs w:val="16"/>
              </w:rPr>
              <w:t xml:space="preserve">Prevea </w:t>
            </w:r>
            <w:r w:rsidR="004144B7" w:rsidRPr="004144B7">
              <w:rPr>
                <w:rFonts w:cs="Arial"/>
                <w:bCs/>
                <w:i/>
                <w:sz w:val="16"/>
                <w:szCs w:val="16"/>
              </w:rPr>
              <w:t>Health Plan</w:t>
            </w:r>
            <w:r w:rsidR="004144B7" w:rsidRPr="009C78FD">
              <w:t xml:space="preserve"> </w:t>
            </w:r>
            <w:r w:rsidRPr="00037E4F">
              <w:rPr>
                <w:rFonts w:cs="Arial"/>
                <w:bCs/>
                <w:i/>
                <w:sz w:val="16"/>
                <w:szCs w:val="16"/>
              </w:rPr>
              <w:t>during implementation.</w:t>
            </w:r>
          </w:p>
        </w:tc>
        <w:tc>
          <w:tcPr>
            <w:tcW w:w="1080" w:type="dxa"/>
            <w:tcMar>
              <w:top w:w="72" w:type="dxa"/>
              <w:left w:w="72" w:type="dxa"/>
              <w:bottom w:w="72" w:type="dxa"/>
              <w:right w:w="72" w:type="dxa"/>
            </w:tcMar>
            <w:vAlign w:val="center"/>
          </w:tcPr>
          <w:p w14:paraId="3DC5EDC6" w14:textId="77777777" w:rsidR="00613DAD" w:rsidRDefault="00613DAD" w:rsidP="00613DAD">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DC7" w14:textId="77777777" w:rsidR="00613DAD" w:rsidRDefault="00613DAD" w:rsidP="00613DAD">
            <w:pPr>
              <w:rPr>
                <w:rFonts w:cs="Arial"/>
                <w:bCs/>
                <w:sz w:val="16"/>
                <w:szCs w:val="16"/>
              </w:rPr>
            </w:pPr>
            <w:r>
              <w:rPr>
                <w:rFonts w:cs="Arial"/>
                <w:bCs/>
                <w:sz w:val="16"/>
                <w:szCs w:val="16"/>
              </w:rPr>
              <w:t>2/80</w:t>
            </w:r>
          </w:p>
        </w:tc>
      </w:tr>
    </w:tbl>
    <w:p w14:paraId="085529DE" w14:textId="5CCBBB3B" w:rsidR="00F0477B" w:rsidRDefault="007E6EFD" w:rsidP="00A964C7">
      <w:pPr>
        <w:pStyle w:val="MDCustomHeading2"/>
      </w:pPr>
      <w:bookmarkStart w:id="16" w:name="_Toc73457063"/>
      <w:r>
        <w:t xml:space="preserve">Loop 1000C – </w:t>
      </w:r>
      <w:r w:rsidR="00D90198">
        <w:t>TPA/</w:t>
      </w:r>
      <w:r w:rsidR="00F0477B">
        <w:t>Broker Name</w:t>
      </w:r>
      <w:bookmarkEnd w:id="16"/>
    </w:p>
    <w:p w14:paraId="4633CBAA" w14:textId="34603626" w:rsidR="00F0477B" w:rsidRDefault="007E6EFD" w:rsidP="003C1A1F">
      <w:pPr>
        <w:pStyle w:val="MDCustomHeading3"/>
        <w:numPr>
          <w:ilvl w:val="2"/>
          <w:numId w:val="2"/>
        </w:numPr>
        <w:spacing w:before="280"/>
      </w:pPr>
      <w:bookmarkStart w:id="17" w:name="_Toc73457064"/>
      <w:r>
        <w:t>N1 – Broker Name (S</w:t>
      </w:r>
      <w:r w:rsidR="00F0477B">
        <w:t>)</w:t>
      </w:r>
      <w:bookmarkEnd w:id="17"/>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F0477B" w:rsidRPr="00813D80" w14:paraId="6DBF67FC" w14:textId="77777777" w:rsidTr="00F0477B">
        <w:trPr>
          <w:trHeight w:val="251"/>
        </w:trPr>
        <w:tc>
          <w:tcPr>
            <w:tcW w:w="684" w:type="dxa"/>
            <w:shd w:val="clear" w:color="auto" w:fill="F2F2F2" w:themeFill="background1" w:themeFillShade="F2"/>
            <w:tcMar>
              <w:top w:w="72" w:type="dxa"/>
              <w:left w:w="72" w:type="dxa"/>
              <w:bottom w:w="72" w:type="dxa"/>
              <w:right w:w="72" w:type="dxa"/>
            </w:tcMar>
            <w:vAlign w:val="bottom"/>
          </w:tcPr>
          <w:p w14:paraId="4C19246E" w14:textId="77777777" w:rsidR="00F0477B" w:rsidRPr="00813D80" w:rsidRDefault="00F0477B" w:rsidP="00F0477B">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7B976A79" w14:textId="77777777" w:rsidR="00F0477B" w:rsidRPr="00813D80" w:rsidRDefault="00F0477B" w:rsidP="00F0477B">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7ADC8DFA" w14:textId="77777777" w:rsidR="00F0477B" w:rsidRPr="00813D80" w:rsidRDefault="00F0477B" w:rsidP="00F0477B">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7A3FB0EB" w14:textId="77777777" w:rsidR="00F0477B" w:rsidRPr="00813D80" w:rsidRDefault="00F0477B" w:rsidP="00F0477B">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7873265F" w14:textId="77777777" w:rsidR="00F0477B" w:rsidRPr="00813D80" w:rsidRDefault="00F0477B" w:rsidP="00F0477B">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74940637" w14:textId="77777777" w:rsidR="00F0477B" w:rsidRPr="00813D80" w:rsidRDefault="00F0477B" w:rsidP="00F0477B">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F0477B" w:rsidRPr="00CE313C" w14:paraId="6393BDA0" w14:textId="77777777" w:rsidTr="00F0477B">
        <w:tc>
          <w:tcPr>
            <w:tcW w:w="684" w:type="dxa"/>
            <w:tcMar>
              <w:top w:w="72" w:type="dxa"/>
              <w:left w:w="72" w:type="dxa"/>
              <w:bottom w:w="72" w:type="dxa"/>
              <w:right w:w="72" w:type="dxa"/>
            </w:tcMar>
            <w:vAlign w:val="center"/>
          </w:tcPr>
          <w:p w14:paraId="63052010" w14:textId="77777777" w:rsidR="00F0477B" w:rsidRPr="00CE313C" w:rsidRDefault="00F0477B" w:rsidP="00F0477B">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56ABE6D8" w14:textId="77777777" w:rsidR="00F0477B" w:rsidRPr="00CE313C" w:rsidRDefault="00F0477B" w:rsidP="00F0477B">
            <w:pPr>
              <w:rPr>
                <w:rFonts w:cs="Arial"/>
                <w:bCs/>
                <w:sz w:val="16"/>
                <w:szCs w:val="16"/>
              </w:rPr>
            </w:pPr>
            <w:r>
              <w:rPr>
                <w:rFonts w:cs="Arial"/>
                <w:bCs/>
                <w:sz w:val="16"/>
                <w:szCs w:val="16"/>
              </w:rPr>
              <w:t>N101</w:t>
            </w:r>
          </w:p>
        </w:tc>
        <w:tc>
          <w:tcPr>
            <w:tcW w:w="2141" w:type="dxa"/>
            <w:tcMar>
              <w:top w:w="72" w:type="dxa"/>
              <w:left w:w="72" w:type="dxa"/>
              <w:bottom w:w="72" w:type="dxa"/>
              <w:right w:w="72" w:type="dxa"/>
            </w:tcMar>
            <w:vAlign w:val="center"/>
          </w:tcPr>
          <w:p w14:paraId="1BC3CEED" w14:textId="77777777" w:rsidR="00F0477B" w:rsidRPr="00CE313C" w:rsidRDefault="00F0477B" w:rsidP="00F0477B">
            <w:pPr>
              <w:rPr>
                <w:rFonts w:cs="Arial"/>
                <w:bCs/>
                <w:sz w:val="16"/>
                <w:szCs w:val="16"/>
              </w:rPr>
            </w:pPr>
            <w:r>
              <w:rPr>
                <w:rFonts w:cs="Arial"/>
                <w:bCs/>
                <w:sz w:val="16"/>
                <w:szCs w:val="16"/>
              </w:rPr>
              <w:t>Entity Identifier Code</w:t>
            </w:r>
          </w:p>
        </w:tc>
        <w:tc>
          <w:tcPr>
            <w:tcW w:w="3407" w:type="dxa"/>
            <w:tcMar>
              <w:top w:w="72" w:type="dxa"/>
              <w:left w:w="72" w:type="dxa"/>
              <w:bottom w:w="72" w:type="dxa"/>
              <w:right w:w="72" w:type="dxa"/>
            </w:tcMar>
            <w:vAlign w:val="center"/>
          </w:tcPr>
          <w:p w14:paraId="177D6D00" w14:textId="77777777" w:rsidR="00613DAD" w:rsidRDefault="007E6EFD" w:rsidP="00613DAD">
            <w:pPr>
              <w:rPr>
                <w:rFonts w:cs="Arial"/>
                <w:bCs/>
                <w:sz w:val="16"/>
                <w:szCs w:val="16"/>
              </w:rPr>
            </w:pPr>
            <w:r w:rsidRPr="007E6EFD">
              <w:rPr>
                <w:rFonts w:cs="Arial"/>
                <w:bCs/>
                <w:sz w:val="16"/>
                <w:szCs w:val="16"/>
              </w:rPr>
              <w:t>BO – Broker or Sales Office</w:t>
            </w:r>
          </w:p>
          <w:p w14:paraId="41E62780" w14:textId="570617CF" w:rsidR="007E6EFD" w:rsidRPr="007E6EFD" w:rsidRDefault="00D90198" w:rsidP="00613DAD">
            <w:pPr>
              <w:rPr>
                <w:rFonts w:cs="Arial"/>
                <w:bCs/>
                <w:sz w:val="16"/>
                <w:szCs w:val="16"/>
              </w:rPr>
            </w:pPr>
            <w:r>
              <w:rPr>
                <w:rFonts w:cs="Arial"/>
                <w:bCs/>
                <w:sz w:val="16"/>
                <w:szCs w:val="16"/>
              </w:rPr>
              <w:t xml:space="preserve">TV </w:t>
            </w:r>
            <w:r w:rsidR="00037E4F">
              <w:rPr>
                <w:rFonts w:cs="Arial"/>
                <w:bCs/>
                <w:sz w:val="16"/>
                <w:szCs w:val="16"/>
              </w:rPr>
              <w:t>–</w:t>
            </w:r>
            <w:r w:rsidR="00037E4F" w:rsidRPr="007E6EFD">
              <w:rPr>
                <w:rFonts w:cs="Arial"/>
                <w:bCs/>
                <w:sz w:val="16"/>
                <w:szCs w:val="16"/>
              </w:rPr>
              <w:t xml:space="preserve"> </w:t>
            </w:r>
            <w:r>
              <w:rPr>
                <w:rFonts w:cs="Arial"/>
                <w:bCs/>
                <w:sz w:val="16"/>
                <w:szCs w:val="16"/>
              </w:rPr>
              <w:t>TPA</w:t>
            </w:r>
          </w:p>
        </w:tc>
        <w:tc>
          <w:tcPr>
            <w:tcW w:w="1080" w:type="dxa"/>
            <w:tcMar>
              <w:top w:w="72" w:type="dxa"/>
              <w:left w:w="72" w:type="dxa"/>
              <w:bottom w:w="72" w:type="dxa"/>
              <w:right w:w="72" w:type="dxa"/>
            </w:tcMar>
            <w:vAlign w:val="center"/>
          </w:tcPr>
          <w:p w14:paraId="35862554" w14:textId="77777777" w:rsidR="00F0477B" w:rsidRPr="00CE313C" w:rsidRDefault="00F0477B" w:rsidP="00F0477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7652DA75" w14:textId="77777777" w:rsidR="00F0477B" w:rsidRPr="00CE313C" w:rsidRDefault="00F0477B" w:rsidP="00F0477B">
            <w:pPr>
              <w:rPr>
                <w:rFonts w:cs="Arial"/>
                <w:bCs/>
                <w:sz w:val="16"/>
                <w:szCs w:val="16"/>
              </w:rPr>
            </w:pPr>
            <w:r>
              <w:rPr>
                <w:rFonts w:cs="Arial"/>
                <w:bCs/>
                <w:sz w:val="16"/>
                <w:szCs w:val="16"/>
              </w:rPr>
              <w:t>2/3</w:t>
            </w:r>
          </w:p>
        </w:tc>
      </w:tr>
      <w:tr w:rsidR="00F0477B" w:rsidRPr="00CE313C" w14:paraId="58B931B6" w14:textId="77777777" w:rsidTr="00F0477B">
        <w:tc>
          <w:tcPr>
            <w:tcW w:w="684" w:type="dxa"/>
            <w:tcMar>
              <w:top w:w="72" w:type="dxa"/>
              <w:left w:w="72" w:type="dxa"/>
              <w:bottom w:w="72" w:type="dxa"/>
              <w:right w:w="72" w:type="dxa"/>
            </w:tcMar>
            <w:vAlign w:val="center"/>
          </w:tcPr>
          <w:p w14:paraId="35DE9E88" w14:textId="77777777" w:rsidR="00F0477B" w:rsidRPr="00CE313C" w:rsidRDefault="00F0477B" w:rsidP="00F0477B">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3874A777" w14:textId="77777777" w:rsidR="00F0477B" w:rsidRPr="00CE313C" w:rsidRDefault="00F0477B" w:rsidP="00F0477B">
            <w:pPr>
              <w:rPr>
                <w:rFonts w:cs="Arial"/>
                <w:bCs/>
                <w:sz w:val="16"/>
                <w:szCs w:val="16"/>
              </w:rPr>
            </w:pPr>
            <w:r>
              <w:rPr>
                <w:rFonts w:cs="Arial"/>
                <w:bCs/>
                <w:sz w:val="16"/>
                <w:szCs w:val="16"/>
              </w:rPr>
              <w:t>N102</w:t>
            </w:r>
          </w:p>
        </w:tc>
        <w:tc>
          <w:tcPr>
            <w:tcW w:w="2141" w:type="dxa"/>
            <w:tcMar>
              <w:top w:w="72" w:type="dxa"/>
              <w:left w:w="72" w:type="dxa"/>
              <w:bottom w:w="72" w:type="dxa"/>
              <w:right w:w="72" w:type="dxa"/>
            </w:tcMar>
            <w:vAlign w:val="center"/>
          </w:tcPr>
          <w:p w14:paraId="6E4954D2" w14:textId="77777777" w:rsidR="00F0477B" w:rsidRPr="00CE313C" w:rsidRDefault="00F0477B" w:rsidP="00F0477B">
            <w:pPr>
              <w:rPr>
                <w:rFonts w:cs="Arial"/>
                <w:bCs/>
                <w:sz w:val="16"/>
                <w:szCs w:val="16"/>
              </w:rPr>
            </w:pPr>
            <w:r>
              <w:rPr>
                <w:rFonts w:cs="Arial"/>
                <w:bCs/>
                <w:sz w:val="16"/>
                <w:szCs w:val="16"/>
              </w:rPr>
              <w:t>Name</w:t>
            </w:r>
          </w:p>
        </w:tc>
        <w:tc>
          <w:tcPr>
            <w:tcW w:w="3407" w:type="dxa"/>
            <w:tcMar>
              <w:top w:w="72" w:type="dxa"/>
              <w:left w:w="72" w:type="dxa"/>
              <w:bottom w:w="72" w:type="dxa"/>
              <w:right w:w="72" w:type="dxa"/>
            </w:tcMar>
            <w:vAlign w:val="center"/>
          </w:tcPr>
          <w:p w14:paraId="0E47FF44" w14:textId="51EAEE74" w:rsidR="00F0477B" w:rsidRPr="007E6EFD" w:rsidRDefault="007E6EFD" w:rsidP="00F0477B">
            <w:pPr>
              <w:rPr>
                <w:rFonts w:cs="Arial"/>
                <w:bCs/>
                <w:sz w:val="16"/>
                <w:szCs w:val="16"/>
              </w:rPr>
            </w:pPr>
            <w:r w:rsidRPr="007E6EFD">
              <w:rPr>
                <w:rFonts w:cs="Arial"/>
                <w:bCs/>
                <w:sz w:val="16"/>
                <w:szCs w:val="16"/>
              </w:rPr>
              <w:t>Broker Name</w:t>
            </w:r>
            <w:r w:rsidR="00D90198">
              <w:rPr>
                <w:rFonts w:cs="Arial"/>
                <w:bCs/>
                <w:sz w:val="16"/>
                <w:szCs w:val="16"/>
              </w:rPr>
              <w:t>/TPA Name (Third Party Administrator</w:t>
            </w:r>
          </w:p>
        </w:tc>
        <w:tc>
          <w:tcPr>
            <w:tcW w:w="1080" w:type="dxa"/>
            <w:tcMar>
              <w:top w:w="72" w:type="dxa"/>
              <w:left w:w="72" w:type="dxa"/>
              <w:bottom w:w="72" w:type="dxa"/>
              <w:right w:w="72" w:type="dxa"/>
            </w:tcMar>
            <w:vAlign w:val="center"/>
          </w:tcPr>
          <w:p w14:paraId="7B189AA8" w14:textId="77777777" w:rsidR="00F0477B" w:rsidRPr="00CE313C" w:rsidRDefault="00F0477B" w:rsidP="00F0477B">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79F21FC1" w14:textId="77777777" w:rsidR="00F0477B" w:rsidRPr="00CE313C" w:rsidRDefault="00F0477B" w:rsidP="00F0477B">
            <w:pPr>
              <w:rPr>
                <w:rFonts w:cs="Arial"/>
                <w:bCs/>
                <w:sz w:val="16"/>
                <w:szCs w:val="16"/>
              </w:rPr>
            </w:pPr>
            <w:r>
              <w:rPr>
                <w:rFonts w:cs="Arial"/>
                <w:bCs/>
                <w:sz w:val="16"/>
                <w:szCs w:val="16"/>
              </w:rPr>
              <w:t>1/60</w:t>
            </w:r>
          </w:p>
        </w:tc>
      </w:tr>
      <w:tr w:rsidR="00F0477B" w:rsidRPr="00CE313C" w14:paraId="45456BBE" w14:textId="77777777" w:rsidTr="00F0477B">
        <w:tc>
          <w:tcPr>
            <w:tcW w:w="684" w:type="dxa"/>
            <w:tcMar>
              <w:top w:w="72" w:type="dxa"/>
              <w:left w:w="72" w:type="dxa"/>
              <w:bottom w:w="72" w:type="dxa"/>
              <w:right w:w="72" w:type="dxa"/>
            </w:tcMar>
            <w:vAlign w:val="center"/>
          </w:tcPr>
          <w:p w14:paraId="53B50409" w14:textId="77777777" w:rsidR="00F0477B" w:rsidRPr="00CE313C" w:rsidRDefault="00F0477B" w:rsidP="00F0477B">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62689CD7" w14:textId="77777777" w:rsidR="00F0477B" w:rsidRDefault="00F0477B" w:rsidP="00F0477B">
            <w:pPr>
              <w:rPr>
                <w:rFonts w:cs="Arial"/>
                <w:bCs/>
                <w:sz w:val="16"/>
                <w:szCs w:val="16"/>
              </w:rPr>
            </w:pPr>
            <w:r>
              <w:rPr>
                <w:rFonts w:cs="Arial"/>
                <w:bCs/>
                <w:sz w:val="16"/>
                <w:szCs w:val="16"/>
              </w:rPr>
              <w:t>N103</w:t>
            </w:r>
          </w:p>
        </w:tc>
        <w:tc>
          <w:tcPr>
            <w:tcW w:w="2141" w:type="dxa"/>
            <w:tcMar>
              <w:top w:w="72" w:type="dxa"/>
              <w:left w:w="72" w:type="dxa"/>
              <w:bottom w:w="72" w:type="dxa"/>
              <w:right w:w="72" w:type="dxa"/>
            </w:tcMar>
            <w:vAlign w:val="center"/>
          </w:tcPr>
          <w:p w14:paraId="6255E08F" w14:textId="77777777" w:rsidR="00F0477B" w:rsidRDefault="00F0477B" w:rsidP="00F0477B">
            <w:pPr>
              <w:rPr>
                <w:rFonts w:cs="Arial"/>
                <w:bCs/>
                <w:sz w:val="16"/>
                <w:szCs w:val="16"/>
              </w:rPr>
            </w:pPr>
            <w:r>
              <w:rPr>
                <w:rFonts w:cs="Arial"/>
                <w:bCs/>
                <w:sz w:val="16"/>
                <w:szCs w:val="16"/>
              </w:rPr>
              <w:t>Identification Code Qualifier</w:t>
            </w:r>
          </w:p>
        </w:tc>
        <w:tc>
          <w:tcPr>
            <w:tcW w:w="3407" w:type="dxa"/>
            <w:tcMar>
              <w:top w:w="72" w:type="dxa"/>
              <w:left w:w="72" w:type="dxa"/>
              <w:bottom w:w="72" w:type="dxa"/>
              <w:right w:w="72" w:type="dxa"/>
            </w:tcMar>
            <w:vAlign w:val="center"/>
          </w:tcPr>
          <w:p w14:paraId="1394C2D7" w14:textId="7903A17E" w:rsidR="00F0477B" w:rsidRPr="007E6EFD" w:rsidRDefault="00F0477B" w:rsidP="00F0477B">
            <w:pPr>
              <w:rPr>
                <w:rFonts w:cs="Arial"/>
                <w:bCs/>
                <w:sz w:val="16"/>
                <w:szCs w:val="16"/>
              </w:rPr>
            </w:pPr>
            <w:r w:rsidRPr="007E6EFD">
              <w:rPr>
                <w:rFonts w:cs="Arial"/>
                <w:bCs/>
                <w:sz w:val="16"/>
                <w:szCs w:val="16"/>
              </w:rPr>
              <w:t xml:space="preserve">FI </w:t>
            </w:r>
            <w:r w:rsidR="00037E4F">
              <w:rPr>
                <w:rFonts w:cs="Arial"/>
                <w:bCs/>
                <w:sz w:val="16"/>
                <w:szCs w:val="16"/>
              </w:rPr>
              <w:t>–</w:t>
            </w:r>
            <w:r w:rsidR="00037E4F" w:rsidRPr="007E6EFD">
              <w:rPr>
                <w:rFonts w:cs="Arial"/>
                <w:bCs/>
                <w:sz w:val="16"/>
                <w:szCs w:val="16"/>
              </w:rPr>
              <w:t xml:space="preserve"> </w:t>
            </w:r>
            <w:r w:rsidRPr="007E6EFD">
              <w:rPr>
                <w:rFonts w:cs="Arial"/>
                <w:bCs/>
                <w:sz w:val="16"/>
                <w:szCs w:val="16"/>
              </w:rPr>
              <w:t>Federal Taxpayer’s Identification Number</w:t>
            </w:r>
          </w:p>
        </w:tc>
        <w:tc>
          <w:tcPr>
            <w:tcW w:w="1080" w:type="dxa"/>
            <w:tcMar>
              <w:top w:w="72" w:type="dxa"/>
              <w:left w:w="72" w:type="dxa"/>
              <w:bottom w:w="72" w:type="dxa"/>
              <w:right w:w="72" w:type="dxa"/>
            </w:tcMar>
            <w:vAlign w:val="center"/>
          </w:tcPr>
          <w:p w14:paraId="4D03735E" w14:textId="77777777" w:rsidR="00F0477B" w:rsidRDefault="00F0477B" w:rsidP="00F0477B">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186DBF02" w14:textId="5636C7D4" w:rsidR="00F0477B" w:rsidRDefault="007E6EFD" w:rsidP="00F0477B">
            <w:pPr>
              <w:rPr>
                <w:rFonts w:cs="Arial"/>
                <w:bCs/>
                <w:sz w:val="16"/>
                <w:szCs w:val="16"/>
              </w:rPr>
            </w:pPr>
            <w:r>
              <w:rPr>
                <w:rFonts w:cs="Arial"/>
                <w:bCs/>
                <w:sz w:val="16"/>
                <w:szCs w:val="16"/>
              </w:rPr>
              <w:t>1/2</w:t>
            </w:r>
          </w:p>
        </w:tc>
      </w:tr>
      <w:tr w:rsidR="00F0477B" w:rsidRPr="00CE313C" w14:paraId="4D395DE8" w14:textId="77777777" w:rsidTr="00F0477B">
        <w:tc>
          <w:tcPr>
            <w:tcW w:w="684" w:type="dxa"/>
            <w:tcMar>
              <w:top w:w="72" w:type="dxa"/>
              <w:left w:w="72" w:type="dxa"/>
              <w:bottom w:w="72" w:type="dxa"/>
              <w:right w:w="72" w:type="dxa"/>
            </w:tcMar>
            <w:vAlign w:val="center"/>
          </w:tcPr>
          <w:p w14:paraId="134344D3" w14:textId="77777777" w:rsidR="00F0477B" w:rsidRDefault="00F0477B" w:rsidP="00F0477B">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16B3FC3E" w14:textId="77777777" w:rsidR="00F0477B" w:rsidRDefault="00F0477B" w:rsidP="00F0477B">
            <w:pPr>
              <w:rPr>
                <w:rFonts w:cs="Arial"/>
                <w:bCs/>
                <w:sz w:val="16"/>
                <w:szCs w:val="16"/>
              </w:rPr>
            </w:pPr>
            <w:r>
              <w:rPr>
                <w:rFonts w:cs="Arial"/>
                <w:bCs/>
                <w:sz w:val="16"/>
                <w:szCs w:val="16"/>
              </w:rPr>
              <w:t>N104</w:t>
            </w:r>
          </w:p>
        </w:tc>
        <w:tc>
          <w:tcPr>
            <w:tcW w:w="2141" w:type="dxa"/>
            <w:tcMar>
              <w:top w:w="72" w:type="dxa"/>
              <w:left w:w="72" w:type="dxa"/>
              <w:bottom w:w="72" w:type="dxa"/>
              <w:right w:w="72" w:type="dxa"/>
            </w:tcMar>
            <w:vAlign w:val="center"/>
          </w:tcPr>
          <w:p w14:paraId="11E082BC" w14:textId="77777777" w:rsidR="00F0477B" w:rsidRDefault="00F0477B" w:rsidP="00F0477B">
            <w:pPr>
              <w:rPr>
                <w:rFonts w:cs="Arial"/>
                <w:bCs/>
                <w:sz w:val="16"/>
                <w:szCs w:val="16"/>
              </w:rPr>
            </w:pPr>
            <w:r>
              <w:rPr>
                <w:rFonts w:cs="Arial"/>
                <w:bCs/>
                <w:sz w:val="16"/>
                <w:szCs w:val="16"/>
              </w:rPr>
              <w:t>Identification Code</w:t>
            </w:r>
          </w:p>
        </w:tc>
        <w:tc>
          <w:tcPr>
            <w:tcW w:w="3407" w:type="dxa"/>
            <w:tcMar>
              <w:top w:w="72" w:type="dxa"/>
              <w:left w:w="72" w:type="dxa"/>
              <w:bottom w:w="72" w:type="dxa"/>
              <w:right w:w="72" w:type="dxa"/>
            </w:tcMar>
            <w:vAlign w:val="center"/>
          </w:tcPr>
          <w:p w14:paraId="6D042037" w14:textId="05BEFA8F" w:rsidR="00F0477B" w:rsidRPr="007E6EFD" w:rsidRDefault="007E6EFD" w:rsidP="00613DAD">
            <w:pPr>
              <w:rPr>
                <w:rFonts w:cs="Arial"/>
                <w:sz w:val="16"/>
                <w:szCs w:val="16"/>
              </w:rPr>
            </w:pPr>
            <w:r w:rsidRPr="007E6EFD">
              <w:rPr>
                <w:rFonts w:cs="Arial"/>
                <w:sz w:val="16"/>
                <w:szCs w:val="16"/>
              </w:rPr>
              <w:t>Broker</w:t>
            </w:r>
            <w:r w:rsidR="00D90198">
              <w:rPr>
                <w:rFonts w:cs="Arial"/>
                <w:sz w:val="16"/>
                <w:szCs w:val="16"/>
              </w:rPr>
              <w:t>/</w:t>
            </w:r>
            <w:r w:rsidR="00D90198">
              <w:rPr>
                <w:rFonts w:cs="Arial"/>
                <w:bCs/>
                <w:sz w:val="16"/>
                <w:szCs w:val="16"/>
              </w:rPr>
              <w:t xml:space="preserve">TPA </w:t>
            </w:r>
            <w:r w:rsidRPr="007E6EFD">
              <w:rPr>
                <w:rFonts w:cs="Arial"/>
                <w:sz w:val="16"/>
                <w:szCs w:val="16"/>
              </w:rPr>
              <w:t>Identification Code</w:t>
            </w:r>
          </w:p>
        </w:tc>
        <w:tc>
          <w:tcPr>
            <w:tcW w:w="1080" w:type="dxa"/>
            <w:tcMar>
              <w:top w:w="72" w:type="dxa"/>
              <w:left w:w="72" w:type="dxa"/>
              <w:bottom w:w="72" w:type="dxa"/>
              <w:right w:w="72" w:type="dxa"/>
            </w:tcMar>
            <w:vAlign w:val="center"/>
          </w:tcPr>
          <w:p w14:paraId="5254C77B" w14:textId="77777777" w:rsidR="00F0477B" w:rsidRDefault="00F0477B" w:rsidP="00F0477B">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197589EF" w14:textId="77777777" w:rsidR="00F0477B" w:rsidRDefault="00F0477B" w:rsidP="00F0477B">
            <w:pPr>
              <w:rPr>
                <w:rFonts w:cs="Arial"/>
                <w:bCs/>
                <w:sz w:val="16"/>
                <w:szCs w:val="16"/>
              </w:rPr>
            </w:pPr>
            <w:r>
              <w:rPr>
                <w:rFonts w:cs="Arial"/>
                <w:bCs/>
                <w:sz w:val="16"/>
                <w:szCs w:val="16"/>
              </w:rPr>
              <w:t>2/80</w:t>
            </w:r>
          </w:p>
        </w:tc>
      </w:tr>
    </w:tbl>
    <w:p w14:paraId="3DC5EDF0" w14:textId="41045464" w:rsidR="00813D80" w:rsidRDefault="00813D80" w:rsidP="00A964C7">
      <w:pPr>
        <w:pStyle w:val="MDCustomHeading2"/>
      </w:pPr>
      <w:bookmarkStart w:id="18" w:name="_Toc73457065"/>
      <w:r w:rsidRPr="001E544C">
        <w:t>Loop 2000</w:t>
      </w:r>
      <w:r w:rsidR="001E544C" w:rsidRPr="001E544C">
        <w:t xml:space="preserve"> </w:t>
      </w:r>
      <w:r w:rsidR="003C1A1F">
        <w:t>–</w:t>
      </w:r>
      <w:r w:rsidR="009B47CD">
        <w:t xml:space="preserve"> </w:t>
      </w:r>
      <w:r w:rsidR="001E544C" w:rsidRPr="001E544C">
        <w:t>Member Level Detail</w:t>
      </w:r>
      <w:bookmarkEnd w:id="18"/>
    </w:p>
    <w:p w14:paraId="3DC5EDF1" w14:textId="341D67FE" w:rsidR="009934C4" w:rsidRPr="001E544C" w:rsidRDefault="00B52DD9" w:rsidP="009934C4">
      <w:pPr>
        <w:pStyle w:val="MDCustomHeading3-Paragraph"/>
      </w:pPr>
      <w:r>
        <w:t xml:space="preserve">The following segments contain member information.  </w:t>
      </w:r>
      <w:r w:rsidR="009934C4">
        <w:t xml:space="preserve">Please note that each </w:t>
      </w:r>
      <w:r w:rsidR="005C2A8F">
        <w:t>Member Level Detail</w:t>
      </w:r>
      <w:r w:rsidR="009934C4">
        <w:t xml:space="preserve"> must begin with an </w:t>
      </w:r>
      <w:r w:rsidR="00827AA9">
        <w:t>e</w:t>
      </w:r>
      <w:r w:rsidR="001D5C1C">
        <w:t>mployee record, followed by their dependents.</w:t>
      </w:r>
    </w:p>
    <w:p w14:paraId="3DC5EDF2" w14:textId="768A91A2" w:rsidR="001E544C" w:rsidRDefault="001E544C" w:rsidP="003C1A1F">
      <w:pPr>
        <w:pStyle w:val="MDCustomHeading3"/>
        <w:numPr>
          <w:ilvl w:val="2"/>
          <w:numId w:val="2"/>
        </w:numPr>
      </w:pPr>
      <w:bookmarkStart w:id="19" w:name="_Toc73457066"/>
      <w:r w:rsidRPr="001E544C">
        <w:t xml:space="preserve">INS – </w:t>
      </w:r>
      <w:r w:rsidR="00C35711">
        <w:t>Member Level Detail</w:t>
      </w:r>
      <w:r w:rsidR="00816BD8">
        <w:t xml:space="preserve"> (R)</w:t>
      </w:r>
      <w:bookmarkEnd w:id="19"/>
    </w:p>
    <w:p w14:paraId="3DC5EDF3" w14:textId="049AB3AF" w:rsidR="003E6E3F" w:rsidRDefault="00816BD8" w:rsidP="009934C4">
      <w:pPr>
        <w:pStyle w:val="MDCustomHeading3-Paragraph"/>
      </w:pPr>
      <w:r>
        <w:t>The</w:t>
      </w:r>
      <w:r w:rsidR="00F907EC">
        <w:t xml:space="preserve"> </w:t>
      </w:r>
      <w:r>
        <w:t>Individual Relationship C</w:t>
      </w:r>
      <w:r w:rsidR="00F907EC">
        <w:t xml:space="preserve">odes that </w:t>
      </w:r>
      <w:r w:rsidR="00BD14A8" w:rsidRPr="00BD14A8">
        <w:t xml:space="preserve">Prevea </w:t>
      </w:r>
      <w:r w:rsidR="004144B7" w:rsidRPr="009C78FD">
        <w:t xml:space="preserve">Health Plan </w:t>
      </w:r>
      <w:r w:rsidR="00F907EC">
        <w:t xml:space="preserve">expects to receive are listed below.  Please note that if 18 (Self) isn’t sent for employees the record will be rejected.  </w:t>
      </w:r>
      <w:r w:rsidR="003E6E3F">
        <w:t xml:space="preserve">An Employment Status Code </w:t>
      </w:r>
      <w:r w:rsidR="00F907EC">
        <w:t>must be sent</w:t>
      </w:r>
      <w:r w:rsidR="003E6E3F">
        <w:t xml:space="preserve"> for each </w:t>
      </w:r>
      <w:r w:rsidR="00827AA9">
        <w:t>e</w:t>
      </w:r>
      <w:r w:rsidR="003E6E3F">
        <w:t xml:space="preserve">mployee.  </w:t>
      </w:r>
      <w:r w:rsidR="003E6E3F" w:rsidRPr="003624E1">
        <w:t xml:space="preserve">Any </w:t>
      </w:r>
      <w:r w:rsidR="00513A80" w:rsidRPr="003624E1">
        <w:t xml:space="preserve">non-spouse dependent </w:t>
      </w:r>
      <w:r w:rsidR="006560C4" w:rsidRPr="003624E1">
        <w:t>that</w:t>
      </w:r>
      <w:r w:rsidR="00513A80" w:rsidRPr="003624E1">
        <w:t xml:space="preserve"> is at least </w:t>
      </w:r>
      <w:r w:rsidR="003E6E3F" w:rsidRPr="003624E1">
        <w:t>26</w:t>
      </w:r>
      <w:r w:rsidR="00513A80" w:rsidRPr="003624E1">
        <w:t xml:space="preserve"> years </w:t>
      </w:r>
      <w:r w:rsidR="006560C4" w:rsidRPr="003624E1">
        <w:t xml:space="preserve">old </w:t>
      </w:r>
      <w:r w:rsidR="0084015D">
        <w:t>for whom coverage is</w:t>
      </w:r>
      <w:r w:rsidR="00C924EF" w:rsidRPr="003624E1">
        <w:t xml:space="preserve"> extended </w:t>
      </w:r>
      <w:r w:rsidR="006560C4" w:rsidRPr="003624E1">
        <w:t>is</w:t>
      </w:r>
      <w:r w:rsidR="003E6E3F" w:rsidRPr="003624E1">
        <w:t xml:space="preserve"> required to have either a Student Status Code (</w:t>
      </w:r>
      <w:r w:rsidR="00C924EF" w:rsidRPr="003624E1">
        <w:t xml:space="preserve">INS09 = </w:t>
      </w:r>
      <w:r w:rsidR="002226C0" w:rsidRPr="003624E1">
        <w:t>FT</w:t>
      </w:r>
      <w:r w:rsidR="003E6E3F" w:rsidRPr="003624E1">
        <w:t>) or a Handicap Indicator (</w:t>
      </w:r>
      <w:r w:rsidR="00C924EF" w:rsidRPr="003624E1">
        <w:t xml:space="preserve">INS10 = </w:t>
      </w:r>
      <w:r w:rsidR="003E6E3F" w:rsidRPr="003624E1">
        <w:t>Y)</w:t>
      </w:r>
      <w:r w:rsidR="006560C4" w:rsidRPr="003624E1">
        <w:t>;</w:t>
      </w:r>
      <w:r w:rsidR="00513A80" w:rsidRPr="003624E1">
        <w:t xml:space="preserve"> otherwise the record will be rejected.</w:t>
      </w:r>
      <w:r w:rsidR="0084015D">
        <w:t xml:space="preserve"> </w:t>
      </w:r>
      <w:r w:rsidR="00ED55EC">
        <w:t>An Overage Dependent should be sent with the Relationship code of G8 – Other Relationship.</w:t>
      </w:r>
    </w:p>
    <w:p w14:paraId="0F75C752" w14:textId="1BC73EB3" w:rsidR="00BE3E40" w:rsidRDefault="00BD14A8" w:rsidP="00BE3E40">
      <w:pPr>
        <w:pStyle w:val="MDCustomHeading1-Paragraph"/>
      </w:pPr>
      <w:r w:rsidRPr="00BD14A8">
        <w:t xml:space="preserve">Prevea </w:t>
      </w:r>
      <w:r w:rsidR="004144B7" w:rsidRPr="009C78FD">
        <w:t xml:space="preserve">Health Plan </w:t>
      </w:r>
      <w:r w:rsidR="00BE3E40" w:rsidRPr="005C2A8F">
        <w:t>recommends</w:t>
      </w:r>
      <w:r w:rsidR="005C2A8F">
        <w:t xml:space="preserve"> Employers send</w:t>
      </w:r>
      <w:r w:rsidR="00BE3E40" w:rsidRPr="005C2A8F">
        <w:t xml:space="preserve"> full file audit</w:t>
      </w:r>
      <w:r w:rsidR="00BE3E40">
        <w:t xml:space="preserve"> </w:t>
      </w:r>
      <w:r w:rsidR="005C2A8F">
        <w:t xml:space="preserve">transactions </w:t>
      </w:r>
      <w:r w:rsidR="00BE3E40">
        <w:t xml:space="preserve">to minimize enrollment discrepancies.  </w:t>
      </w:r>
      <w:r w:rsidRPr="00BD14A8">
        <w:t xml:space="preserve">Prevea </w:t>
      </w:r>
      <w:r w:rsidR="004144B7" w:rsidRPr="009C78FD">
        <w:t xml:space="preserve">Health Plan </w:t>
      </w:r>
      <w:r w:rsidR="00BE3E40">
        <w:t xml:space="preserve">can also process update transactions if requested by an Employer.  </w:t>
      </w:r>
      <w:r w:rsidR="00C0379C">
        <w:t xml:space="preserve">The Member Level Detail Maintenance Type Codes (Loop 2000 &gt; INS03) need to </w:t>
      </w:r>
      <w:r w:rsidR="00C0379C" w:rsidRPr="00037E4F">
        <w:t>correspond</w:t>
      </w:r>
      <w:r w:rsidR="00C0379C">
        <w:t xml:space="preserve"> with the Maintenance Type Codes sent in Health Coverage (Loop 2300 &gt; HD01).  If they do not correspond the record(s) will be rejected.</w:t>
      </w:r>
    </w:p>
    <w:p w14:paraId="51A1E475" w14:textId="35851EB9" w:rsidR="00BE3E40" w:rsidRDefault="000C4244" w:rsidP="00BE3E40">
      <w:pPr>
        <w:pStyle w:val="MDCustomHeading1-Paragraph"/>
        <w:numPr>
          <w:ilvl w:val="0"/>
          <w:numId w:val="14"/>
        </w:numPr>
        <w:ind w:left="1260"/>
      </w:pPr>
      <w:r>
        <w:t xml:space="preserve">If Loop 2000 &gt; </w:t>
      </w:r>
      <w:r w:rsidR="00C0379C">
        <w:t xml:space="preserve">INS03 = </w:t>
      </w:r>
      <w:r w:rsidR="005C2A8F">
        <w:t>030 (</w:t>
      </w:r>
      <w:r w:rsidR="00BE3E40">
        <w:t>Audit</w:t>
      </w:r>
      <w:r w:rsidR="0097454A">
        <w:t>/</w:t>
      </w:r>
      <w:r w:rsidR="00BE3E40">
        <w:t xml:space="preserve">Compare) </w:t>
      </w:r>
      <w:r>
        <w:t xml:space="preserve">THEN Loop 2300 &gt; HD01 = </w:t>
      </w:r>
      <w:r w:rsidR="005C2A8F">
        <w:t>030 (Audit</w:t>
      </w:r>
      <w:r w:rsidR="0097454A">
        <w:t>/</w:t>
      </w:r>
      <w:r w:rsidR="005C2A8F">
        <w:t>Compare)</w:t>
      </w:r>
    </w:p>
    <w:p w14:paraId="60D28911" w14:textId="3DA16BB1" w:rsidR="000C4244" w:rsidRDefault="000C4244" w:rsidP="00BE3E40">
      <w:pPr>
        <w:pStyle w:val="MDCustomHeading1-Paragraph"/>
        <w:numPr>
          <w:ilvl w:val="0"/>
          <w:numId w:val="14"/>
        </w:numPr>
        <w:ind w:left="1260"/>
      </w:pPr>
      <w:r>
        <w:t xml:space="preserve">If Loop 2000 &gt; INS03 = </w:t>
      </w:r>
      <w:r w:rsidR="005C2A8F">
        <w:t>001 (Change</w:t>
      </w:r>
      <w:r>
        <w:t xml:space="preserve">) THEN Loop 2300 &gt; HD01 = </w:t>
      </w:r>
      <w:r w:rsidR="005C2A8F">
        <w:t xml:space="preserve">001 (Change) </w:t>
      </w:r>
      <w:r>
        <w:t>OR</w:t>
      </w:r>
      <w:r w:rsidR="005C2A8F">
        <w:t xml:space="preserve"> 026</w:t>
      </w:r>
      <w:r>
        <w:t xml:space="preserve"> </w:t>
      </w:r>
      <w:r w:rsidR="005C2A8F">
        <w:t>(</w:t>
      </w:r>
      <w:r>
        <w:t>Correction)</w:t>
      </w:r>
    </w:p>
    <w:p w14:paraId="1C240EBA" w14:textId="79197186" w:rsidR="00521867" w:rsidRDefault="00521867" w:rsidP="00943673">
      <w:pPr>
        <w:pStyle w:val="MDCustomHeading1-Paragraph"/>
        <w:ind w:left="1260"/>
      </w:pPr>
      <w:r>
        <w:t xml:space="preserve">If Loop 2000 &gt; INS03 = </w:t>
      </w:r>
      <w:r w:rsidR="005C2A8F">
        <w:t>021 (Addition</w:t>
      </w:r>
      <w:r>
        <w:t xml:space="preserve">) THEN Loop 2300 &gt; HD01 = </w:t>
      </w:r>
      <w:r w:rsidR="005C2A8F">
        <w:t>021 (Addition)</w:t>
      </w:r>
    </w:p>
    <w:p w14:paraId="2524FA9A" w14:textId="3D316CCC" w:rsidR="00521867" w:rsidRDefault="00521867" w:rsidP="00BE3E40">
      <w:pPr>
        <w:pStyle w:val="MDCustomHeading1-Paragraph"/>
        <w:numPr>
          <w:ilvl w:val="0"/>
          <w:numId w:val="14"/>
        </w:numPr>
        <w:ind w:left="1260"/>
      </w:pPr>
      <w:r>
        <w:t xml:space="preserve">If Loop 2000 &gt; INS03 = </w:t>
      </w:r>
      <w:r w:rsidR="005C2A8F">
        <w:t>024 (</w:t>
      </w:r>
      <w:r w:rsidRPr="00867A36">
        <w:t>Cancellation</w:t>
      </w:r>
      <w:r w:rsidR="0097454A">
        <w:t>/</w:t>
      </w:r>
      <w:r w:rsidRPr="00867A36">
        <w:t>Termination</w:t>
      </w:r>
      <w:r>
        <w:t xml:space="preserve">) THEN Loop ID 2300 &gt; HD01 = </w:t>
      </w:r>
      <w:r w:rsidR="00672ED3">
        <w:t>024</w:t>
      </w:r>
      <w:r w:rsidR="005C2A8F">
        <w:t xml:space="preserve"> (</w:t>
      </w:r>
      <w:r w:rsidR="005C2A8F" w:rsidRPr="00867A36">
        <w:t>Cancellation</w:t>
      </w:r>
      <w:r w:rsidR="0097454A">
        <w:t>/</w:t>
      </w:r>
      <w:r w:rsidR="005C2A8F" w:rsidRPr="00867A36">
        <w:t>Termination</w:t>
      </w:r>
      <w:r w:rsidR="005C2A8F">
        <w:t>)</w:t>
      </w:r>
    </w:p>
    <w:p w14:paraId="2FC35F1F" w14:textId="118488B0" w:rsidR="00521867" w:rsidRDefault="00521867" w:rsidP="00BE3E40">
      <w:pPr>
        <w:pStyle w:val="MDCustomHeading1-Paragraph"/>
        <w:numPr>
          <w:ilvl w:val="0"/>
          <w:numId w:val="14"/>
        </w:numPr>
        <w:ind w:left="1260"/>
      </w:pPr>
      <w:r>
        <w:t xml:space="preserve">If Loop 2000 &gt; INS03 = </w:t>
      </w:r>
      <w:r w:rsidR="005C2A8F">
        <w:t>025 (</w:t>
      </w:r>
      <w:r>
        <w:t xml:space="preserve">Reinstatement) THEN Loop 2300 &gt; HD01 = </w:t>
      </w:r>
      <w:r w:rsidR="005C2A8F">
        <w:t>025 (Reinstatement)</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DFA" w14:textId="77777777" w:rsidTr="00F424CB">
        <w:trPr>
          <w:trHeight w:val="251"/>
        </w:trPr>
        <w:tc>
          <w:tcPr>
            <w:tcW w:w="684" w:type="dxa"/>
            <w:shd w:val="clear" w:color="auto" w:fill="F2F2F2" w:themeFill="background1" w:themeFillShade="F2"/>
            <w:tcMar>
              <w:top w:w="72" w:type="dxa"/>
              <w:left w:w="72" w:type="dxa"/>
              <w:bottom w:w="72" w:type="dxa"/>
              <w:right w:w="72" w:type="dxa"/>
            </w:tcMar>
            <w:vAlign w:val="bottom"/>
          </w:tcPr>
          <w:p w14:paraId="3DC5EDF4" w14:textId="77777777" w:rsidR="003114A7" w:rsidRPr="00813D80" w:rsidRDefault="003114A7" w:rsidP="001E544C">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DF5" w14:textId="77777777" w:rsidR="003114A7" w:rsidRPr="00813D80" w:rsidRDefault="003114A7" w:rsidP="001E544C">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DF6" w14:textId="77777777" w:rsidR="003114A7" w:rsidRPr="00813D80" w:rsidRDefault="003114A7" w:rsidP="001E544C">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DF7" w14:textId="64921B91"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DF8" w14:textId="77777777" w:rsidR="003114A7" w:rsidRPr="00813D80" w:rsidRDefault="003114A7" w:rsidP="001E544C">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DF9" w14:textId="14FAB1D9" w:rsidR="003114A7" w:rsidRPr="00813D80" w:rsidRDefault="003114A7" w:rsidP="001E544C">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1E544C" w:rsidRPr="00813D80" w14:paraId="3DC5EE04" w14:textId="77777777" w:rsidTr="00F424CB">
        <w:tc>
          <w:tcPr>
            <w:tcW w:w="684" w:type="dxa"/>
            <w:tcMar>
              <w:top w:w="72" w:type="dxa"/>
              <w:left w:w="72" w:type="dxa"/>
              <w:bottom w:w="72" w:type="dxa"/>
              <w:right w:w="72" w:type="dxa"/>
            </w:tcMar>
            <w:vAlign w:val="center"/>
          </w:tcPr>
          <w:p w14:paraId="3DC5EDFB" w14:textId="77777777" w:rsidR="001E544C" w:rsidRPr="001E544C" w:rsidRDefault="001E544C" w:rsidP="001E544C">
            <w:pPr>
              <w:rPr>
                <w:rFonts w:cs="Arial"/>
                <w:bCs/>
                <w:sz w:val="16"/>
                <w:szCs w:val="16"/>
              </w:rPr>
            </w:pPr>
            <w:r w:rsidRPr="001E544C">
              <w:rPr>
                <w:rFonts w:cs="Arial"/>
                <w:bCs/>
                <w:sz w:val="16"/>
                <w:szCs w:val="16"/>
              </w:rPr>
              <w:t>R</w:t>
            </w:r>
          </w:p>
        </w:tc>
        <w:tc>
          <w:tcPr>
            <w:tcW w:w="932" w:type="dxa"/>
            <w:tcMar>
              <w:top w:w="72" w:type="dxa"/>
              <w:left w:w="72" w:type="dxa"/>
              <w:bottom w:w="72" w:type="dxa"/>
              <w:right w:w="72" w:type="dxa"/>
            </w:tcMar>
            <w:vAlign w:val="center"/>
          </w:tcPr>
          <w:p w14:paraId="3DC5EDFC" w14:textId="77777777" w:rsidR="001E544C" w:rsidRPr="001E544C" w:rsidRDefault="001E544C" w:rsidP="001E544C">
            <w:pPr>
              <w:rPr>
                <w:rFonts w:cs="Arial"/>
                <w:bCs/>
                <w:sz w:val="16"/>
                <w:szCs w:val="16"/>
              </w:rPr>
            </w:pPr>
            <w:r w:rsidRPr="001E544C">
              <w:rPr>
                <w:rFonts w:cs="Arial"/>
                <w:bCs/>
                <w:sz w:val="16"/>
                <w:szCs w:val="16"/>
              </w:rPr>
              <w:t>INS01</w:t>
            </w:r>
          </w:p>
        </w:tc>
        <w:tc>
          <w:tcPr>
            <w:tcW w:w="2141" w:type="dxa"/>
            <w:tcMar>
              <w:top w:w="72" w:type="dxa"/>
              <w:left w:w="72" w:type="dxa"/>
              <w:bottom w:w="72" w:type="dxa"/>
              <w:right w:w="72" w:type="dxa"/>
            </w:tcMar>
            <w:vAlign w:val="center"/>
          </w:tcPr>
          <w:p w14:paraId="3DC5EDFD" w14:textId="77777777" w:rsidR="001E544C" w:rsidRPr="001E544C" w:rsidRDefault="001E544C" w:rsidP="001E544C">
            <w:pPr>
              <w:rPr>
                <w:rFonts w:cs="Arial"/>
                <w:bCs/>
                <w:sz w:val="16"/>
                <w:szCs w:val="16"/>
              </w:rPr>
            </w:pPr>
            <w:r w:rsidRPr="001E544C">
              <w:rPr>
                <w:rFonts w:cs="Arial"/>
                <w:bCs/>
                <w:sz w:val="16"/>
                <w:szCs w:val="16"/>
              </w:rPr>
              <w:t>Yes/No Condition or Response Code</w:t>
            </w:r>
          </w:p>
        </w:tc>
        <w:tc>
          <w:tcPr>
            <w:tcW w:w="3407" w:type="dxa"/>
            <w:tcMar>
              <w:top w:w="72" w:type="dxa"/>
              <w:left w:w="72" w:type="dxa"/>
              <w:bottom w:w="72" w:type="dxa"/>
              <w:right w:w="72" w:type="dxa"/>
            </w:tcMar>
            <w:vAlign w:val="center"/>
          </w:tcPr>
          <w:p w14:paraId="3DC5EDFE" w14:textId="77777777" w:rsidR="001E544C" w:rsidRDefault="001E544C" w:rsidP="001E544C">
            <w:pPr>
              <w:pStyle w:val="MDCustomHeading2-Paragraph"/>
              <w:spacing w:after="0"/>
              <w:ind w:left="0"/>
              <w:rPr>
                <w:sz w:val="16"/>
                <w:szCs w:val="16"/>
              </w:rPr>
            </w:pPr>
            <w:r>
              <w:rPr>
                <w:sz w:val="16"/>
                <w:szCs w:val="16"/>
              </w:rPr>
              <w:t>Subscriber Indicator</w:t>
            </w:r>
          </w:p>
          <w:p w14:paraId="3DC5EDFF" w14:textId="77777777" w:rsidR="00F424CB" w:rsidRDefault="00F424CB" w:rsidP="001E544C">
            <w:pPr>
              <w:pStyle w:val="MDCustomHeading2-Paragraph"/>
              <w:spacing w:after="0"/>
              <w:ind w:left="0"/>
              <w:rPr>
                <w:sz w:val="16"/>
                <w:szCs w:val="16"/>
              </w:rPr>
            </w:pPr>
          </w:p>
          <w:p w14:paraId="3DC5EE00" w14:textId="77777777" w:rsidR="001E544C" w:rsidRDefault="001E544C" w:rsidP="001E544C">
            <w:pPr>
              <w:pStyle w:val="MDCustomHeading2-Paragraph"/>
              <w:spacing w:after="0"/>
              <w:ind w:left="0"/>
              <w:rPr>
                <w:sz w:val="16"/>
                <w:szCs w:val="16"/>
              </w:rPr>
            </w:pPr>
            <w:r w:rsidRPr="005C2A8F">
              <w:rPr>
                <w:b/>
                <w:sz w:val="16"/>
                <w:szCs w:val="16"/>
              </w:rPr>
              <w:t>Y</w:t>
            </w:r>
            <w:r>
              <w:rPr>
                <w:sz w:val="16"/>
                <w:szCs w:val="16"/>
              </w:rPr>
              <w:t xml:space="preserve"> = Yes (Subscriber)</w:t>
            </w:r>
          </w:p>
          <w:p w14:paraId="3DC5EE01" w14:textId="77777777" w:rsidR="001E544C" w:rsidRPr="00813D80" w:rsidRDefault="001E544C" w:rsidP="001E544C">
            <w:pPr>
              <w:pStyle w:val="MDCustomHeading2-Paragraph"/>
              <w:spacing w:after="0"/>
              <w:ind w:left="0"/>
              <w:rPr>
                <w:sz w:val="16"/>
                <w:szCs w:val="16"/>
              </w:rPr>
            </w:pPr>
            <w:r w:rsidRPr="005C2A8F">
              <w:rPr>
                <w:b/>
                <w:sz w:val="16"/>
                <w:szCs w:val="16"/>
              </w:rPr>
              <w:t>N</w:t>
            </w:r>
            <w:r>
              <w:rPr>
                <w:sz w:val="16"/>
                <w:szCs w:val="16"/>
              </w:rPr>
              <w:t xml:space="preserve"> =  No (Dependent)</w:t>
            </w:r>
          </w:p>
        </w:tc>
        <w:tc>
          <w:tcPr>
            <w:tcW w:w="1080" w:type="dxa"/>
            <w:tcMar>
              <w:top w:w="72" w:type="dxa"/>
              <w:left w:w="72" w:type="dxa"/>
              <w:bottom w:w="72" w:type="dxa"/>
              <w:right w:w="72" w:type="dxa"/>
            </w:tcMar>
            <w:vAlign w:val="center"/>
          </w:tcPr>
          <w:p w14:paraId="3DC5EE02" w14:textId="77777777" w:rsidR="001E544C" w:rsidRPr="00813D80" w:rsidRDefault="001E544C" w:rsidP="001E544C">
            <w:pPr>
              <w:pStyle w:val="MDCustomHeading2-Paragraph"/>
              <w:spacing w:after="0"/>
              <w:ind w:left="0"/>
              <w:rPr>
                <w:sz w:val="16"/>
                <w:szCs w:val="16"/>
              </w:rPr>
            </w:pPr>
            <w:r>
              <w:rPr>
                <w:sz w:val="16"/>
                <w:szCs w:val="16"/>
              </w:rPr>
              <w:t>ID</w:t>
            </w:r>
          </w:p>
        </w:tc>
        <w:tc>
          <w:tcPr>
            <w:tcW w:w="990" w:type="dxa"/>
            <w:tcMar>
              <w:top w:w="72" w:type="dxa"/>
              <w:left w:w="72" w:type="dxa"/>
              <w:bottom w:w="72" w:type="dxa"/>
              <w:right w:w="72" w:type="dxa"/>
            </w:tcMar>
            <w:vAlign w:val="center"/>
          </w:tcPr>
          <w:p w14:paraId="3DC5EE03" w14:textId="77777777" w:rsidR="001E544C" w:rsidRPr="00813D80" w:rsidRDefault="001E544C" w:rsidP="001E544C">
            <w:pPr>
              <w:pStyle w:val="MDCustomHeading2-Paragraph"/>
              <w:spacing w:after="0"/>
              <w:ind w:left="0"/>
              <w:rPr>
                <w:sz w:val="16"/>
                <w:szCs w:val="16"/>
              </w:rPr>
            </w:pPr>
            <w:r>
              <w:rPr>
                <w:sz w:val="16"/>
                <w:szCs w:val="16"/>
              </w:rPr>
              <w:t>1/1</w:t>
            </w:r>
          </w:p>
        </w:tc>
      </w:tr>
      <w:tr w:rsidR="001E544C" w:rsidRPr="00813D80" w14:paraId="3DC5EE19" w14:textId="77777777" w:rsidTr="00F424CB">
        <w:tc>
          <w:tcPr>
            <w:tcW w:w="684" w:type="dxa"/>
            <w:tcMar>
              <w:top w:w="72" w:type="dxa"/>
              <w:left w:w="72" w:type="dxa"/>
              <w:bottom w:w="72" w:type="dxa"/>
              <w:right w:w="72" w:type="dxa"/>
            </w:tcMar>
            <w:vAlign w:val="center"/>
          </w:tcPr>
          <w:p w14:paraId="3DC5EE05" w14:textId="71FE76FA" w:rsidR="001E544C" w:rsidRPr="001E544C" w:rsidRDefault="001E544C" w:rsidP="001E544C">
            <w:pPr>
              <w:rPr>
                <w:rFonts w:cs="Arial"/>
                <w:bCs/>
                <w:sz w:val="16"/>
                <w:szCs w:val="16"/>
              </w:rPr>
            </w:pPr>
            <w:r w:rsidRPr="001E544C">
              <w:rPr>
                <w:rFonts w:cs="Arial"/>
                <w:bCs/>
                <w:sz w:val="16"/>
                <w:szCs w:val="16"/>
              </w:rPr>
              <w:t>R</w:t>
            </w:r>
          </w:p>
        </w:tc>
        <w:tc>
          <w:tcPr>
            <w:tcW w:w="932" w:type="dxa"/>
            <w:tcMar>
              <w:top w:w="72" w:type="dxa"/>
              <w:left w:w="72" w:type="dxa"/>
              <w:bottom w:w="72" w:type="dxa"/>
              <w:right w:w="72" w:type="dxa"/>
            </w:tcMar>
            <w:vAlign w:val="center"/>
          </w:tcPr>
          <w:p w14:paraId="3DC5EE06" w14:textId="77777777" w:rsidR="001E544C" w:rsidRPr="001E544C" w:rsidRDefault="001E544C" w:rsidP="001E544C">
            <w:pPr>
              <w:rPr>
                <w:rFonts w:cs="Arial"/>
                <w:bCs/>
                <w:sz w:val="16"/>
                <w:szCs w:val="16"/>
              </w:rPr>
            </w:pPr>
            <w:r w:rsidRPr="001E544C">
              <w:rPr>
                <w:rFonts w:cs="Arial"/>
                <w:bCs/>
                <w:sz w:val="16"/>
                <w:szCs w:val="16"/>
              </w:rPr>
              <w:t>INS02</w:t>
            </w:r>
          </w:p>
        </w:tc>
        <w:tc>
          <w:tcPr>
            <w:tcW w:w="2141" w:type="dxa"/>
            <w:tcMar>
              <w:top w:w="72" w:type="dxa"/>
              <w:left w:w="72" w:type="dxa"/>
              <w:bottom w:w="72" w:type="dxa"/>
              <w:right w:w="72" w:type="dxa"/>
            </w:tcMar>
            <w:vAlign w:val="center"/>
          </w:tcPr>
          <w:p w14:paraId="3DC5EE07" w14:textId="40FB305C" w:rsidR="001E544C" w:rsidRPr="001E544C" w:rsidRDefault="001E544C" w:rsidP="001E544C">
            <w:pPr>
              <w:rPr>
                <w:rFonts w:cs="Arial"/>
                <w:bCs/>
                <w:sz w:val="16"/>
                <w:szCs w:val="16"/>
              </w:rPr>
            </w:pPr>
            <w:r w:rsidRPr="001E544C">
              <w:rPr>
                <w:rFonts w:cs="Arial"/>
                <w:bCs/>
                <w:sz w:val="16"/>
                <w:szCs w:val="16"/>
              </w:rPr>
              <w:t>Individual Relationship Code</w:t>
            </w:r>
          </w:p>
        </w:tc>
        <w:tc>
          <w:tcPr>
            <w:tcW w:w="3407" w:type="dxa"/>
            <w:tcMar>
              <w:top w:w="72" w:type="dxa"/>
              <w:left w:w="72" w:type="dxa"/>
              <w:bottom w:w="72" w:type="dxa"/>
              <w:right w:w="72" w:type="dxa"/>
            </w:tcMar>
            <w:vAlign w:val="center"/>
          </w:tcPr>
          <w:p w14:paraId="3DC5EE08" w14:textId="77777777" w:rsidR="001E544C" w:rsidRPr="006B09FF" w:rsidRDefault="001E544C" w:rsidP="001E544C">
            <w:pPr>
              <w:pStyle w:val="MDCustomHeading2-Paragraph"/>
              <w:spacing w:after="0"/>
              <w:ind w:left="0"/>
              <w:rPr>
                <w:sz w:val="16"/>
                <w:szCs w:val="16"/>
              </w:rPr>
            </w:pPr>
            <w:r w:rsidRPr="006B09FF">
              <w:rPr>
                <w:sz w:val="16"/>
                <w:szCs w:val="16"/>
              </w:rPr>
              <w:t xml:space="preserve">Code indicating the relationship between </w:t>
            </w:r>
            <w:r w:rsidR="00513A80" w:rsidRPr="006B09FF">
              <w:rPr>
                <w:sz w:val="16"/>
                <w:szCs w:val="16"/>
              </w:rPr>
              <w:t>the dependent and the employee</w:t>
            </w:r>
          </w:p>
          <w:p w14:paraId="15029C47" w14:textId="77777777" w:rsidR="00C924EF" w:rsidRPr="006B09FF" w:rsidRDefault="00C924EF" w:rsidP="00C924EF">
            <w:pPr>
              <w:pStyle w:val="MDCustomHeading2-Paragraph"/>
              <w:spacing w:after="0"/>
              <w:ind w:left="5"/>
              <w:rPr>
                <w:b/>
                <w:sz w:val="16"/>
                <w:szCs w:val="16"/>
              </w:rPr>
            </w:pPr>
          </w:p>
          <w:p w14:paraId="04BA243A" w14:textId="740C8462" w:rsidR="00C924EF" w:rsidRPr="006B09FF" w:rsidRDefault="00C924EF" w:rsidP="00C924EF">
            <w:pPr>
              <w:pStyle w:val="MDCustomHeading2-Paragraph"/>
              <w:spacing w:after="0"/>
              <w:ind w:left="5"/>
              <w:rPr>
                <w:b/>
                <w:i/>
                <w:sz w:val="16"/>
                <w:szCs w:val="16"/>
              </w:rPr>
            </w:pPr>
            <w:r w:rsidRPr="006B09FF">
              <w:rPr>
                <w:b/>
                <w:i/>
                <w:sz w:val="16"/>
                <w:szCs w:val="16"/>
              </w:rPr>
              <w:t>Most Commonly Used:</w:t>
            </w:r>
          </w:p>
          <w:p w14:paraId="018191C1" w14:textId="7EEC90B5" w:rsidR="00C924EF" w:rsidRPr="006B09FF" w:rsidRDefault="00C924EF" w:rsidP="00C924EF">
            <w:pPr>
              <w:pStyle w:val="MDCustomHeading2-Paragraph"/>
              <w:spacing w:after="0"/>
              <w:ind w:left="5"/>
              <w:rPr>
                <w:sz w:val="16"/>
                <w:szCs w:val="16"/>
              </w:rPr>
            </w:pPr>
            <w:r w:rsidRPr="006B09FF">
              <w:rPr>
                <w:b/>
                <w:sz w:val="16"/>
                <w:szCs w:val="16"/>
              </w:rPr>
              <w:t>18</w:t>
            </w:r>
            <w:r w:rsidRPr="006B09FF">
              <w:rPr>
                <w:sz w:val="16"/>
                <w:szCs w:val="16"/>
              </w:rPr>
              <w:t xml:space="preserve"> </w:t>
            </w:r>
            <w:r w:rsidR="00037E4F" w:rsidRPr="006B09FF">
              <w:rPr>
                <w:bCs/>
                <w:sz w:val="16"/>
                <w:szCs w:val="16"/>
              </w:rPr>
              <w:t xml:space="preserve">– </w:t>
            </w:r>
            <w:r w:rsidRPr="006B09FF">
              <w:rPr>
                <w:sz w:val="16"/>
                <w:szCs w:val="16"/>
              </w:rPr>
              <w:t xml:space="preserve">Self </w:t>
            </w:r>
            <w:r w:rsidRPr="006B09FF">
              <w:rPr>
                <w:i/>
                <w:sz w:val="16"/>
                <w:szCs w:val="16"/>
              </w:rPr>
              <w:t>(Must be used for Subscriber)</w:t>
            </w:r>
          </w:p>
          <w:p w14:paraId="3DC5EE0A" w14:textId="28B71AFF" w:rsidR="001E544C" w:rsidRPr="006B09FF" w:rsidRDefault="001E544C" w:rsidP="00F424CB">
            <w:pPr>
              <w:pStyle w:val="MDCustomHeading2-Paragraph"/>
              <w:spacing w:after="0"/>
              <w:ind w:left="5"/>
              <w:rPr>
                <w:sz w:val="16"/>
                <w:szCs w:val="16"/>
              </w:rPr>
            </w:pPr>
            <w:r w:rsidRPr="006B09FF">
              <w:rPr>
                <w:b/>
                <w:sz w:val="16"/>
                <w:szCs w:val="16"/>
              </w:rPr>
              <w:t>01</w:t>
            </w:r>
            <w:r w:rsidR="00037E4F" w:rsidRPr="006B09FF">
              <w:rPr>
                <w:sz w:val="16"/>
                <w:szCs w:val="16"/>
              </w:rPr>
              <w:t xml:space="preserve"> – </w:t>
            </w:r>
            <w:r w:rsidRPr="006B09FF">
              <w:rPr>
                <w:sz w:val="16"/>
                <w:szCs w:val="16"/>
              </w:rPr>
              <w:t>Spouse</w:t>
            </w:r>
          </w:p>
          <w:p w14:paraId="6A4C7BE1" w14:textId="272AB25F" w:rsidR="00C924EF" w:rsidRDefault="00C924EF" w:rsidP="00C924EF">
            <w:pPr>
              <w:pStyle w:val="MDCustomHeading2-Paragraph"/>
              <w:spacing w:after="0"/>
              <w:ind w:left="5"/>
              <w:rPr>
                <w:sz w:val="16"/>
                <w:szCs w:val="16"/>
              </w:rPr>
            </w:pPr>
            <w:r w:rsidRPr="006B09FF">
              <w:rPr>
                <w:b/>
                <w:sz w:val="16"/>
                <w:szCs w:val="16"/>
              </w:rPr>
              <w:t>19</w:t>
            </w:r>
            <w:r w:rsidR="00037E4F" w:rsidRPr="006B09FF">
              <w:rPr>
                <w:sz w:val="16"/>
                <w:szCs w:val="16"/>
              </w:rPr>
              <w:t xml:space="preserve"> – </w:t>
            </w:r>
            <w:r w:rsidRPr="006B09FF">
              <w:rPr>
                <w:sz w:val="16"/>
                <w:szCs w:val="16"/>
              </w:rPr>
              <w:t>Child</w:t>
            </w:r>
          </w:p>
          <w:p w14:paraId="19C3E329" w14:textId="77777777" w:rsidR="00053800" w:rsidRPr="006B09FF" w:rsidRDefault="00053800" w:rsidP="00F424CB">
            <w:pPr>
              <w:pStyle w:val="MDCustomHeading2-Paragraph"/>
              <w:spacing w:after="0"/>
              <w:ind w:left="5"/>
              <w:rPr>
                <w:b/>
                <w:i/>
                <w:sz w:val="16"/>
                <w:szCs w:val="16"/>
              </w:rPr>
            </w:pPr>
          </w:p>
          <w:p w14:paraId="1F3F901A" w14:textId="4A872652" w:rsidR="00C924EF" w:rsidRPr="006B09FF" w:rsidRDefault="00C924EF" w:rsidP="00F424CB">
            <w:pPr>
              <w:pStyle w:val="MDCustomHeading2-Paragraph"/>
              <w:spacing w:after="0"/>
              <w:ind w:left="5"/>
              <w:rPr>
                <w:b/>
                <w:i/>
                <w:sz w:val="16"/>
                <w:szCs w:val="16"/>
              </w:rPr>
            </w:pPr>
            <w:r w:rsidRPr="006B09FF">
              <w:rPr>
                <w:b/>
                <w:i/>
                <w:sz w:val="16"/>
                <w:szCs w:val="16"/>
              </w:rPr>
              <w:t>Also Acceptable:</w:t>
            </w:r>
          </w:p>
          <w:p w14:paraId="3DC5EE0B" w14:textId="3596391C" w:rsidR="001E544C" w:rsidRPr="006B09FF" w:rsidRDefault="001E544C" w:rsidP="00F424CB">
            <w:pPr>
              <w:pStyle w:val="MDCustomHeading2-Paragraph"/>
              <w:spacing w:after="0"/>
              <w:ind w:left="5"/>
              <w:rPr>
                <w:sz w:val="16"/>
                <w:szCs w:val="16"/>
              </w:rPr>
            </w:pPr>
            <w:r w:rsidRPr="006B09FF">
              <w:rPr>
                <w:b/>
                <w:sz w:val="16"/>
                <w:szCs w:val="16"/>
              </w:rPr>
              <w:t>05</w:t>
            </w:r>
            <w:r w:rsidR="00037E4F" w:rsidRPr="006B09FF">
              <w:rPr>
                <w:sz w:val="16"/>
                <w:szCs w:val="16"/>
              </w:rPr>
              <w:t xml:space="preserve"> – </w:t>
            </w:r>
            <w:r w:rsidRPr="006B09FF">
              <w:rPr>
                <w:sz w:val="16"/>
                <w:szCs w:val="16"/>
              </w:rPr>
              <w:t>Grandson or Granddaughter</w:t>
            </w:r>
          </w:p>
          <w:p w14:paraId="3DC5EE0C" w14:textId="7645AD57" w:rsidR="001E544C" w:rsidRPr="006B09FF" w:rsidRDefault="001E544C" w:rsidP="00F424CB">
            <w:pPr>
              <w:pStyle w:val="MDCustomHeading2-Paragraph"/>
              <w:spacing w:after="0"/>
              <w:ind w:left="5"/>
              <w:rPr>
                <w:sz w:val="16"/>
                <w:szCs w:val="16"/>
              </w:rPr>
            </w:pPr>
            <w:r w:rsidRPr="006B09FF">
              <w:rPr>
                <w:b/>
                <w:sz w:val="16"/>
                <w:szCs w:val="16"/>
              </w:rPr>
              <w:t>09</w:t>
            </w:r>
            <w:r w:rsidR="00037E4F" w:rsidRPr="006B09FF">
              <w:rPr>
                <w:sz w:val="16"/>
                <w:szCs w:val="16"/>
              </w:rPr>
              <w:t xml:space="preserve"> – </w:t>
            </w:r>
            <w:r w:rsidRPr="006B09FF">
              <w:rPr>
                <w:sz w:val="16"/>
                <w:szCs w:val="16"/>
              </w:rPr>
              <w:t>Adopted Child</w:t>
            </w:r>
          </w:p>
          <w:p w14:paraId="3DC5EE0E" w14:textId="0DCAF19D" w:rsidR="001E544C" w:rsidRDefault="001E544C" w:rsidP="00ED55EC">
            <w:pPr>
              <w:pStyle w:val="MDCustomHeading2-Paragraph"/>
              <w:spacing w:after="0"/>
              <w:ind w:left="5"/>
              <w:rPr>
                <w:sz w:val="16"/>
                <w:szCs w:val="16"/>
              </w:rPr>
            </w:pPr>
            <w:r w:rsidRPr="006B09FF">
              <w:rPr>
                <w:b/>
                <w:sz w:val="16"/>
                <w:szCs w:val="16"/>
              </w:rPr>
              <w:t>10</w:t>
            </w:r>
            <w:r w:rsidR="00037E4F" w:rsidRPr="006B09FF">
              <w:rPr>
                <w:sz w:val="16"/>
                <w:szCs w:val="16"/>
              </w:rPr>
              <w:t xml:space="preserve"> – </w:t>
            </w:r>
            <w:r w:rsidRPr="006B09FF">
              <w:rPr>
                <w:sz w:val="16"/>
                <w:szCs w:val="16"/>
              </w:rPr>
              <w:t>Foster Child</w:t>
            </w:r>
          </w:p>
          <w:p w14:paraId="3DA3D9DE" w14:textId="6D233601" w:rsidR="008F2789" w:rsidRPr="006B09FF" w:rsidRDefault="008F2789" w:rsidP="00ED55EC">
            <w:pPr>
              <w:pStyle w:val="MDCustomHeading2-Paragraph"/>
              <w:spacing w:after="0"/>
              <w:ind w:left="5"/>
              <w:rPr>
                <w:sz w:val="16"/>
                <w:szCs w:val="16"/>
              </w:rPr>
            </w:pPr>
            <w:r>
              <w:rPr>
                <w:b/>
                <w:sz w:val="16"/>
                <w:szCs w:val="16"/>
              </w:rPr>
              <w:t xml:space="preserve">15 </w:t>
            </w:r>
            <w:r>
              <w:rPr>
                <w:sz w:val="16"/>
                <w:szCs w:val="16"/>
              </w:rPr>
              <w:t>– Legal Ward</w:t>
            </w:r>
          </w:p>
          <w:p w14:paraId="3DC5EE0F" w14:textId="467A4C91" w:rsidR="001E544C" w:rsidRPr="006B09FF" w:rsidRDefault="001E544C" w:rsidP="00F424CB">
            <w:pPr>
              <w:pStyle w:val="MDCustomHeading2-Paragraph"/>
              <w:spacing w:after="0"/>
              <w:ind w:left="5"/>
              <w:rPr>
                <w:sz w:val="16"/>
                <w:szCs w:val="16"/>
              </w:rPr>
            </w:pPr>
            <w:r w:rsidRPr="006B09FF">
              <w:rPr>
                <w:b/>
                <w:sz w:val="16"/>
                <w:szCs w:val="16"/>
              </w:rPr>
              <w:t>17</w:t>
            </w:r>
            <w:r w:rsidR="00037E4F" w:rsidRPr="006B09FF">
              <w:rPr>
                <w:sz w:val="16"/>
                <w:szCs w:val="16"/>
              </w:rPr>
              <w:t xml:space="preserve"> – </w:t>
            </w:r>
            <w:r w:rsidRPr="006B09FF">
              <w:rPr>
                <w:sz w:val="16"/>
                <w:szCs w:val="16"/>
              </w:rPr>
              <w:t>Stepson or Stepdaughter</w:t>
            </w:r>
          </w:p>
          <w:p w14:paraId="3DC5EE12" w14:textId="6C542EED" w:rsidR="001E544C" w:rsidRPr="006B09FF" w:rsidRDefault="001E544C" w:rsidP="00F424CB">
            <w:pPr>
              <w:pStyle w:val="MDCustomHeading2-Paragraph"/>
              <w:spacing w:after="0"/>
              <w:ind w:left="5"/>
              <w:rPr>
                <w:sz w:val="16"/>
                <w:szCs w:val="16"/>
              </w:rPr>
            </w:pPr>
            <w:r w:rsidRPr="006B09FF">
              <w:rPr>
                <w:b/>
                <w:sz w:val="16"/>
                <w:szCs w:val="16"/>
              </w:rPr>
              <w:t>23</w:t>
            </w:r>
            <w:r w:rsidR="00037E4F" w:rsidRPr="006B09FF">
              <w:rPr>
                <w:sz w:val="16"/>
                <w:szCs w:val="16"/>
              </w:rPr>
              <w:t xml:space="preserve"> – </w:t>
            </w:r>
            <w:r w:rsidRPr="006B09FF">
              <w:rPr>
                <w:sz w:val="16"/>
                <w:szCs w:val="16"/>
              </w:rPr>
              <w:t>Sponsored Dependent</w:t>
            </w:r>
          </w:p>
          <w:p w14:paraId="3DC5EE13" w14:textId="31E075DE" w:rsidR="001E544C" w:rsidRPr="006B09FF" w:rsidRDefault="001E544C" w:rsidP="00F424CB">
            <w:pPr>
              <w:pStyle w:val="MDCustomHeading2-Paragraph"/>
              <w:spacing w:after="0"/>
              <w:ind w:left="5"/>
              <w:rPr>
                <w:sz w:val="16"/>
                <w:szCs w:val="16"/>
              </w:rPr>
            </w:pPr>
            <w:r w:rsidRPr="006B09FF">
              <w:rPr>
                <w:b/>
                <w:sz w:val="16"/>
                <w:szCs w:val="16"/>
              </w:rPr>
              <w:t>24</w:t>
            </w:r>
            <w:r w:rsidR="00037E4F" w:rsidRPr="006B09FF">
              <w:rPr>
                <w:sz w:val="16"/>
                <w:szCs w:val="16"/>
              </w:rPr>
              <w:t xml:space="preserve"> – </w:t>
            </w:r>
            <w:r w:rsidRPr="006B09FF">
              <w:rPr>
                <w:sz w:val="16"/>
                <w:szCs w:val="16"/>
              </w:rPr>
              <w:t>Dependent of a Minor Dependent</w:t>
            </w:r>
          </w:p>
          <w:p w14:paraId="0692DC17" w14:textId="77777777" w:rsidR="005F1F66" w:rsidRPr="006B09FF" w:rsidRDefault="005F1F66" w:rsidP="005F1F66">
            <w:pPr>
              <w:pStyle w:val="MDCustomHeading2-Paragraph"/>
              <w:spacing w:after="0"/>
              <w:ind w:left="5"/>
              <w:rPr>
                <w:sz w:val="16"/>
                <w:szCs w:val="16"/>
              </w:rPr>
            </w:pPr>
            <w:r>
              <w:rPr>
                <w:b/>
                <w:sz w:val="16"/>
                <w:szCs w:val="16"/>
              </w:rPr>
              <w:t xml:space="preserve">25 </w:t>
            </w:r>
            <w:r>
              <w:rPr>
                <w:sz w:val="16"/>
                <w:szCs w:val="16"/>
              </w:rPr>
              <w:t>– Ex-spouse</w:t>
            </w:r>
          </w:p>
          <w:p w14:paraId="3DC5EE15" w14:textId="126E82AB" w:rsidR="001E544C" w:rsidRPr="006B09FF" w:rsidRDefault="001E544C" w:rsidP="00F424CB">
            <w:pPr>
              <w:pStyle w:val="MDCustomHeading2-Paragraph"/>
              <w:spacing w:after="0"/>
              <w:ind w:left="5"/>
              <w:rPr>
                <w:sz w:val="16"/>
                <w:szCs w:val="16"/>
              </w:rPr>
            </w:pPr>
            <w:r w:rsidRPr="006B09FF">
              <w:rPr>
                <w:b/>
                <w:sz w:val="16"/>
                <w:szCs w:val="16"/>
              </w:rPr>
              <w:t>38</w:t>
            </w:r>
            <w:r w:rsidR="00037E4F" w:rsidRPr="006B09FF">
              <w:rPr>
                <w:sz w:val="16"/>
                <w:szCs w:val="16"/>
              </w:rPr>
              <w:t xml:space="preserve"> – </w:t>
            </w:r>
            <w:r w:rsidRPr="006B09FF">
              <w:rPr>
                <w:sz w:val="16"/>
                <w:szCs w:val="16"/>
              </w:rPr>
              <w:t>Collateral Dependent</w:t>
            </w:r>
          </w:p>
          <w:p w14:paraId="08219B58" w14:textId="77777777" w:rsidR="001E544C" w:rsidRDefault="001E544C" w:rsidP="001E544C">
            <w:pPr>
              <w:pStyle w:val="MDCustomHeading2-Paragraph"/>
              <w:spacing w:after="0"/>
              <w:ind w:left="0"/>
              <w:rPr>
                <w:sz w:val="16"/>
                <w:szCs w:val="16"/>
              </w:rPr>
            </w:pPr>
            <w:r w:rsidRPr="006B09FF">
              <w:rPr>
                <w:b/>
                <w:sz w:val="16"/>
                <w:szCs w:val="16"/>
              </w:rPr>
              <w:t>53</w:t>
            </w:r>
            <w:r w:rsidR="00037E4F" w:rsidRPr="006B09FF">
              <w:rPr>
                <w:sz w:val="16"/>
                <w:szCs w:val="16"/>
              </w:rPr>
              <w:t xml:space="preserve"> – </w:t>
            </w:r>
            <w:r w:rsidRPr="006B09FF">
              <w:rPr>
                <w:sz w:val="16"/>
                <w:szCs w:val="16"/>
              </w:rPr>
              <w:t>Life Partner</w:t>
            </w:r>
          </w:p>
          <w:p w14:paraId="6D93B532" w14:textId="77777777" w:rsidR="00ED55EC" w:rsidRDefault="00ED55EC" w:rsidP="001E544C">
            <w:pPr>
              <w:pStyle w:val="MDCustomHeading2-Paragraph"/>
              <w:spacing w:after="0"/>
              <w:ind w:left="0"/>
              <w:rPr>
                <w:sz w:val="16"/>
                <w:szCs w:val="16"/>
              </w:rPr>
            </w:pPr>
            <w:r w:rsidRPr="00ED55EC">
              <w:rPr>
                <w:b/>
                <w:sz w:val="16"/>
                <w:szCs w:val="16"/>
              </w:rPr>
              <w:t>G8</w:t>
            </w:r>
            <w:r>
              <w:rPr>
                <w:sz w:val="16"/>
                <w:szCs w:val="16"/>
              </w:rPr>
              <w:t xml:space="preserve"> – Other Relationship</w:t>
            </w:r>
          </w:p>
          <w:p w14:paraId="3DC5EE16" w14:textId="723AD1F3" w:rsidR="008F2789" w:rsidRPr="006B09FF" w:rsidRDefault="008F2789" w:rsidP="001E544C">
            <w:pPr>
              <w:pStyle w:val="MDCustomHeading2-Paragraph"/>
              <w:spacing w:after="0"/>
              <w:ind w:left="0"/>
              <w:rPr>
                <w:sz w:val="16"/>
                <w:szCs w:val="16"/>
              </w:rPr>
            </w:pPr>
            <w:r>
              <w:rPr>
                <w:sz w:val="16"/>
                <w:szCs w:val="16"/>
              </w:rPr>
              <w:t>G9 – Domestic Partner Grandchild</w:t>
            </w:r>
          </w:p>
        </w:tc>
        <w:tc>
          <w:tcPr>
            <w:tcW w:w="1080" w:type="dxa"/>
            <w:tcMar>
              <w:top w:w="72" w:type="dxa"/>
              <w:left w:w="72" w:type="dxa"/>
              <w:bottom w:w="72" w:type="dxa"/>
              <w:right w:w="72" w:type="dxa"/>
            </w:tcMar>
            <w:vAlign w:val="center"/>
          </w:tcPr>
          <w:p w14:paraId="3DC5EE17" w14:textId="77777777" w:rsidR="001E544C" w:rsidRPr="00813D80" w:rsidRDefault="00F424CB" w:rsidP="001E544C">
            <w:pPr>
              <w:pStyle w:val="MDCustomHeading2-Paragraph"/>
              <w:spacing w:after="0"/>
              <w:ind w:left="0"/>
              <w:rPr>
                <w:sz w:val="16"/>
                <w:szCs w:val="16"/>
              </w:rPr>
            </w:pPr>
            <w:r>
              <w:rPr>
                <w:sz w:val="16"/>
                <w:szCs w:val="16"/>
              </w:rPr>
              <w:t>ID</w:t>
            </w:r>
          </w:p>
        </w:tc>
        <w:tc>
          <w:tcPr>
            <w:tcW w:w="990" w:type="dxa"/>
            <w:tcMar>
              <w:top w:w="72" w:type="dxa"/>
              <w:left w:w="72" w:type="dxa"/>
              <w:bottom w:w="72" w:type="dxa"/>
              <w:right w:w="72" w:type="dxa"/>
            </w:tcMar>
            <w:vAlign w:val="center"/>
          </w:tcPr>
          <w:p w14:paraId="3DC5EE18" w14:textId="77777777" w:rsidR="001E544C" w:rsidRPr="00813D80" w:rsidRDefault="00F424CB" w:rsidP="001E544C">
            <w:pPr>
              <w:pStyle w:val="MDCustomHeading2-Paragraph"/>
              <w:spacing w:after="0"/>
              <w:ind w:left="0"/>
              <w:rPr>
                <w:sz w:val="16"/>
                <w:szCs w:val="16"/>
              </w:rPr>
            </w:pPr>
            <w:r>
              <w:rPr>
                <w:sz w:val="16"/>
                <w:szCs w:val="16"/>
              </w:rPr>
              <w:t>2/2</w:t>
            </w:r>
          </w:p>
        </w:tc>
      </w:tr>
      <w:tr w:rsidR="00F424CB" w:rsidRPr="00F424CB" w14:paraId="3DC5EE26" w14:textId="77777777" w:rsidTr="00F424CB">
        <w:tc>
          <w:tcPr>
            <w:tcW w:w="684" w:type="dxa"/>
            <w:tcMar>
              <w:top w:w="72" w:type="dxa"/>
              <w:left w:w="72" w:type="dxa"/>
              <w:bottom w:w="72" w:type="dxa"/>
              <w:right w:w="72" w:type="dxa"/>
            </w:tcMar>
            <w:vAlign w:val="center"/>
          </w:tcPr>
          <w:p w14:paraId="3DC5EE1A" w14:textId="77777777" w:rsidR="00F424CB" w:rsidRPr="00F424CB" w:rsidRDefault="00F424CB">
            <w:pPr>
              <w:rPr>
                <w:rFonts w:cs="Arial"/>
                <w:bCs/>
                <w:sz w:val="16"/>
                <w:szCs w:val="16"/>
              </w:rPr>
            </w:pPr>
            <w:r w:rsidRPr="00F424CB">
              <w:rPr>
                <w:rFonts w:cs="Arial"/>
                <w:bCs/>
                <w:sz w:val="16"/>
                <w:szCs w:val="16"/>
              </w:rPr>
              <w:t>R</w:t>
            </w:r>
          </w:p>
        </w:tc>
        <w:tc>
          <w:tcPr>
            <w:tcW w:w="932" w:type="dxa"/>
            <w:tcMar>
              <w:top w:w="72" w:type="dxa"/>
              <w:left w:w="72" w:type="dxa"/>
              <w:bottom w:w="72" w:type="dxa"/>
              <w:right w:w="72" w:type="dxa"/>
            </w:tcMar>
            <w:vAlign w:val="center"/>
          </w:tcPr>
          <w:p w14:paraId="3DC5EE1B" w14:textId="77777777" w:rsidR="00F424CB" w:rsidRPr="00F424CB" w:rsidRDefault="00F424CB">
            <w:pPr>
              <w:rPr>
                <w:rFonts w:cs="Arial"/>
                <w:bCs/>
                <w:sz w:val="16"/>
                <w:szCs w:val="16"/>
              </w:rPr>
            </w:pPr>
            <w:r w:rsidRPr="00F424CB">
              <w:rPr>
                <w:rFonts w:cs="Arial"/>
                <w:bCs/>
                <w:sz w:val="16"/>
                <w:szCs w:val="16"/>
              </w:rPr>
              <w:t>INS03</w:t>
            </w:r>
          </w:p>
        </w:tc>
        <w:tc>
          <w:tcPr>
            <w:tcW w:w="2141" w:type="dxa"/>
            <w:tcMar>
              <w:top w:w="72" w:type="dxa"/>
              <w:left w:w="72" w:type="dxa"/>
              <w:bottom w:w="72" w:type="dxa"/>
              <w:right w:w="72" w:type="dxa"/>
            </w:tcMar>
            <w:vAlign w:val="center"/>
          </w:tcPr>
          <w:p w14:paraId="3DC5EE1C" w14:textId="77777777" w:rsidR="00F424CB" w:rsidRPr="00F424CB" w:rsidRDefault="00F424CB">
            <w:pPr>
              <w:rPr>
                <w:rFonts w:cs="Arial"/>
                <w:bCs/>
                <w:sz w:val="16"/>
                <w:szCs w:val="16"/>
              </w:rPr>
            </w:pPr>
            <w:r w:rsidRPr="00F424CB">
              <w:rPr>
                <w:rFonts w:cs="Arial"/>
                <w:bCs/>
                <w:sz w:val="16"/>
                <w:szCs w:val="16"/>
              </w:rPr>
              <w:t>Maintenance Type Code</w:t>
            </w:r>
          </w:p>
        </w:tc>
        <w:tc>
          <w:tcPr>
            <w:tcW w:w="3407" w:type="dxa"/>
            <w:tcMar>
              <w:top w:w="72" w:type="dxa"/>
              <w:left w:w="72" w:type="dxa"/>
              <w:bottom w:w="72" w:type="dxa"/>
              <w:right w:w="72" w:type="dxa"/>
            </w:tcMar>
            <w:vAlign w:val="center"/>
          </w:tcPr>
          <w:p w14:paraId="3DC5EE1D" w14:textId="5F5F21F9" w:rsidR="00F424CB" w:rsidRDefault="00F424CB" w:rsidP="00F424CB">
            <w:pPr>
              <w:rPr>
                <w:rFonts w:cs="Arial"/>
                <w:bCs/>
                <w:sz w:val="16"/>
                <w:szCs w:val="16"/>
              </w:rPr>
            </w:pPr>
            <w:r w:rsidRPr="00F424CB">
              <w:rPr>
                <w:rFonts w:cs="Arial"/>
                <w:bCs/>
                <w:sz w:val="16"/>
                <w:szCs w:val="16"/>
              </w:rPr>
              <w:t>Code identifying the specific type of item maintenance</w:t>
            </w:r>
          </w:p>
          <w:p w14:paraId="3DC5EE1E" w14:textId="77777777" w:rsidR="00935E48" w:rsidRDefault="00935E48" w:rsidP="00F424CB">
            <w:pPr>
              <w:rPr>
                <w:rFonts w:cs="Arial"/>
                <w:bCs/>
                <w:sz w:val="16"/>
                <w:szCs w:val="16"/>
              </w:rPr>
            </w:pPr>
          </w:p>
          <w:p w14:paraId="3DC5EE1F" w14:textId="58801EE4" w:rsidR="00935E48" w:rsidRPr="00935E48" w:rsidRDefault="00935E48" w:rsidP="00935E48">
            <w:pPr>
              <w:rPr>
                <w:rFonts w:cs="Arial"/>
                <w:bCs/>
                <w:sz w:val="16"/>
                <w:szCs w:val="16"/>
              </w:rPr>
            </w:pPr>
            <w:r w:rsidRPr="005C2A8F">
              <w:rPr>
                <w:rFonts w:cs="Arial"/>
                <w:b/>
                <w:bCs/>
                <w:sz w:val="16"/>
                <w:szCs w:val="16"/>
              </w:rPr>
              <w:t>001</w:t>
            </w:r>
            <w:r w:rsidR="00037E4F">
              <w:rPr>
                <w:rFonts w:cs="Arial"/>
                <w:bCs/>
                <w:sz w:val="16"/>
                <w:szCs w:val="16"/>
              </w:rPr>
              <w:t xml:space="preserve"> – </w:t>
            </w:r>
            <w:r w:rsidRPr="00935E48">
              <w:rPr>
                <w:rFonts w:cs="Arial"/>
                <w:bCs/>
                <w:sz w:val="16"/>
                <w:szCs w:val="16"/>
              </w:rPr>
              <w:t>Change</w:t>
            </w:r>
          </w:p>
          <w:p w14:paraId="3DC5EE20" w14:textId="6CEC18A2" w:rsidR="00935E48" w:rsidRPr="00935E48" w:rsidRDefault="00935E48" w:rsidP="00935E48">
            <w:pPr>
              <w:rPr>
                <w:rFonts w:cs="Arial"/>
                <w:bCs/>
                <w:sz w:val="16"/>
                <w:szCs w:val="16"/>
              </w:rPr>
            </w:pPr>
            <w:r w:rsidRPr="005C2A8F">
              <w:rPr>
                <w:rFonts w:cs="Arial"/>
                <w:b/>
                <w:bCs/>
                <w:sz w:val="16"/>
                <w:szCs w:val="16"/>
              </w:rPr>
              <w:t>021</w:t>
            </w:r>
            <w:r w:rsidR="00037E4F">
              <w:rPr>
                <w:rFonts w:cs="Arial"/>
                <w:bCs/>
                <w:sz w:val="16"/>
                <w:szCs w:val="16"/>
              </w:rPr>
              <w:t xml:space="preserve"> – </w:t>
            </w:r>
            <w:r w:rsidRPr="00935E48">
              <w:rPr>
                <w:rFonts w:cs="Arial"/>
                <w:bCs/>
                <w:sz w:val="16"/>
                <w:szCs w:val="16"/>
              </w:rPr>
              <w:t>Addition</w:t>
            </w:r>
          </w:p>
          <w:p w14:paraId="3DC5EE21" w14:textId="37F33399" w:rsidR="00935E48" w:rsidRPr="00935E48" w:rsidRDefault="00935E48" w:rsidP="00935E48">
            <w:pPr>
              <w:rPr>
                <w:rFonts w:cs="Arial"/>
                <w:bCs/>
                <w:sz w:val="16"/>
                <w:szCs w:val="16"/>
              </w:rPr>
            </w:pPr>
            <w:r w:rsidRPr="005C2A8F">
              <w:rPr>
                <w:rFonts w:cs="Arial"/>
                <w:b/>
                <w:bCs/>
                <w:sz w:val="16"/>
                <w:szCs w:val="16"/>
              </w:rPr>
              <w:t>024</w:t>
            </w:r>
            <w:r w:rsidR="00037E4F">
              <w:rPr>
                <w:rFonts w:cs="Arial"/>
                <w:bCs/>
                <w:sz w:val="16"/>
                <w:szCs w:val="16"/>
              </w:rPr>
              <w:t xml:space="preserve"> – </w:t>
            </w:r>
            <w:r w:rsidRPr="00935E48">
              <w:rPr>
                <w:rFonts w:cs="Arial"/>
                <w:bCs/>
                <w:sz w:val="16"/>
                <w:szCs w:val="16"/>
              </w:rPr>
              <w:t>Cancellation or Termination</w:t>
            </w:r>
          </w:p>
          <w:p w14:paraId="3DC5EE22" w14:textId="4B97158E" w:rsidR="00935E48" w:rsidRPr="00935E48" w:rsidRDefault="00935E48" w:rsidP="00935E48">
            <w:pPr>
              <w:rPr>
                <w:rFonts w:cs="Arial"/>
                <w:bCs/>
                <w:sz w:val="16"/>
                <w:szCs w:val="16"/>
              </w:rPr>
            </w:pPr>
            <w:r w:rsidRPr="005C2A8F">
              <w:rPr>
                <w:rFonts w:cs="Arial"/>
                <w:b/>
                <w:bCs/>
                <w:sz w:val="16"/>
                <w:szCs w:val="16"/>
              </w:rPr>
              <w:t>025</w:t>
            </w:r>
            <w:r w:rsidR="00037E4F">
              <w:rPr>
                <w:rFonts w:cs="Arial"/>
                <w:bCs/>
                <w:sz w:val="16"/>
                <w:szCs w:val="16"/>
              </w:rPr>
              <w:t xml:space="preserve"> – </w:t>
            </w:r>
            <w:r w:rsidRPr="00935E48">
              <w:rPr>
                <w:rFonts w:cs="Arial"/>
                <w:bCs/>
                <w:sz w:val="16"/>
                <w:szCs w:val="16"/>
              </w:rPr>
              <w:t>Reinstatement</w:t>
            </w:r>
          </w:p>
          <w:p w14:paraId="3DC5EE23" w14:textId="191BE3A8" w:rsidR="00935E48" w:rsidRPr="00F424CB" w:rsidRDefault="00935E48" w:rsidP="006F069A">
            <w:pPr>
              <w:rPr>
                <w:rFonts w:cs="Arial"/>
                <w:bCs/>
                <w:sz w:val="16"/>
                <w:szCs w:val="16"/>
              </w:rPr>
            </w:pPr>
            <w:r w:rsidRPr="005C2A8F">
              <w:rPr>
                <w:rFonts w:cs="Arial"/>
                <w:b/>
                <w:bCs/>
                <w:sz w:val="16"/>
                <w:szCs w:val="16"/>
              </w:rPr>
              <w:t>030</w:t>
            </w:r>
            <w:r w:rsidR="00037E4F">
              <w:rPr>
                <w:rFonts w:cs="Arial"/>
                <w:bCs/>
                <w:sz w:val="16"/>
                <w:szCs w:val="16"/>
              </w:rPr>
              <w:t xml:space="preserve"> – </w:t>
            </w:r>
            <w:r>
              <w:rPr>
                <w:rFonts w:cs="Arial"/>
                <w:bCs/>
                <w:sz w:val="16"/>
                <w:szCs w:val="16"/>
              </w:rPr>
              <w:t>Audit or Compare</w:t>
            </w:r>
            <w:r w:rsidR="009D3063">
              <w:rPr>
                <w:rFonts w:cs="Arial"/>
                <w:bCs/>
                <w:sz w:val="16"/>
                <w:szCs w:val="16"/>
              </w:rPr>
              <w:t xml:space="preserve"> </w:t>
            </w:r>
          </w:p>
        </w:tc>
        <w:tc>
          <w:tcPr>
            <w:tcW w:w="1080" w:type="dxa"/>
            <w:tcMar>
              <w:top w:w="72" w:type="dxa"/>
              <w:left w:w="72" w:type="dxa"/>
              <w:bottom w:w="72" w:type="dxa"/>
              <w:right w:w="72" w:type="dxa"/>
            </w:tcMar>
            <w:vAlign w:val="center"/>
          </w:tcPr>
          <w:p w14:paraId="3DC5EE24" w14:textId="77777777" w:rsidR="00F424CB" w:rsidRPr="00F424CB" w:rsidRDefault="00F424CB" w:rsidP="00F424C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E25" w14:textId="77777777" w:rsidR="00F424CB" w:rsidRPr="00F424CB" w:rsidRDefault="00F424CB" w:rsidP="00F424CB">
            <w:pPr>
              <w:rPr>
                <w:rFonts w:cs="Arial"/>
                <w:bCs/>
                <w:sz w:val="16"/>
                <w:szCs w:val="16"/>
              </w:rPr>
            </w:pPr>
            <w:r>
              <w:rPr>
                <w:rFonts w:cs="Arial"/>
                <w:bCs/>
                <w:sz w:val="16"/>
                <w:szCs w:val="16"/>
              </w:rPr>
              <w:t>3/3</w:t>
            </w:r>
          </w:p>
        </w:tc>
      </w:tr>
      <w:tr w:rsidR="00A6228F" w:rsidRPr="00A6228F" w14:paraId="3DC5EE2D" w14:textId="77777777" w:rsidTr="00F424CB">
        <w:tc>
          <w:tcPr>
            <w:tcW w:w="684" w:type="dxa"/>
            <w:tcMar>
              <w:top w:w="72" w:type="dxa"/>
              <w:left w:w="72" w:type="dxa"/>
              <w:bottom w:w="72" w:type="dxa"/>
              <w:right w:w="72" w:type="dxa"/>
            </w:tcMar>
            <w:vAlign w:val="center"/>
          </w:tcPr>
          <w:p w14:paraId="3DC5EE27" w14:textId="77777777" w:rsidR="00F424CB" w:rsidRPr="00A6228F" w:rsidRDefault="00F424CB">
            <w:pPr>
              <w:rPr>
                <w:rFonts w:cs="Arial"/>
                <w:bCs/>
                <w:color w:val="7F7F7F" w:themeColor="text1" w:themeTint="80"/>
                <w:sz w:val="16"/>
                <w:szCs w:val="16"/>
              </w:rPr>
            </w:pPr>
            <w:r w:rsidRPr="00A6228F">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EE28" w14:textId="77777777" w:rsidR="00F424CB" w:rsidRPr="00A6228F" w:rsidRDefault="00F424CB">
            <w:pPr>
              <w:rPr>
                <w:rFonts w:cs="Arial"/>
                <w:bCs/>
                <w:color w:val="7F7F7F" w:themeColor="text1" w:themeTint="80"/>
                <w:sz w:val="16"/>
                <w:szCs w:val="16"/>
              </w:rPr>
            </w:pPr>
            <w:r w:rsidRPr="00A6228F">
              <w:rPr>
                <w:rFonts w:cs="Arial"/>
                <w:bCs/>
                <w:color w:val="7F7F7F" w:themeColor="text1" w:themeTint="80"/>
                <w:sz w:val="16"/>
                <w:szCs w:val="16"/>
              </w:rPr>
              <w:t>INS04</w:t>
            </w:r>
          </w:p>
        </w:tc>
        <w:tc>
          <w:tcPr>
            <w:tcW w:w="2141" w:type="dxa"/>
            <w:tcMar>
              <w:top w:w="72" w:type="dxa"/>
              <w:left w:w="72" w:type="dxa"/>
              <w:bottom w:w="72" w:type="dxa"/>
              <w:right w:w="72" w:type="dxa"/>
            </w:tcMar>
            <w:vAlign w:val="center"/>
          </w:tcPr>
          <w:p w14:paraId="3DC5EE29" w14:textId="77777777" w:rsidR="00F424CB" w:rsidRPr="00A6228F" w:rsidRDefault="00F424CB">
            <w:pPr>
              <w:rPr>
                <w:rFonts w:cs="Arial"/>
                <w:bCs/>
                <w:color w:val="7F7F7F" w:themeColor="text1" w:themeTint="80"/>
                <w:sz w:val="16"/>
                <w:szCs w:val="16"/>
              </w:rPr>
            </w:pPr>
            <w:r w:rsidRPr="00A6228F">
              <w:rPr>
                <w:rFonts w:cs="Arial"/>
                <w:bCs/>
                <w:color w:val="7F7F7F" w:themeColor="text1" w:themeTint="80"/>
                <w:sz w:val="16"/>
                <w:szCs w:val="16"/>
              </w:rPr>
              <w:t>Maintenance Reason Code</w:t>
            </w:r>
          </w:p>
        </w:tc>
        <w:tc>
          <w:tcPr>
            <w:tcW w:w="3407" w:type="dxa"/>
            <w:tcMar>
              <w:top w:w="72" w:type="dxa"/>
              <w:left w:w="72" w:type="dxa"/>
              <w:bottom w:w="72" w:type="dxa"/>
              <w:right w:w="72" w:type="dxa"/>
            </w:tcMar>
            <w:vAlign w:val="center"/>
          </w:tcPr>
          <w:p w14:paraId="3DC5EE2A" w14:textId="795D3C88" w:rsidR="00F424CB" w:rsidRPr="00A6228F" w:rsidRDefault="00F424CB" w:rsidP="003F0396">
            <w:pPr>
              <w:rPr>
                <w:rFonts w:cs="Arial"/>
                <w:bCs/>
                <w:color w:val="7F7F7F" w:themeColor="text1" w:themeTint="80"/>
                <w:sz w:val="16"/>
                <w:szCs w:val="16"/>
              </w:rPr>
            </w:pPr>
            <w:r w:rsidRPr="00A6228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4144B7" w:rsidRPr="004144B7">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E2B" w14:textId="77777777" w:rsidR="00F424CB" w:rsidRPr="00A6228F" w:rsidRDefault="00F424CB" w:rsidP="00F424CB">
            <w:pPr>
              <w:rPr>
                <w:rFonts w:cs="Arial"/>
                <w:bCs/>
                <w:color w:val="7F7F7F" w:themeColor="text1" w:themeTint="80"/>
                <w:sz w:val="16"/>
                <w:szCs w:val="16"/>
              </w:rPr>
            </w:pPr>
            <w:r w:rsidRPr="00A6228F">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EE2C" w14:textId="77777777" w:rsidR="00F424CB" w:rsidRPr="00A6228F" w:rsidRDefault="00F424CB" w:rsidP="00F424CB">
            <w:pPr>
              <w:rPr>
                <w:rFonts w:cs="Arial"/>
                <w:bCs/>
                <w:color w:val="7F7F7F" w:themeColor="text1" w:themeTint="80"/>
                <w:sz w:val="16"/>
                <w:szCs w:val="16"/>
              </w:rPr>
            </w:pPr>
            <w:r w:rsidRPr="00A6228F">
              <w:rPr>
                <w:rFonts w:cs="Arial"/>
                <w:bCs/>
                <w:color w:val="7F7F7F" w:themeColor="text1" w:themeTint="80"/>
                <w:sz w:val="16"/>
                <w:szCs w:val="16"/>
              </w:rPr>
              <w:t>2/3</w:t>
            </w:r>
          </w:p>
        </w:tc>
      </w:tr>
      <w:tr w:rsidR="00F424CB" w:rsidRPr="00F424CB" w14:paraId="3DC5EE39" w14:textId="77777777" w:rsidTr="00F424CB">
        <w:tc>
          <w:tcPr>
            <w:tcW w:w="684" w:type="dxa"/>
            <w:tcMar>
              <w:top w:w="72" w:type="dxa"/>
              <w:left w:w="72" w:type="dxa"/>
              <w:bottom w:w="72" w:type="dxa"/>
              <w:right w:w="72" w:type="dxa"/>
            </w:tcMar>
            <w:vAlign w:val="center"/>
          </w:tcPr>
          <w:p w14:paraId="3DC5EE2E" w14:textId="77777777" w:rsidR="00F424CB" w:rsidRPr="00F424CB" w:rsidRDefault="00F424CB">
            <w:pPr>
              <w:rPr>
                <w:rFonts w:cs="Arial"/>
                <w:bCs/>
                <w:sz w:val="16"/>
                <w:szCs w:val="16"/>
              </w:rPr>
            </w:pPr>
            <w:r w:rsidRPr="00F424CB">
              <w:rPr>
                <w:rFonts w:cs="Arial"/>
                <w:bCs/>
                <w:sz w:val="16"/>
                <w:szCs w:val="16"/>
              </w:rPr>
              <w:t>R</w:t>
            </w:r>
          </w:p>
        </w:tc>
        <w:tc>
          <w:tcPr>
            <w:tcW w:w="932" w:type="dxa"/>
            <w:tcMar>
              <w:top w:w="72" w:type="dxa"/>
              <w:left w:w="72" w:type="dxa"/>
              <w:bottom w:w="72" w:type="dxa"/>
              <w:right w:w="72" w:type="dxa"/>
            </w:tcMar>
            <w:vAlign w:val="center"/>
          </w:tcPr>
          <w:p w14:paraId="3DC5EE2F" w14:textId="77777777" w:rsidR="00F424CB" w:rsidRPr="00F424CB" w:rsidRDefault="00F424CB">
            <w:pPr>
              <w:rPr>
                <w:rFonts w:cs="Arial"/>
                <w:bCs/>
                <w:sz w:val="16"/>
                <w:szCs w:val="16"/>
              </w:rPr>
            </w:pPr>
            <w:r w:rsidRPr="00F424CB">
              <w:rPr>
                <w:rFonts w:cs="Arial"/>
                <w:bCs/>
                <w:sz w:val="16"/>
                <w:szCs w:val="16"/>
              </w:rPr>
              <w:t>INS05</w:t>
            </w:r>
          </w:p>
        </w:tc>
        <w:tc>
          <w:tcPr>
            <w:tcW w:w="2141" w:type="dxa"/>
            <w:tcMar>
              <w:top w:w="72" w:type="dxa"/>
              <w:left w:w="72" w:type="dxa"/>
              <w:bottom w:w="72" w:type="dxa"/>
              <w:right w:w="72" w:type="dxa"/>
            </w:tcMar>
            <w:vAlign w:val="center"/>
          </w:tcPr>
          <w:p w14:paraId="3DC5EE30" w14:textId="77777777" w:rsidR="00F424CB" w:rsidRPr="00F424CB" w:rsidRDefault="00F424CB">
            <w:pPr>
              <w:rPr>
                <w:rFonts w:cs="Arial"/>
                <w:bCs/>
                <w:sz w:val="16"/>
                <w:szCs w:val="16"/>
              </w:rPr>
            </w:pPr>
            <w:r w:rsidRPr="00F424CB">
              <w:rPr>
                <w:rFonts w:cs="Arial"/>
                <w:bCs/>
                <w:sz w:val="16"/>
                <w:szCs w:val="16"/>
              </w:rPr>
              <w:t>Benefit Status Code</w:t>
            </w:r>
          </w:p>
        </w:tc>
        <w:tc>
          <w:tcPr>
            <w:tcW w:w="3407" w:type="dxa"/>
            <w:tcMar>
              <w:top w:w="72" w:type="dxa"/>
              <w:left w:w="72" w:type="dxa"/>
              <w:bottom w:w="72" w:type="dxa"/>
              <w:right w:w="72" w:type="dxa"/>
            </w:tcMar>
            <w:vAlign w:val="center"/>
          </w:tcPr>
          <w:p w14:paraId="3DC5EE31" w14:textId="77777777" w:rsidR="00F424CB" w:rsidRDefault="00F424CB" w:rsidP="00F424CB">
            <w:pPr>
              <w:rPr>
                <w:rFonts w:cs="Arial"/>
                <w:bCs/>
                <w:sz w:val="16"/>
                <w:szCs w:val="16"/>
              </w:rPr>
            </w:pPr>
            <w:r w:rsidRPr="00F424CB">
              <w:rPr>
                <w:rFonts w:cs="Arial"/>
                <w:bCs/>
                <w:sz w:val="16"/>
                <w:szCs w:val="16"/>
              </w:rPr>
              <w:t>The type of coverage under which benefits are paid</w:t>
            </w:r>
          </w:p>
          <w:p w14:paraId="3DC5EE32" w14:textId="77777777" w:rsidR="00F424CB" w:rsidRDefault="00F424CB" w:rsidP="00F424CB">
            <w:pPr>
              <w:rPr>
                <w:rFonts w:cs="Arial"/>
                <w:bCs/>
                <w:sz w:val="16"/>
                <w:szCs w:val="16"/>
              </w:rPr>
            </w:pPr>
          </w:p>
          <w:p w14:paraId="3DC5EE33" w14:textId="43DDCE09" w:rsidR="00F424CB" w:rsidRPr="00F424CB" w:rsidRDefault="00F424CB" w:rsidP="00F424CB">
            <w:pPr>
              <w:rPr>
                <w:rFonts w:cs="Arial"/>
                <w:bCs/>
                <w:sz w:val="16"/>
                <w:szCs w:val="16"/>
              </w:rPr>
            </w:pPr>
            <w:r w:rsidRPr="005C2A8F">
              <w:rPr>
                <w:rFonts w:cs="Arial"/>
                <w:b/>
                <w:bCs/>
                <w:sz w:val="16"/>
                <w:szCs w:val="16"/>
              </w:rPr>
              <w:t>A</w:t>
            </w:r>
            <w:r w:rsidR="00037E4F">
              <w:rPr>
                <w:rFonts w:cs="Arial"/>
                <w:bCs/>
                <w:sz w:val="16"/>
                <w:szCs w:val="16"/>
              </w:rPr>
              <w:t xml:space="preserve"> – </w:t>
            </w:r>
            <w:r w:rsidRPr="00F424CB">
              <w:rPr>
                <w:rFonts w:cs="Arial"/>
                <w:bCs/>
                <w:sz w:val="16"/>
                <w:szCs w:val="16"/>
              </w:rPr>
              <w:t>Active</w:t>
            </w:r>
          </w:p>
          <w:p w14:paraId="3DC5EE36" w14:textId="442E29B1" w:rsidR="00450668" w:rsidRPr="00F424CB" w:rsidRDefault="00F424CB" w:rsidP="00F424CB">
            <w:pPr>
              <w:rPr>
                <w:rFonts w:cs="Arial"/>
                <w:bCs/>
                <w:sz w:val="16"/>
                <w:szCs w:val="16"/>
              </w:rPr>
            </w:pPr>
            <w:r w:rsidRPr="005C2A8F">
              <w:rPr>
                <w:rFonts w:cs="Arial"/>
                <w:b/>
                <w:bCs/>
                <w:sz w:val="16"/>
                <w:szCs w:val="16"/>
              </w:rPr>
              <w:t>C</w:t>
            </w:r>
            <w:r w:rsidR="00037E4F">
              <w:rPr>
                <w:rFonts w:cs="Arial"/>
                <w:bCs/>
                <w:sz w:val="16"/>
                <w:szCs w:val="16"/>
              </w:rPr>
              <w:t xml:space="preserve"> – </w:t>
            </w:r>
            <w:r>
              <w:rPr>
                <w:rFonts w:cs="Arial"/>
                <w:bCs/>
                <w:sz w:val="16"/>
                <w:szCs w:val="16"/>
              </w:rPr>
              <w:t>COBRA</w:t>
            </w:r>
          </w:p>
        </w:tc>
        <w:tc>
          <w:tcPr>
            <w:tcW w:w="1080" w:type="dxa"/>
            <w:tcMar>
              <w:top w:w="72" w:type="dxa"/>
              <w:left w:w="72" w:type="dxa"/>
              <w:bottom w:w="72" w:type="dxa"/>
              <w:right w:w="72" w:type="dxa"/>
            </w:tcMar>
            <w:vAlign w:val="center"/>
          </w:tcPr>
          <w:p w14:paraId="3DC5EE37" w14:textId="77777777" w:rsidR="00F424CB" w:rsidRPr="00F424CB" w:rsidRDefault="00F424CB" w:rsidP="00F424C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E38" w14:textId="77777777" w:rsidR="00F424CB" w:rsidRPr="00F424CB" w:rsidRDefault="00F424CB" w:rsidP="00F424CB">
            <w:pPr>
              <w:rPr>
                <w:rFonts w:cs="Arial"/>
                <w:bCs/>
                <w:sz w:val="16"/>
                <w:szCs w:val="16"/>
              </w:rPr>
            </w:pPr>
            <w:r>
              <w:rPr>
                <w:rFonts w:cs="Arial"/>
                <w:bCs/>
                <w:sz w:val="16"/>
                <w:szCs w:val="16"/>
              </w:rPr>
              <w:t>1/1</w:t>
            </w:r>
          </w:p>
        </w:tc>
      </w:tr>
      <w:tr w:rsidR="003E6E3F" w:rsidRPr="00A6228F" w14:paraId="3DC5EE40" w14:textId="77777777" w:rsidTr="00F424CB">
        <w:tc>
          <w:tcPr>
            <w:tcW w:w="684" w:type="dxa"/>
            <w:tcMar>
              <w:top w:w="72" w:type="dxa"/>
              <w:left w:w="72" w:type="dxa"/>
              <w:bottom w:w="72" w:type="dxa"/>
              <w:right w:w="72" w:type="dxa"/>
            </w:tcMar>
            <w:vAlign w:val="center"/>
          </w:tcPr>
          <w:p w14:paraId="3DC5EE3A" w14:textId="77777777" w:rsidR="003E6E3F" w:rsidRPr="00A6228F" w:rsidRDefault="003E6E3F">
            <w:pPr>
              <w:rPr>
                <w:rFonts w:cs="Arial"/>
                <w:bCs/>
                <w:color w:val="7F7F7F" w:themeColor="text1" w:themeTint="80"/>
                <w:sz w:val="16"/>
                <w:szCs w:val="16"/>
              </w:rPr>
            </w:pPr>
            <w:r w:rsidRPr="00A6228F">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EE3B" w14:textId="77777777" w:rsidR="003E6E3F" w:rsidRPr="00A6228F" w:rsidRDefault="003E6E3F">
            <w:pPr>
              <w:rPr>
                <w:rFonts w:cs="Arial"/>
                <w:bCs/>
                <w:color w:val="7F7F7F" w:themeColor="text1" w:themeTint="80"/>
                <w:sz w:val="16"/>
                <w:szCs w:val="16"/>
              </w:rPr>
            </w:pPr>
            <w:r w:rsidRPr="00A6228F">
              <w:rPr>
                <w:rFonts w:cs="Arial"/>
                <w:bCs/>
                <w:color w:val="7F7F7F" w:themeColor="text1" w:themeTint="80"/>
                <w:sz w:val="16"/>
                <w:szCs w:val="16"/>
              </w:rPr>
              <w:t>INS06</w:t>
            </w:r>
          </w:p>
        </w:tc>
        <w:tc>
          <w:tcPr>
            <w:tcW w:w="2141" w:type="dxa"/>
            <w:tcMar>
              <w:top w:w="72" w:type="dxa"/>
              <w:left w:w="72" w:type="dxa"/>
              <w:bottom w:w="72" w:type="dxa"/>
              <w:right w:w="72" w:type="dxa"/>
            </w:tcMar>
            <w:vAlign w:val="center"/>
          </w:tcPr>
          <w:p w14:paraId="3DC5EE3C" w14:textId="2638C634" w:rsidR="003E6E3F" w:rsidRPr="00A6228F" w:rsidRDefault="001F53E3">
            <w:pPr>
              <w:rPr>
                <w:rFonts w:cs="Arial"/>
                <w:bCs/>
                <w:color w:val="7F7F7F" w:themeColor="text1" w:themeTint="80"/>
                <w:sz w:val="16"/>
                <w:szCs w:val="16"/>
              </w:rPr>
            </w:pPr>
            <w:r>
              <w:rPr>
                <w:rFonts w:cs="Arial"/>
                <w:bCs/>
                <w:color w:val="7F7F7F" w:themeColor="text1" w:themeTint="80"/>
                <w:sz w:val="16"/>
                <w:szCs w:val="16"/>
              </w:rPr>
              <w:t>Medicare</w:t>
            </w:r>
            <w:r w:rsidR="003E6E3F" w:rsidRPr="00A6228F">
              <w:rPr>
                <w:rFonts w:cs="Arial"/>
                <w:bCs/>
                <w:color w:val="7F7F7F" w:themeColor="text1" w:themeTint="80"/>
                <w:sz w:val="16"/>
                <w:szCs w:val="16"/>
              </w:rPr>
              <w:t xml:space="preserve"> Status Code</w:t>
            </w:r>
          </w:p>
        </w:tc>
        <w:tc>
          <w:tcPr>
            <w:tcW w:w="3407" w:type="dxa"/>
            <w:tcMar>
              <w:top w:w="72" w:type="dxa"/>
              <w:left w:w="72" w:type="dxa"/>
              <w:bottom w:w="72" w:type="dxa"/>
              <w:right w:w="72" w:type="dxa"/>
            </w:tcMar>
            <w:vAlign w:val="center"/>
          </w:tcPr>
          <w:p w14:paraId="3DC5EE3D" w14:textId="245FFB84" w:rsidR="003E6E3F" w:rsidRPr="00A6228F" w:rsidRDefault="003E6E3F" w:rsidP="00BF6049">
            <w:pPr>
              <w:rPr>
                <w:rFonts w:cs="Arial"/>
                <w:bCs/>
                <w:color w:val="7F7F7F" w:themeColor="text1" w:themeTint="80"/>
                <w:sz w:val="16"/>
                <w:szCs w:val="16"/>
              </w:rPr>
            </w:pPr>
            <w:r w:rsidRPr="00A6228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4144B7" w:rsidRPr="004144B7">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E3E" w14:textId="77777777" w:rsidR="003E6E3F" w:rsidRPr="00A6228F" w:rsidRDefault="003E6E3F" w:rsidP="00F424CB">
            <w:pPr>
              <w:rPr>
                <w:rFonts w:cs="Arial"/>
                <w:bCs/>
                <w:color w:val="7F7F7F" w:themeColor="text1" w:themeTint="80"/>
                <w:sz w:val="16"/>
                <w:szCs w:val="16"/>
              </w:rPr>
            </w:pPr>
          </w:p>
        </w:tc>
        <w:tc>
          <w:tcPr>
            <w:tcW w:w="990" w:type="dxa"/>
            <w:tcMar>
              <w:top w:w="72" w:type="dxa"/>
              <w:left w:w="72" w:type="dxa"/>
              <w:bottom w:w="72" w:type="dxa"/>
              <w:right w:w="72" w:type="dxa"/>
            </w:tcMar>
            <w:vAlign w:val="center"/>
          </w:tcPr>
          <w:p w14:paraId="3DC5EE3F" w14:textId="77777777" w:rsidR="003E6E3F" w:rsidRPr="00A6228F" w:rsidRDefault="003E6E3F" w:rsidP="00F424CB">
            <w:pPr>
              <w:rPr>
                <w:rFonts w:cs="Arial"/>
                <w:bCs/>
                <w:color w:val="7F7F7F" w:themeColor="text1" w:themeTint="80"/>
                <w:sz w:val="16"/>
                <w:szCs w:val="16"/>
              </w:rPr>
            </w:pPr>
          </w:p>
        </w:tc>
      </w:tr>
      <w:tr w:rsidR="003E6E3F" w:rsidRPr="00A6228F" w14:paraId="3DC5EE47" w14:textId="77777777" w:rsidTr="00F424CB">
        <w:tc>
          <w:tcPr>
            <w:tcW w:w="684" w:type="dxa"/>
            <w:tcMar>
              <w:top w:w="72" w:type="dxa"/>
              <w:left w:w="72" w:type="dxa"/>
              <w:bottom w:w="72" w:type="dxa"/>
              <w:right w:w="72" w:type="dxa"/>
            </w:tcMar>
            <w:vAlign w:val="center"/>
          </w:tcPr>
          <w:p w14:paraId="3DC5EE41" w14:textId="77777777" w:rsidR="003E6E3F" w:rsidRPr="00A6228F" w:rsidRDefault="003E6E3F">
            <w:pPr>
              <w:rPr>
                <w:rFonts w:cs="Arial"/>
                <w:bCs/>
                <w:color w:val="7F7F7F" w:themeColor="text1" w:themeTint="80"/>
                <w:sz w:val="16"/>
                <w:szCs w:val="16"/>
              </w:rPr>
            </w:pPr>
            <w:r w:rsidRPr="00A6228F">
              <w:rPr>
                <w:rFonts w:cs="Arial"/>
                <w:bCs/>
                <w:color w:val="7F7F7F" w:themeColor="text1" w:themeTint="80"/>
                <w:sz w:val="16"/>
                <w:szCs w:val="16"/>
              </w:rPr>
              <w:t>R</w:t>
            </w:r>
          </w:p>
        </w:tc>
        <w:tc>
          <w:tcPr>
            <w:tcW w:w="932" w:type="dxa"/>
            <w:tcMar>
              <w:top w:w="72" w:type="dxa"/>
              <w:left w:w="72" w:type="dxa"/>
              <w:bottom w:w="72" w:type="dxa"/>
              <w:right w:w="72" w:type="dxa"/>
            </w:tcMar>
            <w:vAlign w:val="center"/>
          </w:tcPr>
          <w:p w14:paraId="3DC5EE42" w14:textId="05B5B5A6" w:rsidR="003E6E3F" w:rsidRPr="00A6228F" w:rsidRDefault="003E6E3F">
            <w:pPr>
              <w:rPr>
                <w:rFonts w:cs="Arial"/>
                <w:bCs/>
                <w:color w:val="7F7F7F" w:themeColor="text1" w:themeTint="80"/>
                <w:sz w:val="16"/>
                <w:szCs w:val="16"/>
              </w:rPr>
            </w:pPr>
            <w:r w:rsidRPr="00A6228F">
              <w:rPr>
                <w:rFonts w:cs="Arial"/>
                <w:bCs/>
                <w:color w:val="7F7F7F" w:themeColor="text1" w:themeTint="80"/>
                <w:sz w:val="16"/>
                <w:szCs w:val="16"/>
              </w:rPr>
              <w:t>INS06</w:t>
            </w:r>
            <w:r w:rsidR="00037E4F">
              <w:rPr>
                <w:rFonts w:cs="Arial"/>
                <w:bCs/>
                <w:color w:val="7F7F7F" w:themeColor="text1" w:themeTint="80"/>
                <w:sz w:val="16"/>
                <w:szCs w:val="16"/>
              </w:rPr>
              <w:t xml:space="preserve"> – </w:t>
            </w:r>
            <w:r w:rsidRPr="00A6228F">
              <w:rPr>
                <w:rFonts w:cs="Arial"/>
                <w:bCs/>
                <w:color w:val="7F7F7F" w:themeColor="text1" w:themeTint="80"/>
                <w:sz w:val="16"/>
                <w:szCs w:val="16"/>
              </w:rPr>
              <w:t>1</w:t>
            </w:r>
          </w:p>
        </w:tc>
        <w:tc>
          <w:tcPr>
            <w:tcW w:w="2141" w:type="dxa"/>
            <w:tcMar>
              <w:top w:w="72" w:type="dxa"/>
              <w:left w:w="72" w:type="dxa"/>
              <w:bottom w:w="72" w:type="dxa"/>
              <w:right w:w="72" w:type="dxa"/>
            </w:tcMar>
            <w:vAlign w:val="center"/>
          </w:tcPr>
          <w:p w14:paraId="3DC5EE43" w14:textId="1FA62E03" w:rsidR="003E6E3F" w:rsidRPr="00A6228F" w:rsidRDefault="001F53E3">
            <w:pPr>
              <w:rPr>
                <w:rFonts w:cs="Arial"/>
                <w:bCs/>
                <w:color w:val="7F7F7F" w:themeColor="text1" w:themeTint="80"/>
                <w:sz w:val="16"/>
                <w:szCs w:val="16"/>
              </w:rPr>
            </w:pPr>
            <w:r>
              <w:rPr>
                <w:rFonts w:cs="Arial"/>
                <w:bCs/>
                <w:color w:val="7F7F7F" w:themeColor="text1" w:themeTint="80"/>
                <w:sz w:val="16"/>
                <w:szCs w:val="16"/>
              </w:rPr>
              <w:t>Medicare</w:t>
            </w:r>
            <w:r w:rsidRPr="00A6228F">
              <w:rPr>
                <w:rFonts w:cs="Arial"/>
                <w:bCs/>
                <w:color w:val="7F7F7F" w:themeColor="text1" w:themeTint="80"/>
                <w:sz w:val="16"/>
                <w:szCs w:val="16"/>
              </w:rPr>
              <w:t xml:space="preserve"> </w:t>
            </w:r>
            <w:r w:rsidR="003E6E3F" w:rsidRPr="00A6228F">
              <w:rPr>
                <w:rFonts w:cs="Arial"/>
                <w:bCs/>
                <w:color w:val="7F7F7F" w:themeColor="text1" w:themeTint="80"/>
                <w:sz w:val="16"/>
                <w:szCs w:val="16"/>
              </w:rPr>
              <w:t>Plan Code</w:t>
            </w:r>
          </w:p>
        </w:tc>
        <w:tc>
          <w:tcPr>
            <w:tcW w:w="3407" w:type="dxa"/>
            <w:tcMar>
              <w:top w:w="72" w:type="dxa"/>
              <w:left w:w="72" w:type="dxa"/>
              <w:bottom w:w="72" w:type="dxa"/>
              <w:right w:w="72" w:type="dxa"/>
            </w:tcMar>
            <w:vAlign w:val="center"/>
          </w:tcPr>
          <w:p w14:paraId="3DC5EE44" w14:textId="21967700" w:rsidR="003E6E3F" w:rsidRPr="00A6228F" w:rsidRDefault="003E6E3F" w:rsidP="00BF6049">
            <w:pPr>
              <w:rPr>
                <w:rFonts w:cs="Arial"/>
                <w:bCs/>
                <w:color w:val="7F7F7F" w:themeColor="text1" w:themeTint="80"/>
                <w:sz w:val="16"/>
                <w:szCs w:val="16"/>
              </w:rPr>
            </w:pPr>
            <w:r w:rsidRPr="00A6228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4144B7" w:rsidRPr="004144B7">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E45" w14:textId="77777777" w:rsidR="003E6E3F" w:rsidRPr="00A6228F" w:rsidRDefault="003E6E3F" w:rsidP="00BF6049">
            <w:pPr>
              <w:rPr>
                <w:rFonts w:cs="Arial"/>
                <w:bCs/>
                <w:color w:val="7F7F7F" w:themeColor="text1" w:themeTint="80"/>
                <w:sz w:val="16"/>
                <w:szCs w:val="16"/>
              </w:rPr>
            </w:pPr>
            <w:r w:rsidRPr="00A6228F">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EE46" w14:textId="77777777" w:rsidR="003E6E3F" w:rsidRPr="00A6228F" w:rsidRDefault="003E6E3F" w:rsidP="00BF6049">
            <w:pPr>
              <w:rPr>
                <w:rFonts w:cs="Arial"/>
                <w:bCs/>
                <w:color w:val="7F7F7F" w:themeColor="text1" w:themeTint="80"/>
                <w:sz w:val="16"/>
                <w:szCs w:val="16"/>
              </w:rPr>
            </w:pPr>
            <w:r w:rsidRPr="00A6228F">
              <w:rPr>
                <w:rFonts w:cs="Arial"/>
                <w:bCs/>
                <w:color w:val="7F7F7F" w:themeColor="text1" w:themeTint="80"/>
                <w:sz w:val="16"/>
                <w:szCs w:val="16"/>
              </w:rPr>
              <w:t>1/1</w:t>
            </w:r>
          </w:p>
        </w:tc>
      </w:tr>
      <w:tr w:rsidR="003E6E3F" w:rsidRPr="00A6228F" w14:paraId="3DC5EE4E" w14:textId="77777777" w:rsidTr="00F424CB">
        <w:tc>
          <w:tcPr>
            <w:tcW w:w="684" w:type="dxa"/>
            <w:tcMar>
              <w:top w:w="72" w:type="dxa"/>
              <w:left w:w="72" w:type="dxa"/>
              <w:bottom w:w="72" w:type="dxa"/>
              <w:right w:w="72" w:type="dxa"/>
            </w:tcMar>
            <w:vAlign w:val="center"/>
          </w:tcPr>
          <w:p w14:paraId="3DC5EE48" w14:textId="77777777" w:rsidR="003E6E3F" w:rsidRPr="00A6228F" w:rsidRDefault="003E6E3F">
            <w:pPr>
              <w:rPr>
                <w:rFonts w:cs="Arial"/>
                <w:bCs/>
                <w:color w:val="7F7F7F" w:themeColor="text1" w:themeTint="80"/>
                <w:sz w:val="16"/>
                <w:szCs w:val="16"/>
              </w:rPr>
            </w:pPr>
            <w:r w:rsidRPr="00A6228F">
              <w:rPr>
                <w:rFonts w:cs="Arial"/>
                <w:bCs/>
                <w:color w:val="7F7F7F" w:themeColor="text1" w:themeTint="80"/>
                <w:sz w:val="16"/>
                <w:szCs w:val="16"/>
              </w:rPr>
              <w:t>R</w:t>
            </w:r>
          </w:p>
        </w:tc>
        <w:tc>
          <w:tcPr>
            <w:tcW w:w="932" w:type="dxa"/>
            <w:tcMar>
              <w:top w:w="72" w:type="dxa"/>
              <w:left w:w="72" w:type="dxa"/>
              <w:bottom w:w="72" w:type="dxa"/>
              <w:right w:w="72" w:type="dxa"/>
            </w:tcMar>
            <w:vAlign w:val="center"/>
          </w:tcPr>
          <w:p w14:paraId="3DC5EE49" w14:textId="38A491B1" w:rsidR="003E6E3F" w:rsidRPr="00A6228F" w:rsidRDefault="003E6E3F">
            <w:pPr>
              <w:rPr>
                <w:rFonts w:cs="Arial"/>
                <w:bCs/>
                <w:color w:val="7F7F7F" w:themeColor="text1" w:themeTint="80"/>
                <w:sz w:val="16"/>
                <w:szCs w:val="16"/>
              </w:rPr>
            </w:pPr>
            <w:r w:rsidRPr="00A6228F">
              <w:rPr>
                <w:rFonts w:cs="Arial"/>
                <w:bCs/>
                <w:color w:val="7F7F7F" w:themeColor="text1" w:themeTint="80"/>
                <w:sz w:val="16"/>
                <w:szCs w:val="16"/>
              </w:rPr>
              <w:t>INS06</w:t>
            </w:r>
            <w:r w:rsidR="00037E4F">
              <w:rPr>
                <w:rFonts w:cs="Arial"/>
                <w:bCs/>
                <w:color w:val="7F7F7F" w:themeColor="text1" w:themeTint="80"/>
                <w:sz w:val="16"/>
                <w:szCs w:val="16"/>
              </w:rPr>
              <w:t xml:space="preserve"> – </w:t>
            </w:r>
            <w:r w:rsidRPr="00A6228F">
              <w:rPr>
                <w:rFonts w:cs="Arial"/>
                <w:bCs/>
                <w:color w:val="7F7F7F" w:themeColor="text1" w:themeTint="80"/>
                <w:sz w:val="16"/>
                <w:szCs w:val="16"/>
              </w:rPr>
              <w:t>2</w:t>
            </w:r>
          </w:p>
        </w:tc>
        <w:tc>
          <w:tcPr>
            <w:tcW w:w="2141" w:type="dxa"/>
            <w:tcMar>
              <w:top w:w="72" w:type="dxa"/>
              <w:left w:w="72" w:type="dxa"/>
              <w:bottom w:w="72" w:type="dxa"/>
              <w:right w:w="72" w:type="dxa"/>
            </w:tcMar>
            <w:vAlign w:val="center"/>
          </w:tcPr>
          <w:p w14:paraId="3DC5EE4A" w14:textId="77777777" w:rsidR="003E6E3F" w:rsidRPr="00A6228F" w:rsidRDefault="003E6E3F">
            <w:pPr>
              <w:rPr>
                <w:rFonts w:cs="Arial"/>
                <w:bCs/>
                <w:color w:val="7F7F7F" w:themeColor="text1" w:themeTint="80"/>
                <w:sz w:val="16"/>
                <w:szCs w:val="16"/>
              </w:rPr>
            </w:pPr>
            <w:r w:rsidRPr="00A6228F">
              <w:rPr>
                <w:rFonts w:cs="Arial"/>
                <w:bCs/>
                <w:color w:val="7F7F7F" w:themeColor="text1" w:themeTint="80"/>
                <w:sz w:val="16"/>
                <w:szCs w:val="16"/>
              </w:rPr>
              <w:t>Eligibility Reason Code</w:t>
            </w:r>
          </w:p>
        </w:tc>
        <w:tc>
          <w:tcPr>
            <w:tcW w:w="3407" w:type="dxa"/>
            <w:tcMar>
              <w:top w:w="72" w:type="dxa"/>
              <w:left w:w="72" w:type="dxa"/>
              <w:bottom w:w="72" w:type="dxa"/>
              <w:right w:w="72" w:type="dxa"/>
            </w:tcMar>
            <w:vAlign w:val="center"/>
          </w:tcPr>
          <w:p w14:paraId="3DC5EE4B" w14:textId="636EDEE4" w:rsidR="003E6E3F" w:rsidRPr="00A6228F" w:rsidRDefault="003E6E3F" w:rsidP="00BF6049">
            <w:pPr>
              <w:rPr>
                <w:rFonts w:cs="Arial"/>
                <w:bCs/>
                <w:color w:val="7F7F7F" w:themeColor="text1" w:themeTint="80"/>
                <w:sz w:val="16"/>
                <w:szCs w:val="16"/>
              </w:rPr>
            </w:pPr>
            <w:r w:rsidRPr="00A6228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4144B7" w:rsidRPr="004144B7">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E4C" w14:textId="77777777" w:rsidR="003E6E3F" w:rsidRPr="00A6228F" w:rsidRDefault="003E6E3F" w:rsidP="00BF6049">
            <w:pPr>
              <w:rPr>
                <w:rFonts w:cs="Arial"/>
                <w:bCs/>
                <w:color w:val="7F7F7F" w:themeColor="text1" w:themeTint="80"/>
                <w:sz w:val="16"/>
                <w:szCs w:val="16"/>
              </w:rPr>
            </w:pPr>
            <w:r w:rsidRPr="00A6228F">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EE4D" w14:textId="77777777" w:rsidR="003E6E3F" w:rsidRPr="00A6228F" w:rsidRDefault="003E6E3F" w:rsidP="00BF6049">
            <w:pPr>
              <w:rPr>
                <w:rFonts w:cs="Arial"/>
                <w:bCs/>
                <w:color w:val="7F7F7F" w:themeColor="text1" w:themeTint="80"/>
                <w:sz w:val="16"/>
                <w:szCs w:val="16"/>
              </w:rPr>
            </w:pPr>
            <w:r w:rsidRPr="00A6228F">
              <w:rPr>
                <w:rFonts w:cs="Arial"/>
                <w:bCs/>
                <w:color w:val="7F7F7F" w:themeColor="text1" w:themeTint="80"/>
                <w:sz w:val="16"/>
                <w:szCs w:val="16"/>
              </w:rPr>
              <w:t>1/1</w:t>
            </w:r>
          </w:p>
        </w:tc>
      </w:tr>
      <w:tr w:rsidR="00A6228F" w:rsidRPr="00A6228F" w14:paraId="3DC5EE55" w14:textId="77777777" w:rsidTr="00F424CB">
        <w:tc>
          <w:tcPr>
            <w:tcW w:w="684" w:type="dxa"/>
            <w:tcMar>
              <w:top w:w="72" w:type="dxa"/>
              <w:left w:w="72" w:type="dxa"/>
              <w:bottom w:w="72" w:type="dxa"/>
              <w:right w:w="72" w:type="dxa"/>
            </w:tcMar>
            <w:vAlign w:val="center"/>
          </w:tcPr>
          <w:p w14:paraId="3DC5EE4F"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EE50"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INS07</w:t>
            </w:r>
          </w:p>
        </w:tc>
        <w:tc>
          <w:tcPr>
            <w:tcW w:w="2141" w:type="dxa"/>
            <w:tcMar>
              <w:top w:w="72" w:type="dxa"/>
              <w:left w:w="72" w:type="dxa"/>
              <w:bottom w:w="72" w:type="dxa"/>
              <w:right w:w="72" w:type="dxa"/>
            </w:tcMar>
            <w:vAlign w:val="center"/>
          </w:tcPr>
          <w:p w14:paraId="3DC5EE51"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Consolidated Omnibus Budget Reconciliation Act (COBRA) Qualifying</w:t>
            </w:r>
          </w:p>
        </w:tc>
        <w:tc>
          <w:tcPr>
            <w:tcW w:w="3407" w:type="dxa"/>
            <w:tcMar>
              <w:top w:w="72" w:type="dxa"/>
              <w:left w:w="72" w:type="dxa"/>
              <w:bottom w:w="72" w:type="dxa"/>
              <w:right w:w="72" w:type="dxa"/>
            </w:tcMar>
            <w:vAlign w:val="center"/>
          </w:tcPr>
          <w:p w14:paraId="3DC5EE52" w14:textId="05E44778" w:rsidR="00A6228F" w:rsidRPr="00A6228F" w:rsidRDefault="00A6228F" w:rsidP="00BF6049">
            <w:pPr>
              <w:rPr>
                <w:rFonts w:cs="Arial"/>
                <w:bCs/>
                <w:color w:val="7F7F7F" w:themeColor="text1" w:themeTint="80"/>
                <w:sz w:val="16"/>
                <w:szCs w:val="16"/>
              </w:rPr>
            </w:pPr>
            <w:r w:rsidRPr="00A6228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4144B7" w:rsidRPr="004144B7">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E53" w14:textId="77777777" w:rsidR="00A6228F" w:rsidRPr="00A6228F" w:rsidRDefault="00A6228F" w:rsidP="00BF6049">
            <w:pPr>
              <w:rPr>
                <w:rFonts w:cs="Arial"/>
                <w:bCs/>
                <w:color w:val="7F7F7F" w:themeColor="text1" w:themeTint="80"/>
                <w:sz w:val="16"/>
                <w:szCs w:val="16"/>
              </w:rPr>
            </w:pPr>
            <w:r w:rsidRPr="00A6228F">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EE54" w14:textId="77777777" w:rsidR="00A6228F" w:rsidRPr="00A6228F" w:rsidRDefault="00A6228F" w:rsidP="00BF6049">
            <w:pPr>
              <w:rPr>
                <w:rFonts w:cs="Arial"/>
                <w:bCs/>
                <w:color w:val="7F7F7F" w:themeColor="text1" w:themeTint="80"/>
                <w:sz w:val="16"/>
                <w:szCs w:val="16"/>
              </w:rPr>
            </w:pPr>
            <w:r w:rsidRPr="00A6228F">
              <w:rPr>
                <w:rFonts w:cs="Arial"/>
                <w:bCs/>
                <w:color w:val="7F7F7F" w:themeColor="text1" w:themeTint="80"/>
                <w:sz w:val="16"/>
                <w:szCs w:val="16"/>
              </w:rPr>
              <w:t>1/2</w:t>
            </w:r>
          </w:p>
        </w:tc>
      </w:tr>
      <w:tr w:rsidR="00A6228F" w:rsidRPr="00F424CB" w14:paraId="3DC5EE65" w14:textId="77777777" w:rsidTr="00F424CB">
        <w:tc>
          <w:tcPr>
            <w:tcW w:w="684" w:type="dxa"/>
            <w:tcMar>
              <w:top w:w="72" w:type="dxa"/>
              <w:left w:w="72" w:type="dxa"/>
              <w:bottom w:w="72" w:type="dxa"/>
              <w:right w:w="72" w:type="dxa"/>
            </w:tcMar>
            <w:vAlign w:val="center"/>
          </w:tcPr>
          <w:p w14:paraId="3DC5EE56" w14:textId="77777777" w:rsidR="00A6228F" w:rsidRPr="00F424CB" w:rsidRDefault="00A6228F">
            <w:pPr>
              <w:rPr>
                <w:rFonts w:cs="Arial"/>
                <w:bCs/>
                <w:sz w:val="16"/>
                <w:szCs w:val="16"/>
              </w:rPr>
            </w:pPr>
            <w:r w:rsidRPr="00F424CB">
              <w:rPr>
                <w:rFonts w:cs="Arial"/>
                <w:bCs/>
                <w:sz w:val="16"/>
                <w:szCs w:val="16"/>
              </w:rPr>
              <w:t>S</w:t>
            </w:r>
          </w:p>
        </w:tc>
        <w:tc>
          <w:tcPr>
            <w:tcW w:w="932" w:type="dxa"/>
            <w:tcMar>
              <w:top w:w="72" w:type="dxa"/>
              <w:left w:w="72" w:type="dxa"/>
              <w:bottom w:w="72" w:type="dxa"/>
              <w:right w:w="72" w:type="dxa"/>
            </w:tcMar>
            <w:vAlign w:val="center"/>
          </w:tcPr>
          <w:p w14:paraId="3DC5EE57" w14:textId="77777777" w:rsidR="00A6228F" w:rsidRPr="00F424CB" w:rsidRDefault="00A6228F">
            <w:pPr>
              <w:rPr>
                <w:rFonts w:cs="Arial"/>
                <w:bCs/>
                <w:sz w:val="16"/>
                <w:szCs w:val="16"/>
              </w:rPr>
            </w:pPr>
            <w:r w:rsidRPr="00F424CB">
              <w:rPr>
                <w:rFonts w:cs="Arial"/>
                <w:bCs/>
                <w:sz w:val="16"/>
                <w:szCs w:val="16"/>
              </w:rPr>
              <w:t>INS08</w:t>
            </w:r>
          </w:p>
        </w:tc>
        <w:tc>
          <w:tcPr>
            <w:tcW w:w="2141" w:type="dxa"/>
            <w:tcMar>
              <w:top w:w="72" w:type="dxa"/>
              <w:left w:w="72" w:type="dxa"/>
              <w:bottom w:w="72" w:type="dxa"/>
              <w:right w:w="72" w:type="dxa"/>
            </w:tcMar>
            <w:vAlign w:val="center"/>
          </w:tcPr>
          <w:p w14:paraId="3DC5EE58" w14:textId="77777777" w:rsidR="00A6228F" w:rsidRPr="00F424CB" w:rsidRDefault="00A6228F">
            <w:pPr>
              <w:rPr>
                <w:rFonts w:cs="Arial"/>
                <w:bCs/>
                <w:sz w:val="16"/>
                <w:szCs w:val="16"/>
              </w:rPr>
            </w:pPr>
            <w:r w:rsidRPr="00F424CB">
              <w:rPr>
                <w:rFonts w:cs="Arial"/>
                <w:bCs/>
                <w:sz w:val="16"/>
                <w:szCs w:val="16"/>
              </w:rPr>
              <w:t>Employment Status Code</w:t>
            </w:r>
          </w:p>
        </w:tc>
        <w:tc>
          <w:tcPr>
            <w:tcW w:w="3407" w:type="dxa"/>
            <w:tcMar>
              <w:top w:w="72" w:type="dxa"/>
              <w:left w:w="72" w:type="dxa"/>
              <w:bottom w:w="72" w:type="dxa"/>
              <w:right w:w="72" w:type="dxa"/>
            </w:tcMar>
            <w:vAlign w:val="center"/>
          </w:tcPr>
          <w:p w14:paraId="3DC5EE59" w14:textId="7268C2FA" w:rsidR="00A6228F" w:rsidRPr="00A6228F" w:rsidRDefault="00513A80" w:rsidP="00F424CB">
            <w:pPr>
              <w:rPr>
                <w:rFonts w:cs="Arial"/>
                <w:bCs/>
                <w:sz w:val="16"/>
                <w:szCs w:val="16"/>
              </w:rPr>
            </w:pPr>
            <w:r>
              <w:rPr>
                <w:rFonts w:cs="Arial"/>
                <w:bCs/>
                <w:sz w:val="16"/>
                <w:szCs w:val="16"/>
              </w:rPr>
              <w:t xml:space="preserve">This is </w:t>
            </w:r>
            <w:r w:rsidRPr="002226C0">
              <w:rPr>
                <w:rFonts w:cs="Arial"/>
                <w:b/>
                <w:bCs/>
                <w:sz w:val="16"/>
                <w:szCs w:val="16"/>
              </w:rPr>
              <w:t>required</w:t>
            </w:r>
            <w:r>
              <w:rPr>
                <w:rFonts w:cs="Arial"/>
                <w:bCs/>
                <w:sz w:val="16"/>
                <w:szCs w:val="16"/>
              </w:rPr>
              <w:t xml:space="preserve"> for all </w:t>
            </w:r>
            <w:r w:rsidRPr="002226C0">
              <w:rPr>
                <w:rFonts w:cs="Arial"/>
                <w:b/>
                <w:bCs/>
                <w:sz w:val="16"/>
                <w:szCs w:val="16"/>
              </w:rPr>
              <w:t>employees</w:t>
            </w:r>
            <w:r w:rsidR="002226C0">
              <w:rPr>
                <w:rFonts w:cs="Arial"/>
                <w:bCs/>
                <w:sz w:val="16"/>
                <w:szCs w:val="16"/>
              </w:rPr>
              <w:t xml:space="preserve">; </w:t>
            </w:r>
            <w:r w:rsidR="0071461A">
              <w:rPr>
                <w:rFonts w:cs="Arial"/>
                <w:bCs/>
                <w:sz w:val="16"/>
                <w:szCs w:val="16"/>
              </w:rPr>
              <w:t>optional</w:t>
            </w:r>
            <w:r w:rsidR="002226C0">
              <w:rPr>
                <w:rFonts w:cs="Arial"/>
                <w:bCs/>
                <w:sz w:val="16"/>
                <w:szCs w:val="16"/>
              </w:rPr>
              <w:t xml:space="preserve"> for dependents</w:t>
            </w:r>
          </w:p>
          <w:p w14:paraId="3DC5EE5A" w14:textId="77777777" w:rsidR="00A6228F" w:rsidRPr="00A6228F" w:rsidRDefault="00A6228F" w:rsidP="00F424CB">
            <w:pPr>
              <w:rPr>
                <w:rFonts w:cs="Arial"/>
                <w:bCs/>
                <w:sz w:val="16"/>
                <w:szCs w:val="16"/>
              </w:rPr>
            </w:pPr>
          </w:p>
          <w:p w14:paraId="3DC5EE5B" w14:textId="76A0FE3B" w:rsidR="00A6228F" w:rsidRPr="00A6228F" w:rsidRDefault="00A6228F" w:rsidP="00F424CB">
            <w:pPr>
              <w:rPr>
                <w:rFonts w:cs="Arial"/>
                <w:bCs/>
                <w:sz w:val="16"/>
                <w:szCs w:val="16"/>
              </w:rPr>
            </w:pPr>
            <w:r w:rsidRPr="005C2A8F">
              <w:rPr>
                <w:rFonts w:cs="Arial"/>
                <w:b/>
                <w:bCs/>
                <w:sz w:val="16"/>
                <w:szCs w:val="16"/>
              </w:rPr>
              <w:t>AC</w:t>
            </w:r>
            <w:r w:rsidR="00037E4F">
              <w:rPr>
                <w:rFonts w:cs="Arial"/>
                <w:bCs/>
                <w:sz w:val="16"/>
                <w:szCs w:val="16"/>
              </w:rPr>
              <w:t xml:space="preserve"> – </w:t>
            </w:r>
            <w:r w:rsidRPr="00A6228F">
              <w:rPr>
                <w:rFonts w:cs="Arial"/>
                <w:bCs/>
                <w:sz w:val="16"/>
                <w:szCs w:val="16"/>
              </w:rPr>
              <w:t>Active</w:t>
            </w:r>
          </w:p>
          <w:p w14:paraId="3DC5EE5C" w14:textId="3C4DB3B4" w:rsidR="00A6228F" w:rsidRPr="00A6228F" w:rsidRDefault="00A6228F" w:rsidP="00A6228F">
            <w:pPr>
              <w:rPr>
                <w:rFonts w:cs="Arial"/>
                <w:bCs/>
                <w:sz w:val="16"/>
                <w:szCs w:val="16"/>
              </w:rPr>
            </w:pPr>
            <w:r w:rsidRPr="005C2A8F">
              <w:rPr>
                <w:rFonts w:cs="Arial"/>
                <w:b/>
                <w:bCs/>
                <w:sz w:val="16"/>
                <w:szCs w:val="16"/>
              </w:rPr>
              <w:t>AO</w:t>
            </w:r>
            <w:r w:rsidR="00037E4F">
              <w:rPr>
                <w:rFonts w:cs="Arial"/>
                <w:bCs/>
                <w:sz w:val="16"/>
                <w:szCs w:val="16"/>
              </w:rPr>
              <w:t xml:space="preserve"> – </w:t>
            </w:r>
            <w:r w:rsidRPr="00A6228F">
              <w:rPr>
                <w:rFonts w:cs="Arial"/>
                <w:bCs/>
                <w:sz w:val="16"/>
                <w:szCs w:val="16"/>
              </w:rPr>
              <w:t>Active Military</w:t>
            </w:r>
            <w:r w:rsidR="00037E4F">
              <w:rPr>
                <w:rFonts w:cs="Arial"/>
                <w:bCs/>
                <w:sz w:val="16"/>
                <w:szCs w:val="16"/>
              </w:rPr>
              <w:t xml:space="preserve"> – </w:t>
            </w:r>
            <w:r w:rsidRPr="00A6228F">
              <w:rPr>
                <w:rFonts w:cs="Arial"/>
                <w:bCs/>
                <w:sz w:val="16"/>
                <w:szCs w:val="16"/>
              </w:rPr>
              <w:t>Overseas</w:t>
            </w:r>
          </w:p>
          <w:p w14:paraId="3DC5EE5D" w14:textId="66076A29" w:rsidR="00A6228F" w:rsidRPr="00A6228F" w:rsidRDefault="00A6228F" w:rsidP="00A6228F">
            <w:pPr>
              <w:rPr>
                <w:rFonts w:cs="Arial"/>
                <w:bCs/>
                <w:sz w:val="16"/>
                <w:szCs w:val="16"/>
              </w:rPr>
            </w:pPr>
            <w:r w:rsidRPr="005C2A8F">
              <w:rPr>
                <w:rFonts w:cs="Arial"/>
                <w:b/>
                <w:bCs/>
                <w:sz w:val="16"/>
                <w:szCs w:val="16"/>
              </w:rPr>
              <w:t>AU</w:t>
            </w:r>
            <w:r w:rsidR="00037E4F">
              <w:rPr>
                <w:rFonts w:cs="Arial"/>
                <w:bCs/>
                <w:sz w:val="16"/>
                <w:szCs w:val="16"/>
              </w:rPr>
              <w:t xml:space="preserve"> – </w:t>
            </w:r>
            <w:r w:rsidRPr="00A6228F">
              <w:rPr>
                <w:rFonts w:cs="Arial"/>
                <w:bCs/>
                <w:sz w:val="16"/>
                <w:szCs w:val="16"/>
              </w:rPr>
              <w:t>Active Military</w:t>
            </w:r>
            <w:r w:rsidR="00037E4F">
              <w:rPr>
                <w:rFonts w:cs="Arial"/>
                <w:bCs/>
                <w:sz w:val="16"/>
                <w:szCs w:val="16"/>
              </w:rPr>
              <w:t xml:space="preserve"> – </w:t>
            </w:r>
            <w:r w:rsidRPr="00A6228F">
              <w:rPr>
                <w:rFonts w:cs="Arial"/>
                <w:bCs/>
                <w:sz w:val="16"/>
                <w:szCs w:val="16"/>
              </w:rPr>
              <w:t>USA</w:t>
            </w:r>
          </w:p>
          <w:p w14:paraId="3DC5EE5E" w14:textId="712A57B0" w:rsidR="00A6228F" w:rsidRPr="00A6228F" w:rsidRDefault="00A6228F" w:rsidP="00A6228F">
            <w:pPr>
              <w:rPr>
                <w:rFonts w:cs="Arial"/>
                <w:bCs/>
                <w:sz w:val="16"/>
                <w:szCs w:val="16"/>
              </w:rPr>
            </w:pPr>
            <w:r w:rsidRPr="005C2A8F">
              <w:rPr>
                <w:rFonts w:cs="Arial"/>
                <w:b/>
                <w:bCs/>
                <w:sz w:val="16"/>
                <w:szCs w:val="16"/>
              </w:rPr>
              <w:t>FT</w:t>
            </w:r>
            <w:r w:rsidR="00037E4F">
              <w:rPr>
                <w:rFonts w:cs="Arial"/>
                <w:bCs/>
                <w:sz w:val="16"/>
                <w:szCs w:val="16"/>
              </w:rPr>
              <w:t xml:space="preserve"> – </w:t>
            </w:r>
            <w:r w:rsidRPr="00A6228F">
              <w:rPr>
                <w:rFonts w:cs="Arial"/>
                <w:bCs/>
                <w:sz w:val="16"/>
                <w:szCs w:val="16"/>
              </w:rPr>
              <w:t>Full-time</w:t>
            </w:r>
          </w:p>
          <w:p w14:paraId="3DC5EE5F" w14:textId="51735B5D" w:rsidR="00A6228F" w:rsidRPr="00A6228F" w:rsidRDefault="00A6228F" w:rsidP="00A6228F">
            <w:pPr>
              <w:rPr>
                <w:rFonts w:cs="Arial"/>
                <w:bCs/>
                <w:sz w:val="16"/>
                <w:szCs w:val="16"/>
              </w:rPr>
            </w:pPr>
            <w:r w:rsidRPr="005C2A8F">
              <w:rPr>
                <w:rFonts w:cs="Arial"/>
                <w:b/>
                <w:bCs/>
                <w:sz w:val="16"/>
                <w:szCs w:val="16"/>
              </w:rPr>
              <w:t>L1</w:t>
            </w:r>
            <w:r w:rsidR="00037E4F">
              <w:rPr>
                <w:rFonts w:cs="Arial"/>
                <w:bCs/>
                <w:sz w:val="16"/>
                <w:szCs w:val="16"/>
              </w:rPr>
              <w:t xml:space="preserve"> – </w:t>
            </w:r>
            <w:r w:rsidRPr="00A6228F">
              <w:rPr>
                <w:rFonts w:cs="Arial"/>
                <w:bCs/>
                <w:sz w:val="16"/>
                <w:szCs w:val="16"/>
              </w:rPr>
              <w:t>Leave of Absence</w:t>
            </w:r>
          </w:p>
          <w:p w14:paraId="3DC5EE60" w14:textId="742904B6" w:rsidR="00A6228F" w:rsidRPr="00A6228F" w:rsidRDefault="00A6228F" w:rsidP="00A6228F">
            <w:pPr>
              <w:rPr>
                <w:rFonts w:cs="Arial"/>
                <w:bCs/>
                <w:sz w:val="16"/>
                <w:szCs w:val="16"/>
              </w:rPr>
            </w:pPr>
            <w:r w:rsidRPr="005C2A8F">
              <w:rPr>
                <w:rFonts w:cs="Arial"/>
                <w:b/>
                <w:bCs/>
                <w:sz w:val="16"/>
                <w:szCs w:val="16"/>
              </w:rPr>
              <w:t>PT</w:t>
            </w:r>
            <w:r w:rsidR="00037E4F">
              <w:rPr>
                <w:rFonts w:cs="Arial"/>
                <w:bCs/>
                <w:sz w:val="16"/>
                <w:szCs w:val="16"/>
              </w:rPr>
              <w:t xml:space="preserve"> – </w:t>
            </w:r>
            <w:r w:rsidRPr="00A6228F">
              <w:rPr>
                <w:rFonts w:cs="Arial"/>
                <w:bCs/>
                <w:sz w:val="16"/>
                <w:szCs w:val="16"/>
              </w:rPr>
              <w:t>Part-time</w:t>
            </w:r>
          </w:p>
          <w:p w14:paraId="3DC5EE61" w14:textId="680AD2C8" w:rsidR="00A6228F" w:rsidRPr="00A6228F" w:rsidRDefault="00A6228F" w:rsidP="00A6228F">
            <w:pPr>
              <w:rPr>
                <w:rFonts w:cs="Arial"/>
                <w:bCs/>
                <w:sz w:val="16"/>
                <w:szCs w:val="16"/>
              </w:rPr>
            </w:pPr>
            <w:r w:rsidRPr="005C2A8F">
              <w:rPr>
                <w:rFonts w:cs="Arial"/>
                <w:b/>
                <w:bCs/>
                <w:sz w:val="16"/>
                <w:szCs w:val="16"/>
              </w:rPr>
              <w:t>RT</w:t>
            </w:r>
            <w:r w:rsidR="00037E4F">
              <w:rPr>
                <w:rFonts w:cs="Arial"/>
                <w:bCs/>
                <w:sz w:val="16"/>
                <w:szCs w:val="16"/>
              </w:rPr>
              <w:t xml:space="preserve"> – </w:t>
            </w:r>
            <w:r w:rsidRPr="00A6228F">
              <w:rPr>
                <w:rFonts w:cs="Arial"/>
                <w:bCs/>
                <w:sz w:val="16"/>
                <w:szCs w:val="16"/>
              </w:rPr>
              <w:t>Retired</w:t>
            </w:r>
          </w:p>
          <w:p w14:paraId="3DC5EE62" w14:textId="31011EB2" w:rsidR="00A6228F" w:rsidRPr="00F424CB" w:rsidRDefault="00A6228F" w:rsidP="00A6228F">
            <w:pPr>
              <w:rPr>
                <w:rFonts w:cs="Arial"/>
                <w:bCs/>
                <w:sz w:val="16"/>
                <w:szCs w:val="16"/>
              </w:rPr>
            </w:pPr>
            <w:r w:rsidRPr="005C2A8F">
              <w:rPr>
                <w:rFonts w:cs="Arial"/>
                <w:b/>
                <w:bCs/>
                <w:sz w:val="16"/>
                <w:szCs w:val="16"/>
              </w:rPr>
              <w:t>TE</w:t>
            </w:r>
            <w:r w:rsidR="00037E4F">
              <w:rPr>
                <w:rFonts w:cs="Arial"/>
                <w:bCs/>
                <w:sz w:val="16"/>
                <w:szCs w:val="16"/>
              </w:rPr>
              <w:t xml:space="preserve"> – </w:t>
            </w:r>
            <w:r w:rsidRPr="00A6228F">
              <w:rPr>
                <w:rFonts w:cs="Arial"/>
                <w:bCs/>
                <w:sz w:val="16"/>
                <w:szCs w:val="16"/>
              </w:rPr>
              <w:t>Terminated</w:t>
            </w:r>
          </w:p>
        </w:tc>
        <w:tc>
          <w:tcPr>
            <w:tcW w:w="1080" w:type="dxa"/>
            <w:tcMar>
              <w:top w:w="72" w:type="dxa"/>
              <w:left w:w="72" w:type="dxa"/>
              <w:bottom w:w="72" w:type="dxa"/>
              <w:right w:w="72" w:type="dxa"/>
            </w:tcMar>
            <w:vAlign w:val="center"/>
          </w:tcPr>
          <w:p w14:paraId="3DC5EE63" w14:textId="77777777" w:rsidR="00A6228F" w:rsidRPr="00813D80" w:rsidRDefault="00A6228F" w:rsidP="00BF6049">
            <w:pPr>
              <w:pStyle w:val="MDCustomHeading2-Paragraph"/>
              <w:spacing w:after="0"/>
              <w:ind w:left="0"/>
              <w:rPr>
                <w:sz w:val="16"/>
                <w:szCs w:val="16"/>
              </w:rPr>
            </w:pPr>
            <w:r>
              <w:rPr>
                <w:sz w:val="16"/>
                <w:szCs w:val="16"/>
              </w:rPr>
              <w:t>ID</w:t>
            </w:r>
          </w:p>
        </w:tc>
        <w:tc>
          <w:tcPr>
            <w:tcW w:w="990" w:type="dxa"/>
            <w:tcMar>
              <w:top w:w="72" w:type="dxa"/>
              <w:left w:w="72" w:type="dxa"/>
              <w:bottom w:w="72" w:type="dxa"/>
              <w:right w:w="72" w:type="dxa"/>
            </w:tcMar>
            <w:vAlign w:val="center"/>
          </w:tcPr>
          <w:p w14:paraId="3DC5EE64" w14:textId="77777777" w:rsidR="00A6228F" w:rsidRPr="00813D80" w:rsidRDefault="00A6228F" w:rsidP="00BF6049">
            <w:pPr>
              <w:pStyle w:val="MDCustomHeading2-Paragraph"/>
              <w:spacing w:after="0"/>
              <w:ind w:left="0"/>
              <w:rPr>
                <w:sz w:val="16"/>
                <w:szCs w:val="16"/>
              </w:rPr>
            </w:pPr>
            <w:r>
              <w:rPr>
                <w:sz w:val="16"/>
                <w:szCs w:val="16"/>
              </w:rPr>
              <w:t>2/2</w:t>
            </w:r>
          </w:p>
        </w:tc>
      </w:tr>
      <w:tr w:rsidR="00A6228F" w:rsidRPr="00F424CB" w14:paraId="3DC5EE6E" w14:textId="77777777" w:rsidTr="00113CED">
        <w:trPr>
          <w:cantSplit/>
        </w:trPr>
        <w:tc>
          <w:tcPr>
            <w:tcW w:w="684" w:type="dxa"/>
            <w:tcMar>
              <w:top w:w="72" w:type="dxa"/>
              <w:left w:w="72" w:type="dxa"/>
              <w:bottom w:w="72" w:type="dxa"/>
              <w:right w:w="72" w:type="dxa"/>
            </w:tcMar>
            <w:vAlign w:val="center"/>
          </w:tcPr>
          <w:p w14:paraId="3DC5EE66" w14:textId="77777777" w:rsidR="00A6228F" w:rsidRPr="004930D5" w:rsidRDefault="00A6228F">
            <w:pPr>
              <w:rPr>
                <w:rFonts w:cs="Arial"/>
                <w:bCs/>
                <w:sz w:val="16"/>
                <w:szCs w:val="16"/>
              </w:rPr>
            </w:pPr>
            <w:r w:rsidRPr="004930D5">
              <w:rPr>
                <w:rFonts w:cs="Arial"/>
                <w:bCs/>
                <w:sz w:val="16"/>
                <w:szCs w:val="16"/>
              </w:rPr>
              <w:t>S</w:t>
            </w:r>
          </w:p>
        </w:tc>
        <w:tc>
          <w:tcPr>
            <w:tcW w:w="932" w:type="dxa"/>
            <w:tcMar>
              <w:top w:w="72" w:type="dxa"/>
              <w:left w:w="72" w:type="dxa"/>
              <w:bottom w:w="72" w:type="dxa"/>
              <w:right w:w="72" w:type="dxa"/>
            </w:tcMar>
            <w:vAlign w:val="center"/>
          </w:tcPr>
          <w:p w14:paraId="3DC5EE67" w14:textId="77777777" w:rsidR="00A6228F" w:rsidRPr="004930D5" w:rsidRDefault="00A6228F">
            <w:pPr>
              <w:rPr>
                <w:rFonts w:cs="Arial"/>
                <w:bCs/>
                <w:sz w:val="16"/>
                <w:szCs w:val="16"/>
              </w:rPr>
            </w:pPr>
            <w:r w:rsidRPr="004930D5">
              <w:rPr>
                <w:rFonts w:cs="Arial"/>
                <w:bCs/>
                <w:sz w:val="16"/>
                <w:szCs w:val="16"/>
              </w:rPr>
              <w:t>INS09</w:t>
            </w:r>
          </w:p>
        </w:tc>
        <w:tc>
          <w:tcPr>
            <w:tcW w:w="2141" w:type="dxa"/>
            <w:tcMar>
              <w:top w:w="72" w:type="dxa"/>
              <w:left w:w="72" w:type="dxa"/>
              <w:bottom w:w="72" w:type="dxa"/>
              <w:right w:w="72" w:type="dxa"/>
            </w:tcMar>
            <w:vAlign w:val="center"/>
          </w:tcPr>
          <w:p w14:paraId="3DC5EE68" w14:textId="77777777" w:rsidR="00A6228F" w:rsidRPr="004930D5" w:rsidRDefault="00A6228F">
            <w:pPr>
              <w:rPr>
                <w:rFonts w:cs="Arial"/>
                <w:bCs/>
                <w:sz w:val="16"/>
                <w:szCs w:val="16"/>
              </w:rPr>
            </w:pPr>
            <w:r w:rsidRPr="004930D5">
              <w:rPr>
                <w:rFonts w:cs="Arial"/>
                <w:bCs/>
                <w:sz w:val="16"/>
                <w:szCs w:val="16"/>
              </w:rPr>
              <w:t>Student Status Code</w:t>
            </w:r>
          </w:p>
        </w:tc>
        <w:tc>
          <w:tcPr>
            <w:tcW w:w="3407" w:type="dxa"/>
            <w:tcMar>
              <w:top w:w="72" w:type="dxa"/>
              <w:left w:w="72" w:type="dxa"/>
              <w:bottom w:w="72" w:type="dxa"/>
              <w:right w:w="72" w:type="dxa"/>
            </w:tcMar>
            <w:vAlign w:val="center"/>
          </w:tcPr>
          <w:p w14:paraId="3DC5EE69" w14:textId="77777777" w:rsidR="00513A80" w:rsidRPr="004930D5" w:rsidRDefault="00513A80" w:rsidP="00513A80">
            <w:pPr>
              <w:rPr>
                <w:rFonts w:cs="Arial"/>
                <w:bCs/>
                <w:sz w:val="16"/>
                <w:szCs w:val="16"/>
              </w:rPr>
            </w:pPr>
            <w:r w:rsidRPr="004930D5">
              <w:rPr>
                <w:rFonts w:cs="Arial"/>
                <w:bCs/>
                <w:sz w:val="16"/>
                <w:szCs w:val="16"/>
              </w:rPr>
              <w:t>Student status code for non-spouse dependents who are at least 26 years old</w:t>
            </w:r>
            <w:r w:rsidR="002226C0" w:rsidRPr="004930D5">
              <w:rPr>
                <w:rFonts w:cs="Arial"/>
                <w:bCs/>
                <w:sz w:val="16"/>
                <w:szCs w:val="16"/>
              </w:rPr>
              <w:t>; do not send for employee, spouse, or dependents under the age of  26</w:t>
            </w:r>
          </w:p>
          <w:p w14:paraId="3DC5EE6A" w14:textId="77777777" w:rsidR="00513A80" w:rsidRPr="004930D5" w:rsidRDefault="00513A80" w:rsidP="00513A80">
            <w:pPr>
              <w:rPr>
                <w:rFonts w:cs="Arial"/>
                <w:bCs/>
                <w:sz w:val="16"/>
                <w:szCs w:val="16"/>
              </w:rPr>
            </w:pPr>
          </w:p>
          <w:p w14:paraId="1BD94D00" w14:textId="6BCE5054" w:rsidR="00A6228F" w:rsidRDefault="00513A80" w:rsidP="00513A80">
            <w:pPr>
              <w:rPr>
                <w:rFonts w:cs="Arial"/>
                <w:bCs/>
                <w:sz w:val="16"/>
                <w:szCs w:val="16"/>
              </w:rPr>
            </w:pPr>
            <w:r w:rsidRPr="004930D5">
              <w:rPr>
                <w:rFonts w:cs="Arial"/>
                <w:b/>
                <w:bCs/>
                <w:sz w:val="16"/>
                <w:szCs w:val="16"/>
              </w:rPr>
              <w:t>F</w:t>
            </w:r>
            <w:r w:rsidR="00037E4F">
              <w:rPr>
                <w:rFonts w:cs="Arial"/>
                <w:bCs/>
                <w:sz w:val="16"/>
                <w:szCs w:val="16"/>
              </w:rPr>
              <w:t xml:space="preserve"> – </w:t>
            </w:r>
            <w:r w:rsidRPr="004930D5">
              <w:rPr>
                <w:rFonts w:cs="Arial"/>
                <w:bCs/>
                <w:sz w:val="16"/>
                <w:szCs w:val="16"/>
              </w:rPr>
              <w:t>Full-time</w:t>
            </w:r>
          </w:p>
          <w:p w14:paraId="64EC964F" w14:textId="77777777" w:rsidR="00C43165" w:rsidRDefault="00C43165" w:rsidP="00513A80">
            <w:pPr>
              <w:rPr>
                <w:rFonts w:cs="Arial"/>
                <w:bCs/>
                <w:sz w:val="16"/>
                <w:szCs w:val="16"/>
              </w:rPr>
            </w:pPr>
          </w:p>
          <w:p w14:paraId="41DDBD38" w14:textId="77777777" w:rsidR="007D3EA0" w:rsidRDefault="00C43165" w:rsidP="00513A80">
            <w:pPr>
              <w:rPr>
                <w:rFonts w:cs="Arial"/>
                <w:bCs/>
                <w:sz w:val="16"/>
                <w:szCs w:val="16"/>
              </w:rPr>
            </w:pPr>
            <w:r>
              <w:rPr>
                <w:rFonts w:cs="Arial"/>
                <w:bCs/>
                <w:sz w:val="16"/>
                <w:szCs w:val="16"/>
              </w:rPr>
              <w:t xml:space="preserve">Note: </w:t>
            </w:r>
            <w:r w:rsidRPr="00C43165">
              <w:rPr>
                <w:rFonts w:cs="Arial"/>
                <w:bCs/>
                <w:sz w:val="16"/>
                <w:szCs w:val="16"/>
              </w:rPr>
              <w:t>Student Status Code is required only if mandated by the State for eligibility.</w:t>
            </w:r>
          </w:p>
          <w:p w14:paraId="3DC5EE6B" w14:textId="2D80D0F9" w:rsidR="00C43165" w:rsidRPr="004930D5" w:rsidRDefault="00C43165" w:rsidP="00513A80">
            <w:pPr>
              <w:rPr>
                <w:rFonts w:cs="Arial"/>
                <w:bCs/>
                <w:sz w:val="16"/>
                <w:szCs w:val="16"/>
              </w:rPr>
            </w:pPr>
          </w:p>
        </w:tc>
        <w:tc>
          <w:tcPr>
            <w:tcW w:w="1080" w:type="dxa"/>
            <w:tcMar>
              <w:top w:w="72" w:type="dxa"/>
              <w:left w:w="72" w:type="dxa"/>
              <w:bottom w:w="72" w:type="dxa"/>
              <w:right w:w="72" w:type="dxa"/>
            </w:tcMar>
            <w:vAlign w:val="center"/>
          </w:tcPr>
          <w:p w14:paraId="3DC5EE6C" w14:textId="77777777" w:rsidR="00A6228F" w:rsidRPr="004930D5" w:rsidRDefault="00A6228F" w:rsidP="00BF6049">
            <w:pPr>
              <w:pStyle w:val="MDCustomHeading2-Paragraph"/>
              <w:spacing w:after="0"/>
              <w:ind w:left="0"/>
              <w:rPr>
                <w:sz w:val="16"/>
                <w:szCs w:val="16"/>
              </w:rPr>
            </w:pPr>
            <w:r w:rsidRPr="004930D5">
              <w:rPr>
                <w:sz w:val="16"/>
                <w:szCs w:val="16"/>
              </w:rPr>
              <w:t>ID</w:t>
            </w:r>
          </w:p>
        </w:tc>
        <w:tc>
          <w:tcPr>
            <w:tcW w:w="990" w:type="dxa"/>
            <w:tcMar>
              <w:top w:w="72" w:type="dxa"/>
              <w:left w:w="72" w:type="dxa"/>
              <w:bottom w:w="72" w:type="dxa"/>
              <w:right w:w="72" w:type="dxa"/>
            </w:tcMar>
            <w:vAlign w:val="center"/>
          </w:tcPr>
          <w:p w14:paraId="3DC5EE6D" w14:textId="77777777" w:rsidR="00A6228F" w:rsidRPr="00813D80" w:rsidRDefault="00A6228F" w:rsidP="00BF6049">
            <w:pPr>
              <w:pStyle w:val="MDCustomHeading2-Paragraph"/>
              <w:spacing w:after="0"/>
              <w:ind w:left="0"/>
              <w:rPr>
                <w:sz w:val="16"/>
                <w:szCs w:val="16"/>
              </w:rPr>
            </w:pPr>
            <w:r w:rsidRPr="004930D5">
              <w:rPr>
                <w:sz w:val="16"/>
                <w:szCs w:val="16"/>
              </w:rPr>
              <w:t>1/1</w:t>
            </w:r>
          </w:p>
        </w:tc>
      </w:tr>
      <w:tr w:rsidR="00A6228F" w:rsidRPr="00F424CB" w14:paraId="3DC5EE77" w14:textId="77777777" w:rsidTr="00F424CB">
        <w:tc>
          <w:tcPr>
            <w:tcW w:w="684" w:type="dxa"/>
            <w:tcMar>
              <w:top w:w="72" w:type="dxa"/>
              <w:left w:w="72" w:type="dxa"/>
              <w:bottom w:w="72" w:type="dxa"/>
              <w:right w:w="72" w:type="dxa"/>
            </w:tcMar>
            <w:vAlign w:val="center"/>
          </w:tcPr>
          <w:p w14:paraId="3DC5EE6F" w14:textId="59BEFAC5" w:rsidR="00A6228F" w:rsidRPr="00F424CB" w:rsidRDefault="00A6228F">
            <w:pPr>
              <w:rPr>
                <w:rFonts w:cs="Arial"/>
                <w:bCs/>
                <w:sz w:val="16"/>
                <w:szCs w:val="16"/>
              </w:rPr>
            </w:pPr>
            <w:r w:rsidRPr="00F424CB">
              <w:rPr>
                <w:rFonts w:cs="Arial"/>
                <w:bCs/>
                <w:sz w:val="16"/>
                <w:szCs w:val="16"/>
              </w:rPr>
              <w:t>S</w:t>
            </w:r>
          </w:p>
        </w:tc>
        <w:tc>
          <w:tcPr>
            <w:tcW w:w="932" w:type="dxa"/>
            <w:tcMar>
              <w:top w:w="72" w:type="dxa"/>
              <w:left w:w="72" w:type="dxa"/>
              <w:bottom w:w="72" w:type="dxa"/>
              <w:right w:w="72" w:type="dxa"/>
            </w:tcMar>
            <w:vAlign w:val="center"/>
          </w:tcPr>
          <w:p w14:paraId="3DC5EE70" w14:textId="77777777" w:rsidR="00A6228F" w:rsidRPr="00F424CB" w:rsidRDefault="00A6228F">
            <w:pPr>
              <w:rPr>
                <w:rFonts w:cs="Arial"/>
                <w:bCs/>
                <w:sz w:val="16"/>
                <w:szCs w:val="16"/>
              </w:rPr>
            </w:pPr>
            <w:r w:rsidRPr="00F424CB">
              <w:rPr>
                <w:rFonts w:cs="Arial"/>
                <w:bCs/>
                <w:sz w:val="16"/>
                <w:szCs w:val="16"/>
              </w:rPr>
              <w:t>INS10</w:t>
            </w:r>
          </w:p>
        </w:tc>
        <w:tc>
          <w:tcPr>
            <w:tcW w:w="2141" w:type="dxa"/>
            <w:tcMar>
              <w:top w:w="72" w:type="dxa"/>
              <w:left w:w="72" w:type="dxa"/>
              <w:bottom w:w="72" w:type="dxa"/>
              <w:right w:w="72" w:type="dxa"/>
            </w:tcMar>
            <w:vAlign w:val="center"/>
          </w:tcPr>
          <w:p w14:paraId="3DC5EE71" w14:textId="77777777" w:rsidR="00A6228F" w:rsidRPr="00C652FF" w:rsidRDefault="00A6228F">
            <w:pPr>
              <w:rPr>
                <w:rFonts w:cs="Arial"/>
                <w:bCs/>
                <w:sz w:val="16"/>
                <w:szCs w:val="16"/>
              </w:rPr>
            </w:pPr>
            <w:r w:rsidRPr="00C652FF">
              <w:rPr>
                <w:rFonts w:cs="Arial"/>
                <w:bCs/>
                <w:sz w:val="16"/>
                <w:szCs w:val="16"/>
              </w:rPr>
              <w:t>Yes/No Condition or Response Code</w:t>
            </w:r>
          </w:p>
        </w:tc>
        <w:tc>
          <w:tcPr>
            <w:tcW w:w="3407" w:type="dxa"/>
            <w:tcMar>
              <w:top w:w="72" w:type="dxa"/>
              <w:left w:w="72" w:type="dxa"/>
              <w:bottom w:w="72" w:type="dxa"/>
              <w:right w:w="72" w:type="dxa"/>
            </w:tcMar>
            <w:vAlign w:val="center"/>
          </w:tcPr>
          <w:p w14:paraId="3DC5EE72" w14:textId="77777777" w:rsidR="00A6228F" w:rsidRPr="00C652FF" w:rsidRDefault="00513A80" w:rsidP="00F424CB">
            <w:pPr>
              <w:rPr>
                <w:rFonts w:cs="Arial"/>
                <w:bCs/>
                <w:sz w:val="16"/>
                <w:szCs w:val="16"/>
              </w:rPr>
            </w:pPr>
            <w:r w:rsidRPr="00C652FF">
              <w:rPr>
                <w:rFonts w:cs="Arial"/>
                <w:bCs/>
                <w:sz w:val="16"/>
                <w:szCs w:val="16"/>
              </w:rPr>
              <w:t>Handicap Indicator for non-spouse dependents who are at least 26 years old</w:t>
            </w:r>
            <w:r w:rsidR="002226C0">
              <w:rPr>
                <w:rFonts w:cs="Arial"/>
                <w:bCs/>
                <w:sz w:val="16"/>
                <w:szCs w:val="16"/>
              </w:rPr>
              <w:t>; do not send for employee, spouse, or dependents under the age of  26</w:t>
            </w:r>
          </w:p>
          <w:p w14:paraId="3DC5EE73" w14:textId="77777777" w:rsidR="00513A80" w:rsidRPr="00C652FF" w:rsidRDefault="00513A80" w:rsidP="00F424CB">
            <w:pPr>
              <w:rPr>
                <w:rFonts w:cs="Arial"/>
                <w:bCs/>
                <w:sz w:val="16"/>
                <w:szCs w:val="16"/>
              </w:rPr>
            </w:pPr>
          </w:p>
          <w:p w14:paraId="3FEF5350" w14:textId="77777777" w:rsidR="00513A80" w:rsidRDefault="00513A80" w:rsidP="00077145">
            <w:pPr>
              <w:rPr>
                <w:rFonts w:cs="Arial"/>
                <w:bCs/>
                <w:sz w:val="16"/>
                <w:szCs w:val="16"/>
              </w:rPr>
            </w:pPr>
            <w:r w:rsidRPr="005C2A8F">
              <w:rPr>
                <w:rFonts w:cs="Arial"/>
                <w:b/>
                <w:bCs/>
                <w:sz w:val="16"/>
                <w:szCs w:val="16"/>
              </w:rPr>
              <w:t>Y</w:t>
            </w:r>
            <w:r w:rsidR="00037E4F">
              <w:rPr>
                <w:rFonts w:cs="Arial"/>
                <w:bCs/>
                <w:sz w:val="16"/>
                <w:szCs w:val="16"/>
              </w:rPr>
              <w:t xml:space="preserve"> </w:t>
            </w:r>
            <w:r w:rsidR="00077145">
              <w:rPr>
                <w:rFonts w:cs="Arial"/>
                <w:bCs/>
                <w:sz w:val="16"/>
                <w:szCs w:val="16"/>
              </w:rPr>
              <w:t xml:space="preserve">– </w:t>
            </w:r>
            <w:r w:rsidRPr="00C652FF">
              <w:rPr>
                <w:rFonts w:cs="Arial"/>
                <w:bCs/>
                <w:sz w:val="16"/>
                <w:szCs w:val="16"/>
              </w:rPr>
              <w:t>Yes</w:t>
            </w:r>
          </w:p>
          <w:p w14:paraId="27EA047A" w14:textId="77777777" w:rsidR="00C43165" w:rsidRDefault="00C43165" w:rsidP="00077145">
            <w:pPr>
              <w:rPr>
                <w:rFonts w:cs="Arial"/>
                <w:bCs/>
                <w:sz w:val="16"/>
                <w:szCs w:val="16"/>
              </w:rPr>
            </w:pPr>
          </w:p>
          <w:p w14:paraId="3DC5EE74" w14:textId="080C12E7" w:rsidR="00C43165" w:rsidRPr="00C652FF" w:rsidRDefault="00C43165" w:rsidP="00077145">
            <w:pPr>
              <w:rPr>
                <w:rFonts w:cs="Arial"/>
                <w:bCs/>
                <w:sz w:val="16"/>
                <w:szCs w:val="16"/>
              </w:rPr>
            </w:pPr>
            <w:r>
              <w:rPr>
                <w:rFonts w:cs="Arial"/>
                <w:bCs/>
                <w:sz w:val="16"/>
                <w:szCs w:val="16"/>
              </w:rPr>
              <w:t>Note:</w:t>
            </w:r>
            <w:r>
              <w:t xml:space="preserve"> </w:t>
            </w:r>
            <w:r w:rsidRPr="00C43165">
              <w:rPr>
                <w:rFonts w:cs="Arial"/>
                <w:bCs/>
                <w:sz w:val="16"/>
                <w:szCs w:val="16"/>
              </w:rPr>
              <w:t xml:space="preserve">The Handicap indicator will be considered and loaded only post necessary </w:t>
            </w:r>
            <w:r>
              <w:rPr>
                <w:rFonts w:cs="Arial"/>
                <w:bCs/>
                <w:sz w:val="16"/>
                <w:szCs w:val="16"/>
              </w:rPr>
              <w:t>approvals</w:t>
            </w:r>
          </w:p>
        </w:tc>
        <w:tc>
          <w:tcPr>
            <w:tcW w:w="1080" w:type="dxa"/>
            <w:tcMar>
              <w:top w:w="72" w:type="dxa"/>
              <w:left w:w="72" w:type="dxa"/>
              <w:bottom w:w="72" w:type="dxa"/>
              <w:right w:w="72" w:type="dxa"/>
            </w:tcMar>
            <w:vAlign w:val="center"/>
          </w:tcPr>
          <w:p w14:paraId="3DC5EE75" w14:textId="77777777" w:rsidR="00A6228F" w:rsidRPr="00813D80" w:rsidRDefault="00A6228F" w:rsidP="00BF6049">
            <w:pPr>
              <w:pStyle w:val="MDCustomHeading2-Paragraph"/>
              <w:spacing w:after="0"/>
              <w:ind w:left="0"/>
              <w:rPr>
                <w:sz w:val="16"/>
                <w:szCs w:val="16"/>
              </w:rPr>
            </w:pPr>
            <w:r>
              <w:rPr>
                <w:sz w:val="16"/>
                <w:szCs w:val="16"/>
              </w:rPr>
              <w:t>ID</w:t>
            </w:r>
          </w:p>
        </w:tc>
        <w:tc>
          <w:tcPr>
            <w:tcW w:w="990" w:type="dxa"/>
            <w:tcMar>
              <w:top w:w="72" w:type="dxa"/>
              <w:left w:w="72" w:type="dxa"/>
              <w:bottom w:w="72" w:type="dxa"/>
              <w:right w:w="72" w:type="dxa"/>
            </w:tcMar>
            <w:vAlign w:val="center"/>
          </w:tcPr>
          <w:p w14:paraId="3DC5EE76" w14:textId="77777777" w:rsidR="00A6228F" w:rsidRPr="00813D80" w:rsidRDefault="00A6228F" w:rsidP="00BF6049">
            <w:pPr>
              <w:pStyle w:val="MDCustomHeading2-Paragraph"/>
              <w:spacing w:after="0"/>
              <w:ind w:left="0"/>
              <w:rPr>
                <w:sz w:val="16"/>
                <w:szCs w:val="16"/>
              </w:rPr>
            </w:pPr>
            <w:r>
              <w:rPr>
                <w:sz w:val="16"/>
                <w:szCs w:val="16"/>
              </w:rPr>
              <w:t>1/1</w:t>
            </w:r>
          </w:p>
        </w:tc>
      </w:tr>
      <w:tr w:rsidR="00A6228F" w:rsidRPr="00F424CB" w14:paraId="3DC5EE80" w14:textId="77777777" w:rsidTr="00F424CB">
        <w:tc>
          <w:tcPr>
            <w:tcW w:w="684" w:type="dxa"/>
            <w:tcMar>
              <w:top w:w="72" w:type="dxa"/>
              <w:left w:w="72" w:type="dxa"/>
              <w:bottom w:w="72" w:type="dxa"/>
              <w:right w:w="72" w:type="dxa"/>
            </w:tcMar>
            <w:vAlign w:val="center"/>
          </w:tcPr>
          <w:p w14:paraId="3DC5EE78" w14:textId="3F3B836A" w:rsidR="00A6228F" w:rsidRPr="00F424CB" w:rsidRDefault="00A6228F">
            <w:pPr>
              <w:rPr>
                <w:rFonts w:cs="Arial"/>
                <w:bCs/>
                <w:sz w:val="16"/>
                <w:szCs w:val="16"/>
              </w:rPr>
            </w:pPr>
            <w:r w:rsidRPr="00F424CB">
              <w:rPr>
                <w:rFonts w:cs="Arial"/>
                <w:bCs/>
                <w:sz w:val="16"/>
                <w:szCs w:val="16"/>
              </w:rPr>
              <w:t>S</w:t>
            </w:r>
          </w:p>
        </w:tc>
        <w:tc>
          <w:tcPr>
            <w:tcW w:w="932" w:type="dxa"/>
            <w:tcMar>
              <w:top w:w="72" w:type="dxa"/>
              <w:left w:w="72" w:type="dxa"/>
              <w:bottom w:w="72" w:type="dxa"/>
              <w:right w:w="72" w:type="dxa"/>
            </w:tcMar>
            <w:vAlign w:val="center"/>
          </w:tcPr>
          <w:p w14:paraId="3DC5EE79" w14:textId="77777777" w:rsidR="00A6228F" w:rsidRPr="00F424CB" w:rsidRDefault="00A6228F">
            <w:pPr>
              <w:rPr>
                <w:rFonts w:cs="Arial"/>
                <w:bCs/>
                <w:sz w:val="16"/>
                <w:szCs w:val="16"/>
              </w:rPr>
            </w:pPr>
            <w:r w:rsidRPr="00F424CB">
              <w:rPr>
                <w:rFonts w:cs="Arial"/>
                <w:bCs/>
                <w:sz w:val="16"/>
                <w:szCs w:val="16"/>
              </w:rPr>
              <w:t>INS11</w:t>
            </w:r>
          </w:p>
        </w:tc>
        <w:tc>
          <w:tcPr>
            <w:tcW w:w="2141" w:type="dxa"/>
            <w:tcMar>
              <w:top w:w="72" w:type="dxa"/>
              <w:left w:w="72" w:type="dxa"/>
              <w:bottom w:w="72" w:type="dxa"/>
              <w:right w:w="72" w:type="dxa"/>
            </w:tcMar>
            <w:vAlign w:val="center"/>
          </w:tcPr>
          <w:p w14:paraId="3DC5EE7A" w14:textId="77777777" w:rsidR="00A6228F" w:rsidRPr="00F424CB" w:rsidRDefault="00A6228F">
            <w:pPr>
              <w:rPr>
                <w:rFonts w:cs="Arial"/>
                <w:bCs/>
                <w:sz w:val="16"/>
                <w:szCs w:val="16"/>
              </w:rPr>
            </w:pPr>
            <w:r w:rsidRPr="00F424CB">
              <w:rPr>
                <w:rFonts w:cs="Arial"/>
                <w:bCs/>
                <w:sz w:val="16"/>
                <w:szCs w:val="16"/>
              </w:rPr>
              <w:t>Date Time Period Format Qualifier</w:t>
            </w:r>
          </w:p>
        </w:tc>
        <w:tc>
          <w:tcPr>
            <w:tcW w:w="3407" w:type="dxa"/>
            <w:tcMar>
              <w:top w:w="72" w:type="dxa"/>
              <w:left w:w="72" w:type="dxa"/>
              <w:bottom w:w="72" w:type="dxa"/>
              <w:right w:w="72" w:type="dxa"/>
            </w:tcMar>
            <w:vAlign w:val="center"/>
          </w:tcPr>
          <w:p w14:paraId="3DC5EE7B" w14:textId="40D7D82B" w:rsidR="00513A80" w:rsidRDefault="00513A80" w:rsidP="00F424CB">
            <w:pPr>
              <w:rPr>
                <w:rFonts w:cs="Arial"/>
                <w:bCs/>
                <w:sz w:val="16"/>
                <w:szCs w:val="16"/>
              </w:rPr>
            </w:pPr>
            <w:r>
              <w:rPr>
                <w:rFonts w:cs="Arial"/>
                <w:bCs/>
                <w:sz w:val="16"/>
                <w:szCs w:val="16"/>
              </w:rPr>
              <w:t xml:space="preserve">Qualifier is required when sending </w:t>
            </w:r>
            <w:r w:rsidR="00C652FF">
              <w:rPr>
                <w:rFonts w:cs="Arial"/>
                <w:bCs/>
                <w:sz w:val="16"/>
                <w:szCs w:val="16"/>
              </w:rPr>
              <w:t>a Member Individual Death Date (INS12)</w:t>
            </w:r>
            <w:r w:rsidR="001B3AE9">
              <w:rPr>
                <w:rFonts w:cs="Arial"/>
                <w:bCs/>
                <w:sz w:val="16"/>
                <w:szCs w:val="16"/>
              </w:rPr>
              <w:t>.</w:t>
            </w:r>
          </w:p>
          <w:p w14:paraId="3DC5EE7C" w14:textId="77777777" w:rsidR="00513A80" w:rsidRDefault="00513A80" w:rsidP="00F424CB">
            <w:pPr>
              <w:rPr>
                <w:rFonts w:cs="Arial"/>
                <w:bCs/>
                <w:sz w:val="16"/>
                <w:szCs w:val="16"/>
              </w:rPr>
            </w:pPr>
          </w:p>
          <w:p w14:paraId="3DC5EE7D" w14:textId="072721E1" w:rsidR="00A6228F" w:rsidRPr="00513A80" w:rsidRDefault="00513A80" w:rsidP="00F424CB">
            <w:pPr>
              <w:rPr>
                <w:rFonts w:cs="Arial"/>
                <w:bCs/>
                <w:sz w:val="16"/>
                <w:szCs w:val="16"/>
              </w:rPr>
            </w:pPr>
            <w:r w:rsidRPr="00513A80">
              <w:rPr>
                <w:rFonts w:cs="Arial"/>
                <w:b/>
                <w:bCs/>
                <w:sz w:val="16"/>
                <w:szCs w:val="16"/>
              </w:rPr>
              <w:t>D8</w:t>
            </w:r>
            <w:r w:rsidR="00037E4F">
              <w:rPr>
                <w:rFonts w:cs="Arial"/>
                <w:bCs/>
                <w:sz w:val="16"/>
                <w:szCs w:val="16"/>
              </w:rPr>
              <w:t xml:space="preserve"> – </w:t>
            </w:r>
            <w:r w:rsidRPr="00513A80">
              <w:rPr>
                <w:rFonts w:cs="Arial"/>
                <w:bCs/>
                <w:sz w:val="16"/>
                <w:szCs w:val="16"/>
              </w:rPr>
              <w:t>Date Expressed in Format CCYYMMDD</w:t>
            </w:r>
          </w:p>
        </w:tc>
        <w:tc>
          <w:tcPr>
            <w:tcW w:w="1080" w:type="dxa"/>
            <w:tcMar>
              <w:top w:w="72" w:type="dxa"/>
              <w:left w:w="72" w:type="dxa"/>
              <w:bottom w:w="72" w:type="dxa"/>
              <w:right w:w="72" w:type="dxa"/>
            </w:tcMar>
            <w:vAlign w:val="center"/>
          </w:tcPr>
          <w:p w14:paraId="3DC5EE7E" w14:textId="77777777" w:rsidR="00A6228F" w:rsidRPr="00F424CB" w:rsidRDefault="00A6228F" w:rsidP="00F424C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E7F" w14:textId="77777777" w:rsidR="00A6228F" w:rsidRPr="00F424CB" w:rsidRDefault="00A6228F" w:rsidP="00F424CB">
            <w:pPr>
              <w:rPr>
                <w:rFonts w:cs="Arial"/>
                <w:bCs/>
                <w:sz w:val="16"/>
                <w:szCs w:val="16"/>
              </w:rPr>
            </w:pPr>
            <w:r>
              <w:rPr>
                <w:rFonts w:cs="Arial"/>
                <w:bCs/>
                <w:sz w:val="16"/>
                <w:szCs w:val="16"/>
              </w:rPr>
              <w:t>2/3</w:t>
            </w:r>
          </w:p>
        </w:tc>
      </w:tr>
      <w:tr w:rsidR="00A6228F" w:rsidRPr="00F424CB" w14:paraId="3DC5EE87" w14:textId="77777777" w:rsidTr="00F424CB">
        <w:tc>
          <w:tcPr>
            <w:tcW w:w="684" w:type="dxa"/>
            <w:tcMar>
              <w:top w:w="72" w:type="dxa"/>
              <w:left w:w="72" w:type="dxa"/>
              <w:bottom w:w="72" w:type="dxa"/>
              <w:right w:w="72" w:type="dxa"/>
            </w:tcMar>
            <w:vAlign w:val="center"/>
          </w:tcPr>
          <w:p w14:paraId="3DC5EE81" w14:textId="77777777" w:rsidR="00A6228F" w:rsidRPr="00F424CB" w:rsidRDefault="00A6228F">
            <w:pPr>
              <w:rPr>
                <w:rFonts w:cs="Arial"/>
                <w:bCs/>
                <w:sz w:val="16"/>
                <w:szCs w:val="16"/>
              </w:rPr>
            </w:pPr>
            <w:r w:rsidRPr="00F424CB">
              <w:rPr>
                <w:rFonts w:cs="Arial"/>
                <w:bCs/>
                <w:sz w:val="16"/>
                <w:szCs w:val="16"/>
              </w:rPr>
              <w:t>S</w:t>
            </w:r>
          </w:p>
        </w:tc>
        <w:tc>
          <w:tcPr>
            <w:tcW w:w="932" w:type="dxa"/>
            <w:tcMar>
              <w:top w:w="72" w:type="dxa"/>
              <w:left w:w="72" w:type="dxa"/>
              <w:bottom w:w="72" w:type="dxa"/>
              <w:right w:w="72" w:type="dxa"/>
            </w:tcMar>
            <w:vAlign w:val="center"/>
          </w:tcPr>
          <w:p w14:paraId="3DC5EE82" w14:textId="77777777" w:rsidR="00A6228F" w:rsidRPr="00F424CB" w:rsidRDefault="00A6228F">
            <w:pPr>
              <w:rPr>
                <w:rFonts w:cs="Arial"/>
                <w:bCs/>
                <w:sz w:val="16"/>
                <w:szCs w:val="16"/>
              </w:rPr>
            </w:pPr>
            <w:r w:rsidRPr="00F424CB">
              <w:rPr>
                <w:rFonts w:cs="Arial"/>
                <w:bCs/>
                <w:sz w:val="16"/>
                <w:szCs w:val="16"/>
              </w:rPr>
              <w:t>INS12</w:t>
            </w:r>
          </w:p>
        </w:tc>
        <w:tc>
          <w:tcPr>
            <w:tcW w:w="2141" w:type="dxa"/>
            <w:tcMar>
              <w:top w:w="72" w:type="dxa"/>
              <w:left w:w="72" w:type="dxa"/>
              <w:bottom w:w="72" w:type="dxa"/>
              <w:right w:w="72" w:type="dxa"/>
            </w:tcMar>
            <w:vAlign w:val="center"/>
          </w:tcPr>
          <w:p w14:paraId="3DC5EE83" w14:textId="77777777" w:rsidR="00A6228F" w:rsidRPr="00F424CB" w:rsidRDefault="00A6228F">
            <w:pPr>
              <w:rPr>
                <w:rFonts w:cs="Arial"/>
                <w:bCs/>
                <w:sz w:val="16"/>
                <w:szCs w:val="16"/>
              </w:rPr>
            </w:pPr>
            <w:r w:rsidRPr="00F424CB">
              <w:rPr>
                <w:rFonts w:cs="Arial"/>
                <w:bCs/>
                <w:sz w:val="16"/>
                <w:szCs w:val="16"/>
              </w:rPr>
              <w:t>Date Time Period</w:t>
            </w:r>
          </w:p>
        </w:tc>
        <w:tc>
          <w:tcPr>
            <w:tcW w:w="3407" w:type="dxa"/>
            <w:tcMar>
              <w:top w:w="72" w:type="dxa"/>
              <w:left w:w="72" w:type="dxa"/>
              <w:bottom w:w="72" w:type="dxa"/>
              <w:right w:w="72" w:type="dxa"/>
            </w:tcMar>
            <w:vAlign w:val="center"/>
          </w:tcPr>
          <w:p w14:paraId="3DC5EE84" w14:textId="77777777" w:rsidR="00A6228F" w:rsidRPr="00F424CB" w:rsidRDefault="00C652FF" w:rsidP="00F424CB">
            <w:pPr>
              <w:rPr>
                <w:rFonts w:cs="Arial"/>
                <w:bCs/>
                <w:sz w:val="16"/>
                <w:szCs w:val="16"/>
              </w:rPr>
            </w:pPr>
            <w:r>
              <w:rPr>
                <w:rFonts w:cs="Arial"/>
                <w:bCs/>
                <w:sz w:val="16"/>
                <w:szCs w:val="16"/>
              </w:rPr>
              <w:t>Member Individual Death Date</w:t>
            </w:r>
          </w:p>
        </w:tc>
        <w:tc>
          <w:tcPr>
            <w:tcW w:w="1080" w:type="dxa"/>
            <w:tcMar>
              <w:top w:w="72" w:type="dxa"/>
              <w:left w:w="72" w:type="dxa"/>
              <w:bottom w:w="72" w:type="dxa"/>
              <w:right w:w="72" w:type="dxa"/>
            </w:tcMar>
            <w:vAlign w:val="center"/>
          </w:tcPr>
          <w:p w14:paraId="3DC5EE85" w14:textId="77777777" w:rsidR="00A6228F" w:rsidRPr="00F424CB" w:rsidRDefault="00A6228F" w:rsidP="00F424CB">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E86" w14:textId="77777777" w:rsidR="00A6228F" w:rsidRPr="00F424CB" w:rsidRDefault="00A6228F" w:rsidP="00F424CB">
            <w:pPr>
              <w:rPr>
                <w:rFonts w:cs="Arial"/>
                <w:bCs/>
                <w:sz w:val="16"/>
                <w:szCs w:val="16"/>
              </w:rPr>
            </w:pPr>
            <w:r>
              <w:rPr>
                <w:rFonts w:cs="Arial"/>
                <w:bCs/>
                <w:sz w:val="16"/>
                <w:szCs w:val="16"/>
              </w:rPr>
              <w:t>1/35</w:t>
            </w:r>
          </w:p>
        </w:tc>
      </w:tr>
      <w:tr w:rsidR="00A6228F" w:rsidRPr="00A6228F" w14:paraId="3DC5EE8E" w14:textId="77777777" w:rsidTr="00F424CB">
        <w:tc>
          <w:tcPr>
            <w:tcW w:w="684" w:type="dxa"/>
            <w:tcMar>
              <w:top w:w="72" w:type="dxa"/>
              <w:left w:w="72" w:type="dxa"/>
              <w:bottom w:w="72" w:type="dxa"/>
              <w:right w:w="72" w:type="dxa"/>
            </w:tcMar>
            <w:vAlign w:val="center"/>
          </w:tcPr>
          <w:p w14:paraId="3DC5EE88"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EE89"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INS13</w:t>
            </w:r>
          </w:p>
        </w:tc>
        <w:tc>
          <w:tcPr>
            <w:tcW w:w="2141" w:type="dxa"/>
            <w:tcMar>
              <w:top w:w="72" w:type="dxa"/>
              <w:left w:w="72" w:type="dxa"/>
              <w:bottom w:w="72" w:type="dxa"/>
              <w:right w:w="72" w:type="dxa"/>
            </w:tcMar>
            <w:vAlign w:val="center"/>
          </w:tcPr>
          <w:p w14:paraId="3DC5EE8A"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Confidentiality Code</w:t>
            </w:r>
          </w:p>
        </w:tc>
        <w:tc>
          <w:tcPr>
            <w:tcW w:w="3407" w:type="dxa"/>
            <w:tcMar>
              <w:top w:w="72" w:type="dxa"/>
              <w:left w:w="72" w:type="dxa"/>
              <w:bottom w:w="72" w:type="dxa"/>
              <w:right w:w="72" w:type="dxa"/>
            </w:tcMar>
            <w:vAlign w:val="center"/>
          </w:tcPr>
          <w:p w14:paraId="3DC5EE8B" w14:textId="692B78A7" w:rsidR="00A6228F" w:rsidRPr="00A6228F" w:rsidRDefault="00A6228F" w:rsidP="00BF6049">
            <w:pPr>
              <w:rPr>
                <w:rFonts w:cs="Arial"/>
                <w:bCs/>
                <w:color w:val="7F7F7F" w:themeColor="text1" w:themeTint="80"/>
                <w:sz w:val="16"/>
                <w:szCs w:val="16"/>
              </w:rPr>
            </w:pPr>
            <w:r w:rsidRPr="00A6228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4144B7" w:rsidRPr="004144B7">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E8C" w14:textId="77777777" w:rsidR="00A6228F" w:rsidRPr="00A6228F" w:rsidRDefault="00A6228F" w:rsidP="00F424CB">
            <w:pPr>
              <w:rPr>
                <w:rFonts w:cs="Arial"/>
                <w:bCs/>
                <w:color w:val="7F7F7F" w:themeColor="text1" w:themeTint="80"/>
                <w:sz w:val="16"/>
                <w:szCs w:val="16"/>
              </w:rPr>
            </w:pPr>
            <w:r w:rsidRPr="00A6228F">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EE8D" w14:textId="77777777" w:rsidR="00A6228F" w:rsidRPr="00A6228F" w:rsidRDefault="00A6228F" w:rsidP="00F424CB">
            <w:pPr>
              <w:rPr>
                <w:rFonts w:cs="Arial"/>
                <w:bCs/>
                <w:color w:val="7F7F7F" w:themeColor="text1" w:themeTint="80"/>
                <w:sz w:val="16"/>
                <w:szCs w:val="16"/>
              </w:rPr>
            </w:pPr>
            <w:r w:rsidRPr="00A6228F">
              <w:rPr>
                <w:rFonts w:cs="Arial"/>
                <w:bCs/>
                <w:color w:val="7F7F7F" w:themeColor="text1" w:themeTint="80"/>
                <w:sz w:val="16"/>
                <w:szCs w:val="16"/>
              </w:rPr>
              <w:t>1/1</w:t>
            </w:r>
          </w:p>
        </w:tc>
      </w:tr>
      <w:tr w:rsidR="00A6228F" w:rsidRPr="00A6228F" w14:paraId="3DC5EE95" w14:textId="77777777" w:rsidTr="00F424CB">
        <w:tc>
          <w:tcPr>
            <w:tcW w:w="684" w:type="dxa"/>
            <w:tcMar>
              <w:top w:w="72" w:type="dxa"/>
              <w:left w:w="72" w:type="dxa"/>
              <w:bottom w:w="72" w:type="dxa"/>
              <w:right w:w="72" w:type="dxa"/>
            </w:tcMar>
            <w:vAlign w:val="center"/>
          </w:tcPr>
          <w:p w14:paraId="3DC5EE8F"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EE90"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INS17</w:t>
            </w:r>
          </w:p>
        </w:tc>
        <w:tc>
          <w:tcPr>
            <w:tcW w:w="2141" w:type="dxa"/>
            <w:tcMar>
              <w:top w:w="72" w:type="dxa"/>
              <w:left w:w="72" w:type="dxa"/>
              <w:bottom w:w="72" w:type="dxa"/>
              <w:right w:w="72" w:type="dxa"/>
            </w:tcMar>
            <w:vAlign w:val="center"/>
          </w:tcPr>
          <w:p w14:paraId="3DC5EE91" w14:textId="77777777" w:rsidR="00A6228F" w:rsidRPr="00A6228F" w:rsidRDefault="00A6228F">
            <w:pPr>
              <w:rPr>
                <w:rFonts w:cs="Arial"/>
                <w:bCs/>
                <w:color w:val="7F7F7F" w:themeColor="text1" w:themeTint="80"/>
                <w:sz w:val="16"/>
                <w:szCs w:val="16"/>
              </w:rPr>
            </w:pPr>
            <w:r w:rsidRPr="00A6228F">
              <w:rPr>
                <w:rFonts w:cs="Arial"/>
                <w:bCs/>
                <w:color w:val="7F7F7F" w:themeColor="text1" w:themeTint="80"/>
                <w:sz w:val="16"/>
                <w:szCs w:val="16"/>
              </w:rPr>
              <w:t>Number</w:t>
            </w:r>
          </w:p>
        </w:tc>
        <w:tc>
          <w:tcPr>
            <w:tcW w:w="3407" w:type="dxa"/>
            <w:tcMar>
              <w:top w:w="72" w:type="dxa"/>
              <w:left w:w="72" w:type="dxa"/>
              <w:bottom w:w="72" w:type="dxa"/>
              <w:right w:w="72" w:type="dxa"/>
            </w:tcMar>
            <w:vAlign w:val="center"/>
          </w:tcPr>
          <w:p w14:paraId="3DC5EE92" w14:textId="48D78B25" w:rsidR="00A6228F" w:rsidRPr="00A6228F" w:rsidRDefault="00A6228F" w:rsidP="00BF6049">
            <w:pPr>
              <w:rPr>
                <w:rFonts w:cs="Arial"/>
                <w:bCs/>
                <w:color w:val="7F7F7F" w:themeColor="text1" w:themeTint="80"/>
                <w:sz w:val="16"/>
                <w:szCs w:val="16"/>
              </w:rPr>
            </w:pPr>
            <w:r w:rsidRPr="00A6228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4144B7" w:rsidRPr="004144B7">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E93" w14:textId="77777777" w:rsidR="00A6228F" w:rsidRPr="00A6228F" w:rsidRDefault="00A6228F" w:rsidP="00F424CB">
            <w:pPr>
              <w:rPr>
                <w:rFonts w:cs="Arial"/>
                <w:bCs/>
                <w:color w:val="7F7F7F" w:themeColor="text1" w:themeTint="80"/>
                <w:sz w:val="16"/>
                <w:szCs w:val="16"/>
              </w:rPr>
            </w:pPr>
            <w:r w:rsidRPr="00A6228F">
              <w:rPr>
                <w:rFonts w:cs="Arial"/>
                <w:bCs/>
                <w:color w:val="7F7F7F" w:themeColor="text1" w:themeTint="80"/>
                <w:sz w:val="16"/>
                <w:szCs w:val="16"/>
              </w:rPr>
              <w:t>N0</w:t>
            </w:r>
          </w:p>
        </w:tc>
        <w:tc>
          <w:tcPr>
            <w:tcW w:w="990" w:type="dxa"/>
            <w:tcMar>
              <w:top w:w="72" w:type="dxa"/>
              <w:left w:w="72" w:type="dxa"/>
              <w:bottom w:w="72" w:type="dxa"/>
              <w:right w:w="72" w:type="dxa"/>
            </w:tcMar>
            <w:vAlign w:val="center"/>
          </w:tcPr>
          <w:p w14:paraId="3DC5EE94" w14:textId="77777777" w:rsidR="00A6228F" w:rsidRPr="00A6228F" w:rsidRDefault="00A6228F" w:rsidP="00F424CB">
            <w:pPr>
              <w:rPr>
                <w:rFonts w:cs="Arial"/>
                <w:bCs/>
                <w:color w:val="7F7F7F" w:themeColor="text1" w:themeTint="80"/>
                <w:sz w:val="16"/>
                <w:szCs w:val="16"/>
              </w:rPr>
            </w:pPr>
            <w:r w:rsidRPr="00A6228F">
              <w:rPr>
                <w:rFonts w:cs="Arial"/>
                <w:bCs/>
                <w:color w:val="7F7F7F" w:themeColor="text1" w:themeTint="80"/>
                <w:sz w:val="16"/>
                <w:szCs w:val="16"/>
              </w:rPr>
              <w:t>1/9</w:t>
            </w:r>
          </w:p>
        </w:tc>
      </w:tr>
    </w:tbl>
    <w:p w14:paraId="3DC5EE96" w14:textId="7D2D86CB" w:rsidR="00CE313C" w:rsidRPr="009B47CD" w:rsidRDefault="00CE313C" w:rsidP="003C1A1F">
      <w:pPr>
        <w:pStyle w:val="MDCustomHeading3"/>
        <w:numPr>
          <w:ilvl w:val="2"/>
          <w:numId w:val="2"/>
        </w:numPr>
      </w:pPr>
      <w:bookmarkStart w:id="20" w:name="_Toc73457067"/>
      <w:r w:rsidRPr="009B47CD">
        <w:t xml:space="preserve">REF – </w:t>
      </w:r>
      <w:r w:rsidR="00C35711" w:rsidRPr="009B47CD">
        <w:t>Subscriber Identifier</w:t>
      </w:r>
      <w:r w:rsidR="00816BD8">
        <w:t xml:space="preserve"> (R)</w:t>
      </w:r>
      <w:bookmarkEnd w:id="20"/>
    </w:p>
    <w:p w14:paraId="3DC5EE97" w14:textId="48E21309" w:rsidR="00CE313C" w:rsidRDefault="00C20AAA" w:rsidP="00CE313C">
      <w:pPr>
        <w:pStyle w:val="MDCustomHeading3-Paragraph"/>
      </w:pPr>
      <w:r w:rsidRPr="00C20AAA">
        <w:t xml:space="preserve">A unique subscriber identifier that will be used to link the employee and their dependents together </w:t>
      </w:r>
      <w:r>
        <w:t>will need</w:t>
      </w:r>
      <w:r w:rsidRPr="00C20AAA">
        <w:t xml:space="preserve"> to be sent in this segment. </w:t>
      </w:r>
      <w:r>
        <w:t xml:space="preserve"> </w:t>
      </w:r>
      <w:r w:rsidR="00BD14A8" w:rsidRPr="00BD14A8">
        <w:t xml:space="preserve">Prevea </w:t>
      </w:r>
      <w:r w:rsidR="004144B7" w:rsidRPr="009C78FD">
        <w:t xml:space="preserve">Health Plan </w:t>
      </w:r>
      <w:r w:rsidRPr="00C20AAA">
        <w:t>will work with the employer to define the value for this data element.</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E9E" w14:textId="77777777" w:rsidTr="00BF6049">
        <w:trPr>
          <w:trHeight w:val="251"/>
        </w:trPr>
        <w:tc>
          <w:tcPr>
            <w:tcW w:w="684" w:type="dxa"/>
            <w:shd w:val="clear" w:color="auto" w:fill="F2F2F2" w:themeFill="background1" w:themeFillShade="F2"/>
            <w:tcMar>
              <w:top w:w="72" w:type="dxa"/>
              <w:left w:w="72" w:type="dxa"/>
              <w:bottom w:w="72" w:type="dxa"/>
              <w:right w:w="72" w:type="dxa"/>
            </w:tcMar>
            <w:vAlign w:val="bottom"/>
          </w:tcPr>
          <w:p w14:paraId="3DC5EE98" w14:textId="77777777" w:rsidR="003114A7" w:rsidRPr="00813D80" w:rsidRDefault="003114A7" w:rsidP="00BF6049">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E99" w14:textId="77777777" w:rsidR="003114A7" w:rsidRPr="00813D80" w:rsidRDefault="003114A7" w:rsidP="00BF6049">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E9A" w14:textId="77777777" w:rsidR="003114A7" w:rsidRPr="00813D80" w:rsidRDefault="003114A7" w:rsidP="00BF6049">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E9B" w14:textId="57D8D6EE"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E9C" w14:textId="77777777" w:rsidR="003114A7" w:rsidRPr="00813D80" w:rsidRDefault="003114A7" w:rsidP="00BF6049">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E9D" w14:textId="6CC16546" w:rsidR="003114A7" w:rsidRPr="00813D80" w:rsidRDefault="003114A7" w:rsidP="00BF6049">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CE313C" w:rsidRPr="00CE313C" w14:paraId="3DC5EEA5" w14:textId="77777777" w:rsidTr="00BF6049">
        <w:tc>
          <w:tcPr>
            <w:tcW w:w="684" w:type="dxa"/>
            <w:tcMar>
              <w:top w:w="72" w:type="dxa"/>
              <w:left w:w="72" w:type="dxa"/>
              <w:bottom w:w="72" w:type="dxa"/>
              <w:right w:w="72" w:type="dxa"/>
            </w:tcMar>
            <w:vAlign w:val="center"/>
          </w:tcPr>
          <w:p w14:paraId="3DC5EE9F" w14:textId="77777777" w:rsidR="00CE313C" w:rsidRPr="00CE313C" w:rsidRDefault="00CE313C">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A0" w14:textId="77777777" w:rsidR="00CE313C" w:rsidRPr="00CE313C" w:rsidRDefault="00CE313C">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3DC5EEA1" w14:textId="77777777" w:rsidR="00CE313C" w:rsidRPr="00CE313C" w:rsidRDefault="00CE313C">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3DC5EEA2" w14:textId="7490DB03" w:rsidR="00CE313C" w:rsidRPr="00CE313C" w:rsidRDefault="00CE313C" w:rsidP="00114124">
            <w:pPr>
              <w:rPr>
                <w:rFonts w:cs="Arial"/>
                <w:bCs/>
                <w:sz w:val="16"/>
                <w:szCs w:val="16"/>
              </w:rPr>
            </w:pPr>
            <w:r w:rsidRPr="006560C4">
              <w:rPr>
                <w:rFonts w:cs="Arial"/>
                <w:b/>
                <w:bCs/>
                <w:sz w:val="16"/>
                <w:szCs w:val="16"/>
              </w:rPr>
              <w:t>0F</w:t>
            </w:r>
            <w:r>
              <w:rPr>
                <w:rFonts w:cs="Arial"/>
                <w:bCs/>
                <w:sz w:val="16"/>
                <w:szCs w:val="16"/>
              </w:rPr>
              <w:t xml:space="preserve"> – </w:t>
            </w:r>
            <w:r w:rsidR="00114124">
              <w:rPr>
                <w:rFonts w:cs="Arial"/>
                <w:bCs/>
                <w:sz w:val="16"/>
                <w:szCs w:val="16"/>
              </w:rPr>
              <w:t>Employee</w:t>
            </w:r>
            <w:r w:rsidR="0097454A">
              <w:rPr>
                <w:rFonts w:cs="Arial"/>
                <w:bCs/>
                <w:sz w:val="16"/>
                <w:szCs w:val="16"/>
              </w:rPr>
              <w:t>/</w:t>
            </w:r>
            <w:r w:rsidR="00114124">
              <w:rPr>
                <w:rFonts w:cs="Arial"/>
                <w:bCs/>
                <w:sz w:val="16"/>
                <w:szCs w:val="16"/>
              </w:rPr>
              <w:t>Subscriber</w:t>
            </w:r>
            <w:r>
              <w:rPr>
                <w:rFonts w:cs="Arial"/>
                <w:bCs/>
                <w:sz w:val="16"/>
                <w:szCs w:val="16"/>
              </w:rPr>
              <w:t xml:space="preserve"> Number</w:t>
            </w:r>
          </w:p>
        </w:tc>
        <w:tc>
          <w:tcPr>
            <w:tcW w:w="1080" w:type="dxa"/>
            <w:tcMar>
              <w:top w:w="72" w:type="dxa"/>
              <w:left w:w="72" w:type="dxa"/>
              <w:bottom w:w="72" w:type="dxa"/>
              <w:right w:w="72" w:type="dxa"/>
            </w:tcMar>
            <w:vAlign w:val="center"/>
          </w:tcPr>
          <w:p w14:paraId="3DC5EEA3" w14:textId="77777777" w:rsidR="00CE313C" w:rsidRPr="00CE313C" w:rsidRDefault="00CE313C" w:rsidP="00CE313C">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3DC5EEA4" w14:textId="77777777" w:rsidR="00CE313C" w:rsidRPr="00CE313C" w:rsidRDefault="00CE313C" w:rsidP="00CE313C">
            <w:pPr>
              <w:rPr>
                <w:rFonts w:cs="Arial"/>
                <w:bCs/>
                <w:sz w:val="16"/>
                <w:szCs w:val="16"/>
              </w:rPr>
            </w:pPr>
            <w:r>
              <w:rPr>
                <w:rFonts w:cs="Arial"/>
                <w:bCs/>
                <w:sz w:val="16"/>
                <w:szCs w:val="16"/>
              </w:rPr>
              <w:t>2/3</w:t>
            </w:r>
          </w:p>
        </w:tc>
      </w:tr>
      <w:tr w:rsidR="00CE313C" w:rsidRPr="00CE313C" w14:paraId="3DC5EEAC" w14:textId="77777777" w:rsidTr="00BF6049">
        <w:tc>
          <w:tcPr>
            <w:tcW w:w="684" w:type="dxa"/>
            <w:tcMar>
              <w:top w:w="72" w:type="dxa"/>
              <w:left w:w="72" w:type="dxa"/>
              <w:bottom w:w="72" w:type="dxa"/>
              <w:right w:w="72" w:type="dxa"/>
            </w:tcMar>
            <w:vAlign w:val="center"/>
          </w:tcPr>
          <w:p w14:paraId="3DC5EEA6" w14:textId="77777777" w:rsidR="00CE313C" w:rsidRPr="00CE313C" w:rsidRDefault="00CE313C">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A7" w14:textId="77777777" w:rsidR="00CE313C" w:rsidRPr="00CE313C" w:rsidRDefault="00CE313C">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3DC5EEA8" w14:textId="77777777" w:rsidR="00CE313C" w:rsidRPr="00CE313C" w:rsidRDefault="00CE313C">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1DCD7558" w14:textId="77777777" w:rsidR="00CE313C" w:rsidRDefault="00C20AAA" w:rsidP="00181302">
            <w:pPr>
              <w:rPr>
                <w:rFonts w:cs="Arial"/>
                <w:bCs/>
                <w:sz w:val="16"/>
                <w:szCs w:val="16"/>
              </w:rPr>
            </w:pPr>
            <w:r>
              <w:rPr>
                <w:rFonts w:cs="Arial"/>
                <w:bCs/>
                <w:sz w:val="16"/>
                <w:szCs w:val="16"/>
              </w:rPr>
              <w:t>Subscriber Link ID</w:t>
            </w:r>
          </w:p>
          <w:p w14:paraId="3DC5EEA9" w14:textId="640E7AC0" w:rsidR="00926C51" w:rsidRPr="00CE313C" w:rsidRDefault="00926C51" w:rsidP="0071461A">
            <w:pPr>
              <w:rPr>
                <w:rFonts w:cs="Arial"/>
                <w:bCs/>
                <w:sz w:val="16"/>
                <w:szCs w:val="16"/>
              </w:rPr>
            </w:pPr>
            <w:r>
              <w:rPr>
                <w:rFonts w:cs="Arial"/>
                <w:bCs/>
                <w:sz w:val="16"/>
                <w:szCs w:val="16"/>
              </w:rPr>
              <w:t xml:space="preserve">Ex. SSN, </w:t>
            </w:r>
            <w:r w:rsidR="00DF4AC9">
              <w:rPr>
                <w:rFonts w:cs="Arial"/>
                <w:bCs/>
                <w:sz w:val="16"/>
                <w:szCs w:val="16"/>
              </w:rPr>
              <w:t>Work</w:t>
            </w:r>
            <w:r w:rsidR="00AA6D6A">
              <w:rPr>
                <w:rFonts w:cs="Arial"/>
                <w:bCs/>
                <w:sz w:val="16"/>
                <w:szCs w:val="16"/>
              </w:rPr>
              <w:t xml:space="preserve"> </w:t>
            </w:r>
            <w:r w:rsidR="00DF4AC9">
              <w:rPr>
                <w:rFonts w:cs="Arial"/>
                <w:bCs/>
                <w:sz w:val="16"/>
                <w:szCs w:val="16"/>
              </w:rPr>
              <w:t>Visa</w:t>
            </w:r>
            <w:r w:rsidR="0071461A">
              <w:rPr>
                <w:rFonts w:cs="Arial"/>
                <w:bCs/>
                <w:sz w:val="16"/>
                <w:szCs w:val="16"/>
              </w:rPr>
              <w:t xml:space="preserve"> </w:t>
            </w:r>
          </w:p>
        </w:tc>
        <w:tc>
          <w:tcPr>
            <w:tcW w:w="1080" w:type="dxa"/>
            <w:tcMar>
              <w:top w:w="72" w:type="dxa"/>
              <w:left w:w="72" w:type="dxa"/>
              <w:bottom w:w="72" w:type="dxa"/>
              <w:right w:w="72" w:type="dxa"/>
            </w:tcMar>
            <w:vAlign w:val="center"/>
          </w:tcPr>
          <w:p w14:paraId="3DC5EEAA" w14:textId="77777777" w:rsidR="00CE313C" w:rsidRPr="00CE313C" w:rsidRDefault="00CE313C" w:rsidP="00CE313C">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3DC5EEAB" w14:textId="77777777" w:rsidR="00CE313C" w:rsidRPr="00CE313C" w:rsidRDefault="00CE313C" w:rsidP="00CE313C">
            <w:pPr>
              <w:rPr>
                <w:rFonts w:cs="Arial"/>
                <w:bCs/>
                <w:sz w:val="16"/>
                <w:szCs w:val="16"/>
              </w:rPr>
            </w:pPr>
            <w:r>
              <w:rPr>
                <w:rFonts w:cs="Arial"/>
                <w:bCs/>
                <w:sz w:val="16"/>
                <w:szCs w:val="16"/>
              </w:rPr>
              <w:t>1/50</w:t>
            </w:r>
          </w:p>
        </w:tc>
      </w:tr>
    </w:tbl>
    <w:p w14:paraId="3DC5EEAD" w14:textId="2ACBCD2E" w:rsidR="00827AA9" w:rsidRDefault="00827AA9" w:rsidP="003C1A1F">
      <w:pPr>
        <w:pStyle w:val="MDCustomHeading3"/>
        <w:numPr>
          <w:ilvl w:val="2"/>
          <w:numId w:val="2"/>
        </w:numPr>
      </w:pPr>
      <w:bookmarkStart w:id="21" w:name="_Toc73457068"/>
      <w:r>
        <w:t xml:space="preserve">REF – </w:t>
      </w:r>
      <w:r w:rsidR="00C35711">
        <w:t>Member Policy Number</w:t>
      </w:r>
      <w:r w:rsidR="00816BD8">
        <w:t xml:space="preserve"> (R)</w:t>
      </w:r>
      <w:bookmarkEnd w:id="21"/>
    </w:p>
    <w:p w14:paraId="0D17C8F6" w14:textId="78F0FAEF" w:rsidR="00943673" w:rsidRDefault="00827AA9" w:rsidP="00827AA9">
      <w:pPr>
        <w:pStyle w:val="MDCustomHeading3-Paragraph"/>
      </w:pPr>
      <w:r>
        <w:t xml:space="preserve">The Enrollment Analyst assigned to your group will communicate the </w:t>
      </w:r>
      <w:r w:rsidRPr="006822C3">
        <w:rPr>
          <w:b/>
        </w:rPr>
        <w:t>group identifier</w:t>
      </w:r>
      <w:r>
        <w:t xml:space="preserve"> that will need to be sent in this segment for all employees and their dependents.</w:t>
      </w:r>
      <w:r w:rsidR="00766502">
        <w:t xml:space="preserve">  </w:t>
      </w:r>
      <w:r w:rsidR="00816BD8">
        <w:t>If a group identifier isn’t sent for a member the record will be rejected.</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EB5" w14:textId="77777777" w:rsidTr="00BF6049">
        <w:trPr>
          <w:trHeight w:val="251"/>
        </w:trPr>
        <w:tc>
          <w:tcPr>
            <w:tcW w:w="684" w:type="dxa"/>
            <w:shd w:val="clear" w:color="auto" w:fill="F2F2F2" w:themeFill="background1" w:themeFillShade="F2"/>
            <w:tcMar>
              <w:top w:w="72" w:type="dxa"/>
              <w:left w:w="72" w:type="dxa"/>
              <w:bottom w:w="72" w:type="dxa"/>
              <w:right w:w="72" w:type="dxa"/>
            </w:tcMar>
            <w:vAlign w:val="bottom"/>
          </w:tcPr>
          <w:p w14:paraId="3DC5EEAF" w14:textId="77777777" w:rsidR="003114A7" w:rsidRPr="00813D80" w:rsidRDefault="003114A7" w:rsidP="00BF6049">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EB0" w14:textId="77777777" w:rsidR="003114A7" w:rsidRPr="00813D80" w:rsidRDefault="003114A7" w:rsidP="00BF6049">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EB1" w14:textId="77777777" w:rsidR="003114A7" w:rsidRPr="00813D80" w:rsidRDefault="003114A7" w:rsidP="00BF6049">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EB2" w14:textId="52B7B934"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EB3" w14:textId="77777777" w:rsidR="003114A7" w:rsidRPr="00813D80" w:rsidRDefault="003114A7" w:rsidP="00BF6049">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EB4" w14:textId="1DFB3670" w:rsidR="003114A7" w:rsidRPr="00813D80" w:rsidRDefault="003114A7" w:rsidP="00BF6049">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827AA9" w:rsidRPr="00CE313C" w14:paraId="3DC5EEBC" w14:textId="77777777" w:rsidTr="00BF6049">
        <w:tc>
          <w:tcPr>
            <w:tcW w:w="684" w:type="dxa"/>
            <w:tcMar>
              <w:top w:w="72" w:type="dxa"/>
              <w:left w:w="72" w:type="dxa"/>
              <w:bottom w:w="72" w:type="dxa"/>
              <w:right w:w="72" w:type="dxa"/>
            </w:tcMar>
            <w:vAlign w:val="center"/>
          </w:tcPr>
          <w:p w14:paraId="3DC5EEB6" w14:textId="77777777" w:rsidR="00827AA9" w:rsidRPr="00CE313C" w:rsidRDefault="00827AA9" w:rsidP="00BF6049">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B7" w14:textId="77777777" w:rsidR="00827AA9" w:rsidRPr="00CE313C" w:rsidRDefault="00827AA9" w:rsidP="00BF6049">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3DC5EEB8" w14:textId="77777777" w:rsidR="00827AA9" w:rsidRPr="00CE313C" w:rsidRDefault="00827AA9" w:rsidP="00BF6049">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3DC5EEB9" w14:textId="1046A235" w:rsidR="00827AA9" w:rsidRPr="00CE313C" w:rsidRDefault="00FF7D25" w:rsidP="00BF6049">
            <w:pPr>
              <w:rPr>
                <w:rFonts w:cs="Arial"/>
                <w:bCs/>
                <w:sz w:val="16"/>
                <w:szCs w:val="16"/>
              </w:rPr>
            </w:pPr>
            <w:r>
              <w:rPr>
                <w:rFonts w:cs="Arial"/>
                <w:b/>
                <w:bCs/>
                <w:sz w:val="16"/>
                <w:szCs w:val="16"/>
              </w:rPr>
              <w:t>1</w:t>
            </w:r>
            <w:r w:rsidR="00827AA9" w:rsidRPr="006560C4">
              <w:rPr>
                <w:rFonts w:cs="Arial"/>
                <w:b/>
                <w:bCs/>
                <w:sz w:val="16"/>
                <w:szCs w:val="16"/>
              </w:rPr>
              <w:t>L</w:t>
            </w:r>
            <w:r w:rsidR="00827AA9">
              <w:rPr>
                <w:rFonts w:cs="Arial"/>
                <w:bCs/>
                <w:sz w:val="16"/>
                <w:szCs w:val="16"/>
              </w:rPr>
              <w:t xml:space="preserve"> – </w:t>
            </w:r>
            <w:r w:rsidR="00005AFE">
              <w:rPr>
                <w:rFonts w:cs="Arial"/>
                <w:bCs/>
                <w:sz w:val="16"/>
                <w:szCs w:val="16"/>
              </w:rPr>
              <w:t>Group Identifier Qualifier</w:t>
            </w:r>
          </w:p>
        </w:tc>
        <w:tc>
          <w:tcPr>
            <w:tcW w:w="1080" w:type="dxa"/>
            <w:tcMar>
              <w:top w:w="72" w:type="dxa"/>
              <w:left w:w="72" w:type="dxa"/>
              <w:bottom w:w="72" w:type="dxa"/>
              <w:right w:w="72" w:type="dxa"/>
            </w:tcMar>
            <w:vAlign w:val="center"/>
          </w:tcPr>
          <w:p w14:paraId="3DC5EEBA" w14:textId="77777777" w:rsidR="00827AA9" w:rsidRPr="00CE313C" w:rsidRDefault="00827AA9" w:rsidP="00BF6049">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3DC5EEBB" w14:textId="77777777" w:rsidR="00827AA9" w:rsidRPr="00CE313C" w:rsidRDefault="00827AA9" w:rsidP="00BF6049">
            <w:pPr>
              <w:rPr>
                <w:rFonts w:cs="Arial"/>
                <w:bCs/>
                <w:sz w:val="16"/>
                <w:szCs w:val="16"/>
              </w:rPr>
            </w:pPr>
            <w:r>
              <w:rPr>
                <w:rFonts w:cs="Arial"/>
                <w:bCs/>
                <w:sz w:val="16"/>
                <w:szCs w:val="16"/>
              </w:rPr>
              <w:t>2/3</w:t>
            </w:r>
          </w:p>
        </w:tc>
      </w:tr>
      <w:tr w:rsidR="00827AA9" w:rsidRPr="00CE313C" w14:paraId="3DC5EEC3" w14:textId="77777777" w:rsidTr="00BF6049">
        <w:tc>
          <w:tcPr>
            <w:tcW w:w="684" w:type="dxa"/>
            <w:tcMar>
              <w:top w:w="72" w:type="dxa"/>
              <w:left w:w="72" w:type="dxa"/>
              <w:bottom w:w="72" w:type="dxa"/>
              <w:right w:w="72" w:type="dxa"/>
            </w:tcMar>
            <w:vAlign w:val="center"/>
          </w:tcPr>
          <w:p w14:paraId="3DC5EEBD" w14:textId="77777777" w:rsidR="00827AA9" w:rsidRPr="00CE313C" w:rsidRDefault="00827AA9" w:rsidP="00BF6049">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BE" w14:textId="77777777" w:rsidR="00827AA9" w:rsidRPr="00CE313C" w:rsidRDefault="00827AA9" w:rsidP="00BF6049">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3DC5EEBF" w14:textId="77777777" w:rsidR="00827AA9" w:rsidRPr="00CE313C" w:rsidRDefault="00827AA9" w:rsidP="00BF6049">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3DC5EEC0" w14:textId="51375792" w:rsidR="00827AA9" w:rsidRPr="00CE313C" w:rsidRDefault="00610E79" w:rsidP="0071461A">
            <w:pPr>
              <w:rPr>
                <w:rFonts w:cs="Arial"/>
                <w:bCs/>
                <w:sz w:val="16"/>
                <w:szCs w:val="16"/>
              </w:rPr>
            </w:pPr>
            <w:r>
              <w:rPr>
                <w:rFonts w:cs="Arial"/>
                <w:bCs/>
                <w:sz w:val="16"/>
                <w:szCs w:val="16"/>
              </w:rPr>
              <w:t>Group Identifier V</w:t>
            </w:r>
            <w:r w:rsidR="00005AFE">
              <w:rPr>
                <w:rFonts w:cs="Arial"/>
                <w:bCs/>
                <w:sz w:val="16"/>
                <w:szCs w:val="16"/>
              </w:rPr>
              <w:t>alue</w:t>
            </w:r>
          </w:p>
        </w:tc>
        <w:tc>
          <w:tcPr>
            <w:tcW w:w="1080" w:type="dxa"/>
            <w:tcMar>
              <w:top w:w="72" w:type="dxa"/>
              <w:left w:w="72" w:type="dxa"/>
              <w:bottom w:w="72" w:type="dxa"/>
              <w:right w:w="72" w:type="dxa"/>
            </w:tcMar>
            <w:vAlign w:val="center"/>
          </w:tcPr>
          <w:p w14:paraId="3DC5EEC1" w14:textId="77777777" w:rsidR="00827AA9" w:rsidRPr="00CE313C" w:rsidRDefault="00C35711" w:rsidP="00BF6049">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EC2" w14:textId="77777777" w:rsidR="00827AA9" w:rsidRPr="00CE313C" w:rsidRDefault="00827AA9" w:rsidP="00BF6049">
            <w:pPr>
              <w:rPr>
                <w:rFonts w:cs="Arial"/>
                <w:bCs/>
                <w:sz w:val="16"/>
                <w:szCs w:val="16"/>
              </w:rPr>
            </w:pPr>
            <w:r>
              <w:rPr>
                <w:rFonts w:cs="Arial"/>
                <w:bCs/>
                <w:sz w:val="16"/>
                <w:szCs w:val="16"/>
              </w:rPr>
              <w:t>1/50</w:t>
            </w:r>
          </w:p>
        </w:tc>
      </w:tr>
    </w:tbl>
    <w:p w14:paraId="3DC5EEC6" w14:textId="7E0F9D16" w:rsidR="00C35711" w:rsidRDefault="00C35711" w:rsidP="003C1A1F">
      <w:pPr>
        <w:pStyle w:val="MDCustomHeading3"/>
        <w:numPr>
          <w:ilvl w:val="2"/>
          <w:numId w:val="2"/>
        </w:numPr>
      </w:pPr>
      <w:bookmarkStart w:id="22" w:name="_Toc73457069"/>
      <w:r>
        <w:t>REF – Member Supplemental Identifier</w:t>
      </w:r>
      <w:r w:rsidR="0097454A">
        <w:t xml:space="preserve"> (S)</w:t>
      </w:r>
      <w:bookmarkEnd w:id="22"/>
    </w:p>
    <w:p w14:paraId="4BC4F301" w14:textId="39694DAC" w:rsidR="00C20AAA" w:rsidRDefault="00557EAF" w:rsidP="00A3179C">
      <w:pPr>
        <w:pStyle w:val="MDCustomHeading3-Paragraph"/>
      </w:pPr>
      <w:r>
        <w:t xml:space="preserve">If a unique </w:t>
      </w:r>
      <w:r>
        <w:rPr>
          <w:b/>
        </w:rPr>
        <w:t>employee ID</w:t>
      </w:r>
      <w:r w:rsidRPr="00114124">
        <w:rPr>
          <w:b/>
        </w:rPr>
        <w:t>/number</w:t>
      </w:r>
      <w:r>
        <w:t xml:space="preserve"> is assigned to each of your employees please send it in this segment for the employee/subscriber and each of their dependents.  </w:t>
      </w:r>
      <w:r w:rsidR="004A161E">
        <w:t>Example:  REF*23*123456789~</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ECE" w14:textId="77777777" w:rsidTr="00BF6049">
        <w:trPr>
          <w:trHeight w:val="251"/>
        </w:trPr>
        <w:tc>
          <w:tcPr>
            <w:tcW w:w="684" w:type="dxa"/>
            <w:shd w:val="clear" w:color="auto" w:fill="F2F2F2" w:themeFill="background1" w:themeFillShade="F2"/>
            <w:tcMar>
              <w:top w:w="72" w:type="dxa"/>
              <w:left w:w="72" w:type="dxa"/>
              <w:bottom w:w="72" w:type="dxa"/>
              <w:right w:w="72" w:type="dxa"/>
            </w:tcMar>
            <w:vAlign w:val="bottom"/>
          </w:tcPr>
          <w:p w14:paraId="3DC5EEC8" w14:textId="77777777" w:rsidR="003114A7" w:rsidRPr="00813D80" w:rsidRDefault="003114A7" w:rsidP="00BF6049">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EC9" w14:textId="77777777" w:rsidR="003114A7" w:rsidRPr="00813D80" w:rsidRDefault="003114A7" w:rsidP="00BF6049">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ECA" w14:textId="77777777" w:rsidR="003114A7" w:rsidRPr="00813D80" w:rsidRDefault="003114A7" w:rsidP="00BF6049">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ECB" w14:textId="0370FE3E"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ECC" w14:textId="77777777" w:rsidR="003114A7" w:rsidRPr="00813D80" w:rsidRDefault="003114A7" w:rsidP="00BF6049">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ECD" w14:textId="53F36897" w:rsidR="003114A7" w:rsidRPr="00813D80" w:rsidRDefault="003114A7" w:rsidP="00BF6049">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C35711" w:rsidRPr="00CE313C" w14:paraId="3DC5EED7" w14:textId="77777777" w:rsidTr="00BF6049">
        <w:tc>
          <w:tcPr>
            <w:tcW w:w="684" w:type="dxa"/>
            <w:tcMar>
              <w:top w:w="72" w:type="dxa"/>
              <w:left w:w="72" w:type="dxa"/>
              <w:bottom w:w="72" w:type="dxa"/>
              <w:right w:w="72" w:type="dxa"/>
            </w:tcMar>
            <w:vAlign w:val="center"/>
          </w:tcPr>
          <w:p w14:paraId="3DC5EECF" w14:textId="77777777" w:rsidR="00C35711" w:rsidRPr="00CE313C" w:rsidRDefault="00C35711" w:rsidP="00BF6049">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D0" w14:textId="77777777" w:rsidR="00C35711" w:rsidRPr="00CE313C" w:rsidRDefault="00C35711" w:rsidP="00BF6049">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3DC5EED1" w14:textId="77777777" w:rsidR="00C35711" w:rsidRPr="00CE313C" w:rsidRDefault="00C35711" w:rsidP="00BF6049">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3DC5EED4" w14:textId="009EC400" w:rsidR="00A94D8F" w:rsidRPr="00A94D8F" w:rsidRDefault="00862527" w:rsidP="00A94D8F">
            <w:pPr>
              <w:rPr>
                <w:rFonts w:cs="Arial"/>
                <w:bCs/>
                <w:sz w:val="16"/>
                <w:szCs w:val="16"/>
              </w:rPr>
            </w:pPr>
            <w:r w:rsidRPr="009E7982">
              <w:rPr>
                <w:rFonts w:cs="Arial"/>
                <w:b/>
                <w:bCs/>
                <w:sz w:val="16"/>
                <w:szCs w:val="16"/>
              </w:rPr>
              <w:t>23</w:t>
            </w:r>
            <w:r w:rsidR="00037E4F">
              <w:rPr>
                <w:rFonts w:cs="Arial"/>
                <w:bCs/>
                <w:sz w:val="16"/>
                <w:szCs w:val="16"/>
              </w:rPr>
              <w:t xml:space="preserve"> – </w:t>
            </w:r>
            <w:r w:rsidR="000316AE">
              <w:rPr>
                <w:rFonts w:cs="Arial"/>
                <w:bCs/>
                <w:sz w:val="16"/>
                <w:szCs w:val="16"/>
              </w:rPr>
              <w:t>Employee ID</w:t>
            </w:r>
            <w:r w:rsidR="0097454A">
              <w:rPr>
                <w:rFonts w:cs="Arial"/>
                <w:bCs/>
                <w:sz w:val="16"/>
                <w:szCs w:val="16"/>
              </w:rPr>
              <w:t>/</w:t>
            </w:r>
            <w:r w:rsidR="000316AE">
              <w:rPr>
                <w:rFonts w:cs="Arial"/>
                <w:bCs/>
                <w:sz w:val="16"/>
                <w:szCs w:val="16"/>
              </w:rPr>
              <w:t>Number</w:t>
            </w:r>
          </w:p>
        </w:tc>
        <w:tc>
          <w:tcPr>
            <w:tcW w:w="1080" w:type="dxa"/>
            <w:tcMar>
              <w:top w:w="72" w:type="dxa"/>
              <w:left w:w="72" w:type="dxa"/>
              <w:bottom w:w="72" w:type="dxa"/>
              <w:right w:w="72" w:type="dxa"/>
            </w:tcMar>
            <w:vAlign w:val="center"/>
          </w:tcPr>
          <w:p w14:paraId="3DC5EED5" w14:textId="77777777" w:rsidR="00C35711" w:rsidRPr="00CE313C" w:rsidRDefault="00C35711" w:rsidP="00BF6049">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3DC5EED6" w14:textId="77777777" w:rsidR="00C35711" w:rsidRPr="00CE313C" w:rsidRDefault="00C35711" w:rsidP="00BF6049">
            <w:pPr>
              <w:rPr>
                <w:rFonts w:cs="Arial"/>
                <w:bCs/>
                <w:sz w:val="16"/>
                <w:szCs w:val="16"/>
              </w:rPr>
            </w:pPr>
            <w:r>
              <w:rPr>
                <w:rFonts w:cs="Arial"/>
                <w:bCs/>
                <w:sz w:val="16"/>
                <w:szCs w:val="16"/>
              </w:rPr>
              <w:t>2/3</w:t>
            </w:r>
          </w:p>
        </w:tc>
      </w:tr>
      <w:tr w:rsidR="00C35711" w:rsidRPr="00CE313C" w14:paraId="3DC5EEDE" w14:textId="77777777" w:rsidTr="00BF6049">
        <w:tc>
          <w:tcPr>
            <w:tcW w:w="684" w:type="dxa"/>
            <w:tcMar>
              <w:top w:w="72" w:type="dxa"/>
              <w:left w:w="72" w:type="dxa"/>
              <w:bottom w:w="72" w:type="dxa"/>
              <w:right w:w="72" w:type="dxa"/>
            </w:tcMar>
            <w:vAlign w:val="center"/>
          </w:tcPr>
          <w:p w14:paraId="3DC5EED8" w14:textId="767B2087" w:rsidR="00C35711" w:rsidRPr="00CE313C" w:rsidRDefault="00C35711" w:rsidP="00BF6049">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D9" w14:textId="77777777" w:rsidR="00C35711" w:rsidRPr="00CE313C" w:rsidRDefault="00C35711" w:rsidP="00BF6049">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3DC5EEDA" w14:textId="77777777" w:rsidR="00C35711" w:rsidRPr="00CE313C" w:rsidRDefault="00C35711" w:rsidP="00BF6049">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3DC5EEDB" w14:textId="6D360B58" w:rsidR="00C35711" w:rsidRPr="00CE313C" w:rsidRDefault="009E7982" w:rsidP="00BF6049">
            <w:pPr>
              <w:rPr>
                <w:rFonts w:cs="Arial"/>
                <w:bCs/>
                <w:sz w:val="16"/>
                <w:szCs w:val="16"/>
              </w:rPr>
            </w:pPr>
            <w:r>
              <w:rPr>
                <w:rFonts w:cs="Arial"/>
                <w:bCs/>
                <w:sz w:val="16"/>
                <w:szCs w:val="16"/>
              </w:rPr>
              <w:t>Identification Name or Number</w:t>
            </w:r>
          </w:p>
        </w:tc>
        <w:tc>
          <w:tcPr>
            <w:tcW w:w="1080" w:type="dxa"/>
            <w:tcMar>
              <w:top w:w="72" w:type="dxa"/>
              <w:left w:w="72" w:type="dxa"/>
              <w:bottom w:w="72" w:type="dxa"/>
              <w:right w:w="72" w:type="dxa"/>
            </w:tcMar>
            <w:vAlign w:val="center"/>
          </w:tcPr>
          <w:p w14:paraId="3DC5EEDC" w14:textId="77777777" w:rsidR="00C35711" w:rsidRPr="00CE313C" w:rsidRDefault="00C35711" w:rsidP="00BF6049">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EDD" w14:textId="77777777" w:rsidR="00C35711" w:rsidRPr="00CE313C" w:rsidRDefault="00C35711" w:rsidP="00BF6049">
            <w:pPr>
              <w:rPr>
                <w:rFonts w:cs="Arial"/>
                <w:bCs/>
                <w:sz w:val="16"/>
                <w:szCs w:val="16"/>
              </w:rPr>
            </w:pPr>
            <w:r>
              <w:rPr>
                <w:rFonts w:cs="Arial"/>
                <w:bCs/>
                <w:sz w:val="16"/>
                <w:szCs w:val="16"/>
              </w:rPr>
              <w:t>1/50</w:t>
            </w:r>
          </w:p>
        </w:tc>
      </w:tr>
    </w:tbl>
    <w:p w14:paraId="7D761ED7" w14:textId="77777777" w:rsidR="00A3179C" w:rsidRDefault="00A3179C" w:rsidP="00A3179C">
      <w:pPr>
        <w:pStyle w:val="MDCustomHeading3-Paragraph"/>
      </w:pPr>
    </w:p>
    <w:p w14:paraId="48B65E54" w14:textId="6F9E4AE7" w:rsidR="00777E29" w:rsidRPr="00086F42" w:rsidRDefault="00655E17" w:rsidP="00EC6C91">
      <w:pPr>
        <w:pStyle w:val="MDCustomHeading3-Paragraph"/>
        <w:spacing w:after="0"/>
        <w:rPr>
          <w:sz w:val="18"/>
          <w:szCs w:val="18"/>
        </w:rPr>
      </w:pPr>
      <w:r w:rsidRPr="006F069A">
        <w:rPr>
          <w:b/>
        </w:rPr>
        <w:t>NOTE</w:t>
      </w:r>
      <w:r w:rsidRPr="003624E1">
        <w:rPr>
          <w:b/>
        </w:rPr>
        <w:t>:</w:t>
      </w:r>
      <w:r w:rsidRPr="006F069A">
        <w:t xml:space="preserve"> </w:t>
      </w:r>
      <w:r w:rsidR="00A3179C" w:rsidRPr="00655E17">
        <w:t xml:space="preserve">If </w:t>
      </w:r>
      <w:r w:rsidR="00414E3E" w:rsidRPr="00655E17">
        <w:t xml:space="preserve">client reporting fields </w:t>
      </w:r>
      <w:r w:rsidR="00BA4A19" w:rsidRPr="00655E17">
        <w:t xml:space="preserve">are </w:t>
      </w:r>
      <w:r w:rsidR="00414E3E" w:rsidRPr="00655E17">
        <w:t>sent</w:t>
      </w:r>
      <w:r w:rsidR="00BA4A19" w:rsidRPr="00655E17">
        <w:t>, they will be used</w:t>
      </w:r>
      <w:r w:rsidR="00414E3E" w:rsidRPr="00655E17">
        <w:t xml:space="preserve"> for reporting purpose </w:t>
      </w:r>
      <w:r w:rsidR="00BA4A19" w:rsidRPr="00655E17">
        <w:t xml:space="preserve">only. </w:t>
      </w:r>
      <w:r w:rsidR="006F069A">
        <w:t xml:space="preserve"> </w:t>
      </w:r>
      <w:r w:rsidR="00BA4A19" w:rsidRPr="00655E17">
        <w:t>P</w:t>
      </w:r>
      <w:r w:rsidR="00A3179C" w:rsidRPr="00655E17">
        <w:t xml:space="preserve">lease send </w:t>
      </w:r>
      <w:r w:rsidR="00BA4A19" w:rsidRPr="00655E17">
        <w:t>reporting fields in</w:t>
      </w:r>
      <w:r w:rsidR="00A3179C" w:rsidRPr="00655E17">
        <w:t xml:space="preserve"> segment </w:t>
      </w:r>
      <w:r w:rsidR="00414E3E" w:rsidRPr="00655E17">
        <w:t xml:space="preserve">as explained below </w:t>
      </w:r>
      <w:r w:rsidR="00A3179C" w:rsidRPr="00655E17">
        <w:t>for the employee/subscriber and each of their dependents.</w:t>
      </w:r>
      <w:r w:rsidR="00A3179C">
        <w:t xml:space="preserve"> </w:t>
      </w:r>
      <w:r w:rsidR="00414E3E" w:rsidRPr="00086F42">
        <w:rPr>
          <w:sz w:val="18"/>
          <w:szCs w:val="18"/>
        </w:rPr>
        <w:t>Example:  REF*17</w:t>
      </w:r>
      <w:r w:rsidR="00A3179C" w:rsidRPr="00086F42">
        <w:rPr>
          <w:sz w:val="18"/>
          <w:szCs w:val="18"/>
        </w:rPr>
        <w:t>*</w:t>
      </w:r>
      <w:r w:rsidR="00130220">
        <w:rPr>
          <w:sz w:val="18"/>
          <w:szCs w:val="18"/>
        </w:rPr>
        <w:t>Location/Region</w:t>
      </w:r>
      <w:r w:rsidR="00A3179C" w:rsidRPr="00086F42">
        <w:rPr>
          <w:sz w:val="18"/>
          <w:szCs w:val="18"/>
        </w:rPr>
        <w:t>~</w:t>
      </w:r>
    </w:p>
    <w:p w14:paraId="6443AA38" w14:textId="77777777" w:rsidR="00777E29" w:rsidRDefault="00777E29" w:rsidP="00777E29">
      <w:pPr>
        <w:pStyle w:val="MDCustomHeading3-Paragraph"/>
        <w:spacing w:after="0"/>
        <w:ind w:left="907"/>
      </w:pP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A3179C" w:rsidRPr="00813D80" w14:paraId="34C3D0BC" w14:textId="77777777" w:rsidTr="00414E3E">
        <w:trPr>
          <w:trHeight w:val="251"/>
        </w:trPr>
        <w:tc>
          <w:tcPr>
            <w:tcW w:w="684" w:type="dxa"/>
            <w:shd w:val="clear" w:color="auto" w:fill="F2F2F2" w:themeFill="background1" w:themeFillShade="F2"/>
            <w:tcMar>
              <w:top w:w="72" w:type="dxa"/>
              <w:left w:w="72" w:type="dxa"/>
              <w:bottom w:w="72" w:type="dxa"/>
              <w:right w:w="72" w:type="dxa"/>
            </w:tcMar>
            <w:vAlign w:val="bottom"/>
          </w:tcPr>
          <w:p w14:paraId="516D9628" w14:textId="77777777" w:rsidR="00A3179C" w:rsidRPr="00813D80" w:rsidRDefault="00A3179C" w:rsidP="00414E3E">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74265060" w14:textId="77777777" w:rsidR="00A3179C" w:rsidRPr="00813D80" w:rsidRDefault="00A3179C" w:rsidP="00414E3E">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7CE65687" w14:textId="77777777" w:rsidR="00A3179C" w:rsidRPr="00813D80" w:rsidRDefault="00A3179C" w:rsidP="00414E3E">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2B92695D" w14:textId="77777777" w:rsidR="00A3179C" w:rsidRPr="00813D80" w:rsidRDefault="00A3179C" w:rsidP="00414E3E">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2AE0D30D" w14:textId="77777777" w:rsidR="00A3179C" w:rsidRPr="00813D80" w:rsidRDefault="00A3179C" w:rsidP="00414E3E">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0E0D7164" w14:textId="77777777" w:rsidR="00A3179C" w:rsidRPr="00813D80" w:rsidRDefault="00A3179C" w:rsidP="00414E3E">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A3179C" w:rsidRPr="00CE313C" w14:paraId="66D253BD" w14:textId="77777777" w:rsidTr="007E6EFD">
        <w:trPr>
          <w:trHeight w:val="260"/>
        </w:trPr>
        <w:tc>
          <w:tcPr>
            <w:tcW w:w="684" w:type="dxa"/>
            <w:tcMar>
              <w:top w:w="72" w:type="dxa"/>
              <w:left w:w="72" w:type="dxa"/>
              <w:bottom w:w="72" w:type="dxa"/>
              <w:right w:w="72" w:type="dxa"/>
            </w:tcMar>
            <w:vAlign w:val="center"/>
          </w:tcPr>
          <w:p w14:paraId="572B9A1B" w14:textId="668E5698" w:rsidR="00A3179C" w:rsidRPr="00CE313C" w:rsidRDefault="00777E29" w:rsidP="00414E3E">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3EC3E788" w14:textId="77777777" w:rsidR="00A3179C" w:rsidRPr="00CE313C" w:rsidRDefault="00A3179C" w:rsidP="00414E3E">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7C96318E" w14:textId="77777777" w:rsidR="00A3179C" w:rsidRPr="00CE313C" w:rsidRDefault="00A3179C" w:rsidP="00414E3E">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28F81D08" w14:textId="3EB5F27E" w:rsidR="007E6EFD" w:rsidRPr="00A94D8F" w:rsidRDefault="00777E29" w:rsidP="00414E3E">
            <w:pPr>
              <w:rPr>
                <w:rFonts w:cs="Arial"/>
                <w:bCs/>
                <w:sz w:val="16"/>
                <w:szCs w:val="16"/>
              </w:rPr>
            </w:pPr>
            <w:r>
              <w:rPr>
                <w:rFonts w:cs="Arial"/>
                <w:b/>
                <w:bCs/>
                <w:sz w:val="16"/>
                <w:szCs w:val="16"/>
              </w:rPr>
              <w:t>17</w:t>
            </w:r>
            <w:r w:rsidR="00037E4F">
              <w:rPr>
                <w:rFonts w:cs="Arial"/>
                <w:bCs/>
                <w:sz w:val="16"/>
                <w:szCs w:val="16"/>
              </w:rPr>
              <w:t xml:space="preserve"> – </w:t>
            </w:r>
            <w:r>
              <w:rPr>
                <w:rFonts w:cs="Arial"/>
                <w:bCs/>
                <w:sz w:val="16"/>
                <w:szCs w:val="16"/>
              </w:rPr>
              <w:t>Client Reporting Field 1</w:t>
            </w:r>
          </w:p>
        </w:tc>
        <w:tc>
          <w:tcPr>
            <w:tcW w:w="1080" w:type="dxa"/>
            <w:tcMar>
              <w:top w:w="72" w:type="dxa"/>
              <w:left w:w="72" w:type="dxa"/>
              <w:bottom w:w="72" w:type="dxa"/>
              <w:right w:w="72" w:type="dxa"/>
            </w:tcMar>
            <w:vAlign w:val="center"/>
          </w:tcPr>
          <w:p w14:paraId="517E8CE7" w14:textId="77777777" w:rsidR="00A3179C" w:rsidRPr="00CE313C" w:rsidRDefault="00A3179C" w:rsidP="00414E3E">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7EF06151" w14:textId="77777777" w:rsidR="00A3179C" w:rsidRPr="00CE313C" w:rsidRDefault="00A3179C" w:rsidP="00414E3E">
            <w:pPr>
              <w:rPr>
                <w:rFonts w:cs="Arial"/>
                <w:bCs/>
                <w:sz w:val="16"/>
                <w:szCs w:val="16"/>
              </w:rPr>
            </w:pPr>
            <w:r>
              <w:rPr>
                <w:rFonts w:cs="Arial"/>
                <w:bCs/>
                <w:sz w:val="16"/>
                <w:szCs w:val="16"/>
              </w:rPr>
              <w:t>2/3</w:t>
            </w:r>
          </w:p>
        </w:tc>
      </w:tr>
      <w:tr w:rsidR="00A3179C" w:rsidRPr="00CE313C" w14:paraId="5B105B24" w14:textId="77777777" w:rsidTr="00414E3E">
        <w:tc>
          <w:tcPr>
            <w:tcW w:w="684" w:type="dxa"/>
            <w:tcMar>
              <w:top w:w="72" w:type="dxa"/>
              <w:left w:w="72" w:type="dxa"/>
              <w:bottom w:w="72" w:type="dxa"/>
              <w:right w:w="72" w:type="dxa"/>
            </w:tcMar>
            <w:vAlign w:val="center"/>
          </w:tcPr>
          <w:p w14:paraId="2DE3687B" w14:textId="76C573AF" w:rsidR="00A3179C" w:rsidRPr="00CE313C" w:rsidRDefault="00777E29" w:rsidP="00414E3E">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082C02F7" w14:textId="77777777" w:rsidR="00A3179C" w:rsidRPr="00CE313C" w:rsidRDefault="00A3179C" w:rsidP="00414E3E">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1B7A6DC3" w14:textId="77777777" w:rsidR="00A3179C" w:rsidRPr="00CE313C" w:rsidRDefault="00A3179C" w:rsidP="00414E3E">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42D195E0" w14:textId="77777777" w:rsidR="00A3179C" w:rsidRPr="00CE313C" w:rsidRDefault="00A3179C" w:rsidP="00414E3E">
            <w:pPr>
              <w:rPr>
                <w:rFonts w:cs="Arial"/>
                <w:bCs/>
                <w:sz w:val="16"/>
                <w:szCs w:val="16"/>
              </w:rPr>
            </w:pPr>
            <w:r>
              <w:rPr>
                <w:rFonts w:cs="Arial"/>
                <w:bCs/>
                <w:sz w:val="16"/>
                <w:szCs w:val="16"/>
              </w:rPr>
              <w:t>Identification Name or Number</w:t>
            </w:r>
          </w:p>
        </w:tc>
        <w:tc>
          <w:tcPr>
            <w:tcW w:w="1080" w:type="dxa"/>
            <w:tcMar>
              <w:top w:w="72" w:type="dxa"/>
              <w:left w:w="72" w:type="dxa"/>
              <w:bottom w:w="72" w:type="dxa"/>
              <w:right w:w="72" w:type="dxa"/>
            </w:tcMar>
            <w:vAlign w:val="center"/>
          </w:tcPr>
          <w:p w14:paraId="7D6F8983" w14:textId="77777777" w:rsidR="00A3179C" w:rsidRPr="00CE313C" w:rsidRDefault="00A3179C" w:rsidP="00414E3E">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AFB704F" w14:textId="77777777" w:rsidR="00A3179C" w:rsidRPr="00CE313C" w:rsidRDefault="00A3179C" w:rsidP="00414E3E">
            <w:pPr>
              <w:rPr>
                <w:rFonts w:cs="Arial"/>
                <w:bCs/>
                <w:sz w:val="16"/>
                <w:szCs w:val="16"/>
              </w:rPr>
            </w:pPr>
            <w:r>
              <w:rPr>
                <w:rFonts w:cs="Arial"/>
                <w:bCs/>
                <w:sz w:val="16"/>
                <w:szCs w:val="16"/>
              </w:rPr>
              <w:t>1/50</w:t>
            </w:r>
          </w:p>
        </w:tc>
      </w:tr>
      <w:tr w:rsidR="00A3179C" w:rsidRPr="00813D80" w14:paraId="508350EF" w14:textId="77777777" w:rsidTr="00414E3E">
        <w:trPr>
          <w:trHeight w:val="251"/>
        </w:trPr>
        <w:tc>
          <w:tcPr>
            <w:tcW w:w="684" w:type="dxa"/>
            <w:shd w:val="clear" w:color="auto" w:fill="F2F2F2" w:themeFill="background1" w:themeFillShade="F2"/>
            <w:tcMar>
              <w:top w:w="72" w:type="dxa"/>
              <w:left w:w="72" w:type="dxa"/>
              <w:bottom w:w="72" w:type="dxa"/>
              <w:right w:w="72" w:type="dxa"/>
            </w:tcMar>
            <w:vAlign w:val="bottom"/>
          </w:tcPr>
          <w:p w14:paraId="2F485E38" w14:textId="77777777" w:rsidR="00A3179C" w:rsidRPr="00813D80" w:rsidRDefault="00A3179C" w:rsidP="00414E3E">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065343D1" w14:textId="77777777" w:rsidR="00A3179C" w:rsidRPr="00813D80" w:rsidRDefault="00A3179C" w:rsidP="00414E3E">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435D689D" w14:textId="77777777" w:rsidR="00A3179C" w:rsidRPr="00813D80" w:rsidRDefault="00A3179C" w:rsidP="00414E3E">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71833802" w14:textId="77777777" w:rsidR="00A3179C" w:rsidRPr="00813D80" w:rsidRDefault="00A3179C" w:rsidP="00414E3E">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520890EC" w14:textId="77777777" w:rsidR="00A3179C" w:rsidRPr="00813D80" w:rsidRDefault="00A3179C" w:rsidP="00414E3E">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2DAC92AA" w14:textId="77777777" w:rsidR="00A3179C" w:rsidRPr="00813D80" w:rsidRDefault="00A3179C" w:rsidP="00414E3E">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A3179C" w:rsidRPr="00CE313C" w14:paraId="3EBFE9F4" w14:textId="77777777" w:rsidTr="00414E3E">
        <w:tc>
          <w:tcPr>
            <w:tcW w:w="684" w:type="dxa"/>
            <w:tcMar>
              <w:top w:w="72" w:type="dxa"/>
              <w:left w:w="72" w:type="dxa"/>
              <w:bottom w:w="72" w:type="dxa"/>
              <w:right w:w="72" w:type="dxa"/>
            </w:tcMar>
            <w:vAlign w:val="center"/>
          </w:tcPr>
          <w:p w14:paraId="58C4BE1C" w14:textId="32BA8684" w:rsidR="00A3179C" w:rsidRPr="00CE313C" w:rsidRDefault="00777E29" w:rsidP="00414E3E">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0EBE177C" w14:textId="77777777" w:rsidR="00A3179C" w:rsidRPr="00CE313C" w:rsidRDefault="00A3179C" w:rsidP="00414E3E">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2D97A553" w14:textId="77777777" w:rsidR="00A3179C" w:rsidRPr="00CE313C" w:rsidRDefault="00A3179C" w:rsidP="00414E3E">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2DAE1A40" w14:textId="49A1CD54" w:rsidR="00A3179C" w:rsidRPr="00A94D8F" w:rsidRDefault="00777E29" w:rsidP="00414E3E">
            <w:pPr>
              <w:rPr>
                <w:rFonts w:cs="Arial"/>
                <w:bCs/>
                <w:sz w:val="16"/>
                <w:szCs w:val="16"/>
              </w:rPr>
            </w:pPr>
            <w:r>
              <w:rPr>
                <w:rFonts w:cs="Arial"/>
                <w:b/>
                <w:bCs/>
                <w:sz w:val="16"/>
                <w:szCs w:val="16"/>
              </w:rPr>
              <w:t>QQ</w:t>
            </w:r>
            <w:r w:rsidR="00037E4F">
              <w:rPr>
                <w:rFonts w:cs="Arial"/>
                <w:bCs/>
                <w:sz w:val="16"/>
                <w:szCs w:val="16"/>
              </w:rPr>
              <w:t xml:space="preserve"> – </w:t>
            </w:r>
            <w:r>
              <w:rPr>
                <w:rFonts w:cs="Arial"/>
                <w:bCs/>
                <w:sz w:val="16"/>
                <w:szCs w:val="16"/>
              </w:rPr>
              <w:t>Client Reporting Field 2</w:t>
            </w:r>
          </w:p>
        </w:tc>
        <w:tc>
          <w:tcPr>
            <w:tcW w:w="1080" w:type="dxa"/>
            <w:tcMar>
              <w:top w:w="72" w:type="dxa"/>
              <w:left w:w="72" w:type="dxa"/>
              <w:bottom w:w="72" w:type="dxa"/>
              <w:right w:w="72" w:type="dxa"/>
            </w:tcMar>
            <w:vAlign w:val="center"/>
          </w:tcPr>
          <w:p w14:paraId="0B31CC77" w14:textId="77777777" w:rsidR="00A3179C" w:rsidRPr="00CE313C" w:rsidRDefault="00A3179C" w:rsidP="00414E3E">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107DA216" w14:textId="77777777" w:rsidR="00A3179C" w:rsidRPr="00CE313C" w:rsidRDefault="00A3179C" w:rsidP="00414E3E">
            <w:pPr>
              <w:rPr>
                <w:rFonts w:cs="Arial"/>
                <w:bCs/>
                <w:sz w:val="16"/>
                <w:szCs w:val="16"/>
              </w:rPr>
            </w:pPr>
            <w:r>
              <w:rPr>
                <w:rFonts w:cs="Arial"/>
                <w:bCs/>
                <w:sz w:val="16"/>
                <w:szCs w:val="16"/>
              </w:rPr>
              <w:t>2/3</w:t>
            </w:r>
          </w:p>
        </w:tc>
      </w:tr>
      <w:tr w:rsidR="00A3179C" w:rsidRPr="00CE313C" w14:paraId="2941A756" w14:textId="77777777" w:rsidTr="00414E3E">
        <w:tc>
          <w:tcPr>
            <w:tcW w:w="684" w:type="dxa"/>
            <w:tcMar>
              <w:top w:w="72" w:type="dxa"/>
              <w:left w:w="72" w:type="dxa"/>
              <w:bottom w:w="72" w:type="dxa"/>
              <w:right w:w="72" w:type="dxa"/>
            </w:tcMar>
            <w:vAlign w:val="center"/>
          </w:tcPr>
          <w:p w14:paraId="637F05D0" w14:textId="0FAD97F9" w:rsidR="00A3179C" w:rsidRPr="00CE313C" w:rsidRDefault="00777E29" w:rsidP="00414E3E">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1B0EE40B" w14:textId="77777777" w:rsidR="00A3179C" w:rsidRPr="00CE313C" w:rsidRDefault="00A3179C" w:rsidP="00414E3E">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254F278E" w14:textId="77777777" w:rsidR="00A3179C" w:rsidRPr="00CE313C" w:rsidRDefault="00A3179C" w:rsidP="00414E3E">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68AD36D8" w14:textId="77777777" w:rsidR="00A3179C" w:rsidRPr="00CE313C" w:rsidRDefault="00A3179C" w:rsidP="00414E3E">
            <w:pPr>
              <w:rPr>
                <w:rFonts w:cs="Arial"/>
                <w:bCs/>
                <w:sz w:val="16"/>
                <w:szCs w:val="16"/>
              </w:rPr>
            </w:pPr>
            <w:r>
              <w:rPr>
                <w:rFonts w:cs="Arial"/>
                <w:bCs/>
                <w:sz w:val="16"/>
                <w:szCs w:val="16"/>
              </w:rPr>
              <w:t>Identification Name or Number</w:t>
            </w:r>
          </w:p>
        </w:tc>
        <w:tc>
          <w:tcPr>
            <w:tcW w:w="1080" w:type="dxa"/>
            <w:tcMar>
              <w:top w:w="72" w:type="dxa"/>
              <w:left w:w="72" w:type="dxa"/>
              <w:bottom w:w="72" w:type="dxa"/>
              <w:right w:w="72" w:type="dxa"/>
            </w:tcMar>
            <w:vAlign w:val="center"/>
          </w:tcPr>
          <w:p w14:paraId="581DE884" w14:textId="77777777" w:rsidR="00A3179C" w:rsidRPr="00CE313C" w:rsidRDefault="00A3179C" w:rsidP="00414E3E">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0E6DE6F3" w14:textId="77777777" w:rsidR="00A3179C" w:rsidRPr="00CE313C" w:rsidRDefault="00A3179C" w:rsidP="00414E3E">
            <w:pPr>
              <w:rPr>
                <w:rFonts w:cs="Arial"/>
                <w:bCs/>
                <w:sz w:val="16"/>
                <w:szCs w:val="16"/>
              </w:rPr>
            </w:pPr>
            <w:r>
              <w:rPr>
                <w:rFonts w:cs="Arial"/>
                <w:bCs/>
                <w:sz w:val="16"/>
                <w:szCs w:val="16"/>
              </w:rPr>
              <w:t>1/50</w:t>
            </w:r>
          </w:p>
        </w:tc>
      </w:tr>
      <w:tr w:rsidR="00A3179C" w:rsidRPr="00813D80" w14:paraId="7D19543B" w14:textId="77777777" w:rsidTr="00414E3E">
        <w:trPr>
          <w:trHeight w:val="251"/>
        </w:trPr>
        <w:tc>
          <w:tcPr>
            <w:tcW w:w="684" w:type="dxa"/>
            <w:shd w:val="clear" w:color="auto" w:fill="F2F2F2" w:themeFill="background1" w:themeFillShade="F2"/>
            <w:tcMar>
              <w:top w:w="72" w:type="dxa"/>
              <w:left w:w="72" w:type="dxa"/>
              <w:bottom w:w="72" w:type="dxa"/>
              <w:right w:w="72" w:type="dxa"/>
            </w:tcMar>
            <w:vAlign w:val="bottom"/>
          </w:tcPr>
          <w:p w14:paraId="4F63A598" w14:textId="77777777" w:rsidR="00A3179C" w:rsidRPr="00813D80" w:rsidRDefault="00A3179C" w:rsidP="00414E3E">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CD485C5" w14:textId="77777777" w:rsidR="00A3179C" w:rsidRPr="00813D80" w:rsidRDefault="00A3179C" w:rsidP="00414E3E">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401CB055" w14:textId="77777777" w:rsidR="00A3179C" w:rsidRPr="00813D80" w:rsidRDefault="00A3179C" w:rsidP="00414E3E">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27A57796" w14:textId="77777777" w:rsidR="00A3179C" w:rsidRPr="00813D80" w:rsidRDefault="00A3179C" w:rsidP="00414E3E">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11E96CA4" w14:textId="77777777" w:rsidR="00A3179C" w:rsidRPr="00813D80" w:rsidRDefault="00A3179C" w:rsidP="00414E3E">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42F99D6E" w14:textId="77777777" w:rsidR="00A3179C" w:rsidRPr="00813D80" w:rsidRDefault="00A3179C" w:rsidP="00414E3E">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A3179C" w:rsidRPr="00CE313C" w14:paraId="1D8A3C0C" w14:textId="77777777" w:rsidTr="00414E3E">
        <w:tc>
          <w:tcPr>
            <w:tcW w:w="684" w:type="dxa"/>
            <w:tcMar>
              <w:top w:w="72" w:type="dxa"/>
              <w:left w:w="72" w:type="dxa"/>
              <w:bottom w:w="72" w:type="dxa"/>
              <w:right w:w="72" w:type="dxa"/>
            </w:tcMar>
            <w:vAlign w:val="center"/>
          </w:tcPr>
          <w:p w14:paraId="4FC16261" w14:textId="493F8AD6" w:rsidR="00A3179C" w:rsidRPr="00CE313C" w:rsidRDefault="00777E29" w:rsidP="00414E3E">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48E80252" w14:textId="77777777" w:rsidR="00A3179C" w:rsidRPr="00CE313C" w:rsidRDefault="00A3179C" w:rsidP="00414E3E">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07ADF0E3" w14:textId="77777777" w:rsidR="00A3179C" w:rsidRPr="00CE313C" w:rsidRDefault="00A3179C" w:rsidP="00414E3E">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36FEF9ED" w14:textId="715559FD" w:rsidR="00A3179C" w:rsidRPr="00A94D8F" w:rsidRDefault="00777E29" w:rsidP="00414E3E">
            <w:pPr>
              <w:rPr>
                <w:rFonts w:cs="Arial"/>
                <w:bCs/>
                <w:sz w:val="16"/>
                <w:szCs w:val="16"/>
              </w:rPr>
            </w:pPr>
            <w:r>
              <w:rPr>
                <w:rFonts w:cs="Arial"/>
                <w:b/>
                <w:bCs/>
                <w:sz w:val="16"/>
                <w:szCs w:val="16"/>
              </w:rPr>
              <w:t>6O</w:t>
            </w:r>
            <w:r w:rsidR="00037E4F">
              <w:rPr>
                <w:rFonts w:cs="Arial"/>
                <w:bCs/>
                <w:sz w:val="16"/>
                <w:szCs w:val="16"/>
              </w:rPr>
              <w:t xml:space="preserve"> – </w:t>
            </w:r>
            <w:r>
              <w:rPr>
                <w:rFonts w:cs="Arial"/>
                <w:bCs/>
                <w:sz w:val="16"/>
                <w:szCs w:val="16"/>
              </w:rPr>
              <w:t>Client Reporting Field 3</w:t>
            </w:r>
          </w:p>
        </w:tc>
        <w:tc>
          <w:tcPr>
            <w:tcW w:w="1080" w:type="dxa"/>
            <w:tcMar>
              <w:top w:w="72" w:type="dxa"/>
              <w:left w:w="72" w:type="dxa"/>
              <w:bottom w:w="72" w:type="dxa"/>
              <w:right w:w="72" w:type="dxa"/>
            </w:tcMar>
            <w:vAlign w:val="center"/>
          </w:tcPr>
          <w:p w14:paraId="6EC6BB2F" w14:textId="77777777" w:rsidR="00A3179C" w:rsidRPr="00CE313C" w:rsidRDefault="00A3179C" w:rsidP="00414E3E">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5907DBDB" w14:textId="77777777" w:rsidR="00A3179C" w:rsidRPr="00CE313C" w:rsidRDefault="00A3179C" w:rsidP="00414E3E">
            <w:pPr>
              <w:rPr>
                <w:rFonts w:cs="Arial"/>
                <w:bCs/>
                <w:sz w:val="16"/>
                <w:szCs w:val="16"/>
              </w:rPr>
            </w:pPr>
            <w:r>
              <w:rPr>
                <w:rFonts w:cs="Arial"/>
                <w:bCs/>
                <w:sz w:val="16"/>
                <w:szCs w:val="16"/>
              </w:rPr>
              <w:t>2/3</w:t>
            </w:r>
          </w:p>
        </w:tc>
      </w:tr>
      <w:tr w:rsidR="00A3179C" w:rsidRPr="00CE313C" w14:paraId="6AA54E14" w14:textId="77777777" w:rsidTr="00414E3E">
        <w:tc>
          <w:tcPr>
            <w:tcW w:w="684" w:type="dxa"/>
            <w:tcMar>
              <w:top w:w="72" w:type="dxa"/>
              <w:left w:w="72" w:type="dxa"/>
              <w:bottom w:w="72" w:type="dxa"/>
              <w:right w:w="72" w:type="dxa"/>
            </w:tcMar>
            <w:vAlign w:val="center"/>
          </w:tcPr>
          <w:p w14:paraId="5B2E69E1" w14:textId="60F6CB40" w:rsidR="00A3179C" w:rsidRPr="00CE313C" w:rsidRDefault="00777E29" w:rsidP="00414E3E">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1EA0CE8F" w14:textId="77777777" w:rsidR="00A3179C" w:rsidRPr="00CE313C" w:rsidRDefault="00A3179C" w:rsidP="00414E3E">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1A20F40E" w14:textId="77777777" w:rsidR="00A3179C" w:rsidRPr="00CE313C" w:rsidRDefault="00A3179C" w:rsidP="00414E3E">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7D3F8816" w14:textId="77777777" w:rsidR="00A3179C" w:rsidRPr="00CE313C" w:rsidRDefault="00A3179C" w:rsidP="00414E3E">
            <w:pPr>
              <w:rPr>
                <w:rFonts w:cs="Arial"/>
                <w:bCs/>
                <w:sz w:val="16"/>
                <w:szCs w:val="16"/>
              </w:rPr>
            </w:pPr>
            <w:r>
              <w:rPr>
                <w:rFonts w:cs="Arial"/>
                <w:bCs/>
                <w:sz w:val="16"/>
                <w:szCs w:val="16"/>
              </w:rPr>
              <w:t>Identification Name or Number</w:t>
            </w:r>
          </w:p>
        </w:tc>
        <w:tc>
          <w:tcPr>
            <w:tcW w:w="1080" w:type="dxa"/>
            <w:tcMar>
              <w:top w:w="72" w:type="dxa"/>
              <w:left w:w="72" w:type="dxa"/>
              <w:bottom w:w="72" w:type="dxa"/>
              <w:right w:w="72" w:type="dxa"/>
            </w:tcMar>
            <w:vAlign w:val="center"/>
          </w:tcPr>
          <w:p w14:paraId="0954AD61" w14:textId="77777777" w:rsidR="00A3179C" w:rsidRPr="00CE313C" w:rsidRDefault="00A3179C" w:rsidP="00414E3E">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108C1F9C" w14:textId="77777777" w:rsidR="00A3179C" w:rsidRPr="00CE313C" w:rsidRDefault="00A3179C" w:rsidP="00414E3E">
            <w:pPr>
              <w:rPr>
                <w:rFonts w:cs="Arial"/>
                <w:bCs/>
                <w:sz w:val="16"/>
                <w:szCs w:val="16"/>
              </w:rPr>
            </w:pPr>
            <w:r>
              <w:rPr>
                <w:rFonts w:cs="Arial"/>
                <w:bCs/>
                <w:sz w:val="16"/>
                <w:szCs w:val="16"/>
              </w:rPr>
              <w:t>1/50</w:t>
            </w:r>
          </w:p>
        </w:tc>
      </w:tr>
      <w:tr w:rsidR="00A3179C" w:rsidRPr="00813D80" w14:paraId="4DFC51D4" w14:textId="77777777" w:rsidTr="00414E3E">
        <w:trPr>
          <w:trHeight w:val="251"/>
        </w:trPr>
        <w:tc>
          <w:tcPr>
            <w:tcW w:w="684" w:type="dxa"/>
            <w:shd w:val="clear" w:color="auto" w:fill="F2F2F2" w:themeFill="background1" w:themeFillShade="F2"/>
            <w:tcMar>
              <w:top w:w="72" w:type="dxa"/>
              <w:left w:w="72" w:type="dxa"/>
              <w:bottom w:w="72" w:type="dxa"/>
              <w:right w:w="72" w:type="dxa"/>
            </w:tcMar>
            <w:vAlign w:val="bottom"/>
          </w:tcPr>
          <w:p w14:paraId="62B14E20" w14:textId="77777777" w:rsidR="00A3179C" w:rsidRPr="00BA4A19" w:rsidRDefault="00A3179C" w:rsidP="00414E3E">
            <w:pPr>
              <w:pStyle w:val="MDCustomHeading2-Paragraph"/>
              <w:spacing w:after="0"/>
              <w:ind w:left="0"/>
              <w:rPr>
                <w:b/>
                <w:sz w:val="16"/>
                <w:szCs w:val="16"/>
              </w:rPr>
            </w:pPr>
            <w:r w:rsidRPr="00BA4A19">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470EFAF0" w14:textId="77777777" w:rsidR="00A3179C" w:rsidRPr="00BA4A19" w:rsidRDefault="00A3179C" w:rsidP="00414E3E">
            <w:pPr>
              <w:pStyle w:val="MDCustomHeading2-Paragraph"/>
              <w:spacing w:after="0"/>
              <w:ind w:left="0"/>
              <w:rPr>
                <w:b/>
                <w:sz w:val="16"/>
                <w:szCs w:val="16"/>
              </w:rPr>
            </w:pPr>
            <w:r w:rsidRPr="00BA4A19">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24BDB6CF" w14:textId="77777777" w:rsidR="00A3179C" w:rsidRPr="00BA4A19" w:rsidRDefault="00A3179C" w:rsidP="00414E3E">
            <w:pPr>
              <w:pStyle w:val="MDCustomHeading2-Paragraph"/>
              <w:spacing w:after="0"/>
              <w:ind w:left="0"/>
              <w:rPr>
                <w:b/>
                <w:sz w:val="16"/>
                <w:szCs w:val="16"/>
              </w:rPr>
            </w:pPr>
            <w:r w:rsidRPr="00BA4A19">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1D1AF313" w14:textId="77777777" w:rsidR="00A3179C" w:rsidRPr="00BA4A19" w:rsidRDefault="00A3179C" w:rsidP="00414E3E">
            <w:pPr>
              <w:pStyle w:val="MDCustomHeading2-Paragraph"/>
              <w:spacing w:after="0"/>
              <w:ind w:left="0"/>
              <w:rPr>
                <w:b/>
                <w:sz w:val="16"/>
                <w:szCs w:val="16"/>
              </w:rPr>
            </w:pPr>
            <w:r w:rsidRPr="00BA4A19">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2DEBEB82" w14:textId="77777777" w:rsidR="00A3179C" w:rsidRPr="00BA4A19" w:rsidRDefault="00A3179C" w:rsidP="00414E3E">
            <w:pPr>
              <w:pStyle w:val="MDCustomHeading2-Paragraph"/>
              <w:spacing w:after="0"/>
              <w:ind w:left="0"/>
              <w:rPr>
                <w:b/>
                <w:sz w:val="16"/>
                <w:szCs w:val="16"/>
              </w:rPr>
            </w:pPr>
            <w:r w:rsidRPr="00BA4A19">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4EB69844" w14:textId="77777777" w:rsidR="00A3179C" w:rsidRPr="00BA4A19" w:rsidRDefault="00A3179C" w:rsidP="00414E3E">
            <w:pPr>
              <w:pStyle w:val="MDCustomHeading2-Paragraph"/>
              <w:spacing w:after="0"/>
              <w:ind w:left="0"/>
              <w:rPr>
                <w:b/>
                <w:sz w:val="16"/>
                <w:szCs w:val="16"/>
              </w:rPr>
            </w:pPr>
            <w:r w:rsidRPr="00BA4A19">
              <w:rPr>
                <w:b/>
                <w:sz w:val="16"/>
                <w:szCs w:val="16"/>
              </w:rPr>
              <w:t>Min/Max</w:t>
            </w:r>
          </w:p>
        </w:tc>
      </w:tr>
      <w:tr w:rsidR="00A3179C" w:rsidRPr="00CE313C" w14:paraId="5F6EBE03" w14:textId="77777777" w:rsidTr="00414E3E">
        <w:tc>
          <w:tcPr>
            <w:tcW w:w="684" w:type="dxa"/>
            <w:tcMar>
              <w:top w:w="72" w:type="dxa"/>
              <w:left w:w="72" w:type="dxa"/>
              <w:bottom w:w="72" w:type="dxa"/>
              <w:right w:w="72" w:type="dxa"/>
            </w:tcMar>
            <w:vAlign w:val="center"/>
          </w:tcPr>
          <w:p w14:paraId="63DC05C9" w14:textId="7923DBF3" w:rsidR="00A3179C" w:rsidRPr="00BA4A19" w:rsidRDefault="00777E29" w:rsidP="00414E3E">
            <w:pPr>
              <w:rPr>
                <w:rFonts w:cs="Arial"/>
                <w:bCs/>
                <w:sz w:val="16"/>
                <w:szCs w:val="16"/>
              </w:rPr>
            </w:pPr>
            <w:r w:rsidRPr="00BA4A19">
              <w:rPr>
                <w:rFonts w:cs="Arial"/>
                <w:bCs/>
                <w:sz w:val="16"/>
                <w:szCs w:val="16"/>
              </w:rPr>
              <w:t>S</w:t>
            </w:r>
          </w:p>
        </w:tc>
        <w:tc>
          <w:tcPr>
            <w:tcW w:w="932" w:type="dxa"/>
            <w:tcMar>
              <w:top w:w="72" w:type="dxa"/>
              <w:left w:w="72" w:type="dxa"/>
              <w:bottom w:w="72" w:type="dxa"/>
              <w:right w:w="72" w:type="dxa"/>
            </w:tcMar>
            <w:vAlign w:val="center"/>
          </w:tcPr>
          <w:p w14:paraId="0AD6CCB6" w14:textId="77777777" w:rsidR="00A3179C" w:rsidRPr="00BA4A19" w:rsidRDefault="00A3179C" w:rsidP="00414E3E">
            <w:pPr>
              <w:rPr>
                <w:rFonts w:cs="Arial"/>
                <w:bCs/>
                <w:sz w:val="16"/>
                <w:szCs w:val="16"/>
              </w:rPr>
            </w:pPr>
            <w:r w:rsidRPr="00BA4A19">
              <w:rPr>
                <w:rFonts w:cs="Arial"/>
                <w:bCs/>
                <w:sz w:val="16"/>
                <w:szCs w:val="16"/>
              </w:rPr>
              <w:t>REF01</w:t>
            </w:r>
          </w:p>
        </w:tc>
        <w:tc>
          <w:tcPr>
            <w:tcW w:w="2141" w:type="dxa"/>
            <w:tcMar>
              <w:top w:w="72" w:type="dxa"/>
              <w:left w:w="72" w:type="dxa"/>
              <w:bottom w:w="72" w:type="dxa"/>
              <w:right w:w="72" w:type="dxa"/>
            </w:tcMar>
            <w:vAlign w:val="center"/>
          </w:tcPr>
          <w:p w14:paraId="6D7809AD" w14:textId="77777777" w:rsidR="00A3179C" w:rsidRPr="00BA4A19" w:rsidRDefault="00A3179C" w:rsidP="00414E3E">
            <w:pPr>
              <w:rPr>
                <w:rFonts w:cs="Arial"/>
                <w:bCs/>
                <w:sz w:val="16"/>
                <w:szCs w:val="16"/>
              </w:rPr>
            </w:pPr>
            <w:r w:rsidRPr="00BA4A19">
              <w:rPr>
                <w:rFonts w:cs="Arial"/>
                <w:bCs/>
                <w:sz w:val="16"/>
                <w:szCs w:val="16"/>
              </w:rPr>
              <w:t>Reference Identification Qualifier</w:t>
            </w:r>
          </w:p>
        </w:tc>
        <w:tc>
          <w:tcPr>
            <w:tcW w:w="3407" w:type="dxa"/>
            <w:tcMar>
              <w:top w:w="72" w:type="dxa"/>
              <w:left w:w="72" w:type="dxa"/>
              <w:bottom w:w="72" w:type="dxa"/>
              <w:right w:w="72" w:type="dxa"/>
            </w:tcMar>
            <w:vAlign w:val="center"/>
          </w:tcPr>
          <w:p w14:paraId="31182E74" w14:textId="6C6F420B" w:rsidR="00A3179C" w:rsidRPr="00BA4A19" w:rsidRDefault="00777E29" w:rsidP="00414E3E">
            <w:pPr>
              <w:rPr>
                <w:rFonts w:cs="Arial"/>
                <w:bCs/>
                <w:sz w:val="16"/>
                <w:szCs w:val="16"/>
              </w:rPr>
            </w:pPr>
            <w:r w:rsidRPr="00BA4A19">
              <w:rPr>
                <w:rFonts w:cs="Arial"/>
                <w:b/>
                <w:bCs/>
                <w:sz w:val="16"/>
                <w:szCs w:val="16"/>
              </w:rPr>
              <w:t>Q4</w:t>
            </w:r>
            <w:r w:rsidR="00037E4F">
              <w:rPr>
                <w:rFonts w:cs="Arial"/>
                <w:bCs/>
                <w:sz w:val="16"/>
                <w:szCs w:val="16"/>
              </w:rPr>
              <w:t xml:space="preserve"> – </w:t>
            </w:r>
            <w:r w:rsidRPr="00BA4A19">
              <w:rPr>
                <w:rFonts w:cs="Arial"/>
                <w:bCs/>
                <w:sz w:val="16"/>
                <w:szCs w:val="16"/>
              </w:rPr>
              <w:t>Client Reporting Field 4</w:t>
            </w:r>
          </w:p>
        </w:tc>
        <w:tc>
          <w:tcPr>
            <w:tcW w:w="1080" w:type="dxa"/>
            <w:tcMar>
              <w:top w:w="72" w:type="dxa"/>
              <w:left w:w="72" w:type="dxa"/>
              <w:bottom w:w="72" w:type="dxa"/>
              <w:right w:w="72" w:type="dxa"/>
            </w:tcMar>
            <w:vAlign w:val="center"/>
          </w:tcPr>
          <w:p w14:paraId="07BAF4AE" w14:textId="77777777" w:rsidR="00A3179C" w:rsidRPr="00BA4A19" w:rsidRDefault="00A3179C" w:rsidP="00414E3E">
            <w:pPr>
              <w:rPr>
                <w:rFonts w:cs="Arial"/>
                <w:bCs/>
                <w:sz w:val="16"/>
                <w:szCs w:val="16"/>
              </w:rPr>
            </w:pPr>
            <w:r w:rsidRPr="00BA4A19">
              <w:rPr>
                <w:rFonts w:cs="Arial"/>
                <w:bCs/>
                <w:sz w:val="16"/>
                <w:szCs w:val="16"/>
              </w:rPr>
              <w:t>ID</w:t>
            </w:r>
          </w:p>
        </w:tc>
        <w:tc>
          <w:tcPr>
            <w:tcW w:w="990" w:type="dxa"/>
            <w:tcMar>
              <w:top w:w="72" w:type="dxa"/>
              <w:left w:w="72" w:type="dxa"/>
              <w:bottom w:w="72" w:type="dxa"/>
              <w:right w:w="72" w:type="dxa"/>
            </w:tcMar>
            <w:vAlign w:val="center"/>
          </w:tcPr>
          <w:p w14:paraId="2A497734" w14:textId="77777777" w:rsidR="00A3179C" w:rsidRPr="00BA4A19" w:rsidRDefault="00A3179C" w:rsidP="00414E3E">
            <w:pPr>
              <w:rPr>
                <w:rFonts w:cs="Arial"/>
                <w:bCs/>
                <w:sz w:val="16"/>
                <w:szCs w:val="16"/>
              </w:rPr>
            </w:pPr>
            <w:r w:rsidRPr="00BA4A19">
              <w:rPr>
                <w:rFonts w:cs="Arial"/>
                <w:bCs/>
                <w:sz w:val="16"/>
                <w:szCs w:val="16"/>
              </w:rPr>
              <w:t>2/3</w:t>
            </w:r>
          </w:p>
        </w:tc>
      </w:tr>
      <w:tr w:rsidR="00A3179C" w:rsidRPr="00CE313C" w14:paraId="4405456D" w14:textId="77777777" w:rsidTr="00414E3E">
        <w:tc>
          <w:tcPr>
            <w:tcW w:w="684" w:type="dxa"/>
            <w:tcMar>
              <w:top w:w="72" w:type="dxa"/>
              <w:left w:w="72" w:type="dxa"/>
              <w:bottom w:w="72" w:type="dxa"/>
              <w:right w:w="72" w:type="dxa"/>
            </w:tcMar>
            <w:vAlign w:val="center"/>
          </w:tcPr>
          <w:p w14:paraId="367C54CE" w14:textId="4C95AF75" w:rsidR="00A3179C" w:rsidRPr="00BA4A19" w:rsidRDefault="00777E29" w:rsidP="00414E3E">
            <w:pPr>
              <w:rPr>
                <w:rFonts w:cs="Arial"/>
                <w:bCs/>
                <w:sz w:val="16"/>
                <w:szCs w:val="16"/>
              </w:rPr>
            </w:pPr>
            <w:r w:rsidRPr="00BA4A19">
              <w:rPr>
                <w:rFonts w:cs="Arial"/>
                <w:bCs/>
                <w:sz w:val="16"/>
                <w:szCs w:val="16"/>
              </w:rPr>
              <w:t>S</w:t>
            </w:r>
          </w:p>
        </w:tc>
        <w:tc>
          <w:tcPr>
            <w:tcW w:w="932" w:type="dxa"/>
            <w:tcMar>
              <w:top w:w="72" w:type="dxa"/>
              <w:left w:w="72" w:type="dxa"/>
              <w:bottom w:w="72" w:type="dxa"/>
              <w:right w:w="72" w:type="dxa"/>
            </w:tcMar>
            <w:vAlign w:val="center"/>
          </w:tcPr>
          <w:p w14:paraId="5ACE22E6" w14:textId="77777777" w:rsidR="00A3179C" w:rsidRPr="00BA4A19" w:rsidRDefault="00A3179C" w:rsidP="00414E3E">
            <w:pPr>
              <w:rPr>
                <w:rFonts w:cs="Arial"/>
                <w:bCs/>
                <w:sz w:val="16"/>
                <w:szCs w:val="16"/>
              </w:rPr>
            </w:pPr>
            <w:r w:rsidRPr="00BA4A19">
              <w:rPr>
                <w:rFonts w:cs="Arial"/>
                <w:bCs/>
                <w:sz w:val="16"/>
                <w:szCs w:val="16"/>
              </w:rPr>
              <w:t>REF02</w:t>
            </w:r>
          </w:p>
        </w:tc>
        <w:tc>
          <w:tcPr>
            <w:tcW w:w="2141" w:type="dxa"/>
            <w:tcMar>
              <w:top w:w="72" w:type="dxa"/>
              <w:left w:w="72" w:type="dxa"/>
              <w:bottom w:w="72" w:type="dxa"/>
              <w:right w:w="72" w:type="dxa"/>
            </w:tcMar>
            <w:vAlign w:val="center"/>
          </w:tcPr>
          <w:p w14:paraId="311DB702" w14:textId="77777777" w:rsidR="00A3179C" w:rsidRPr="00BA4A19" w:rsidRDefault="00A3179C" w:rsidP="00414E3E">
            <w:pPr>
              <w:rPr>
                <w:rFonts w:cs="Arial"/>
                <w:bCs/>
                <w:sz w:val="16"/>
                <w:szCs w:val="16"/>
              </w:rPr>
            </w:pPr>
            <w:r w:rsidRPr="00BA4A19">
              <w:rPr>
                <w:rFonts w:cs="Arial"/>
                <w:bCs/>
                <w:sz w:val="16"/>
                <w:szCs w:val="16"/>
              </w:rPr>
              <w:t>Reference Identification</w:t>
            </w:r>
          </w:p>
        </w:tc>
        <w:tc>
          <w:tcPr>
            <w:tcW w:w="3407" w:type="dxa"/>
            <w:tcMar>
              <w:top w:w="72" w:type="dxa"/>
              <w:left w:w="72" w:type="dxa"/>
              <w:bottom w:w="72" w:type="dxa"/>
              <w:right w:w="72" w:type="dxa"/>
            </w:tcMar>
            <w:vAlign w:val="center"/>
          </w:tcPr>
          <w:p w14:paraId="5C029F51" w14:textId="77777777" w:rsidR="00A3179C" w:rsidRPr="00BA4A19" w:rsidRDefault="00A3179C" w:rsidP="00414E3E">
            <w:pPr>
              <w:rPr>
                <w:rFonts w:cs="Arial"/>
                <w:bCs/>
                <w:sz w:val="16"/>
                <w:szCs w:val="16"/>
              </w:rPr>
            </w:pPr>
            <w:r w:rsidRPr="00BA4A19">
              <w:rPr>
                <w:rFonts w:cs="Arial"/>
                <w:bCs/>
                <w:sz w:val="16"/>
                <w:szCs w:val="16"/>
              </w:rPr>
              <w:t>Identification Name or Number</w:t>
            </w:r>
          </w:p>
        </w:tc>
        <w:tc>
          <w:tcPr>
            <w:tcW w:w="1080" w:type="dxa"/>
            <w:tcMar>
              <w:top w:w="72" w:type="dxa"/>
              <w:left w:w="72" w:type="dxa"/>
              <w:bottom w:w="72" w:type="dxa"/>
              <w:right w:w="72" w:type="dxa"/>
            </w:tcMar>
            <w:vAlign w:val="center"/>
          </w:tcPr>
          <w:p w14:paraId="6BA6CD3A" w14:textId="77777777" w:rsidR="00A3179C" w:rsidRPr="00BA4A19" w:rsidRDefault="00A3179C" w:rsidP="00414E3E">
            <w:pPr>
              <w:rPr>
                <w:rFonts w:cs="Arial"/>
                <w:bCs/>
                <w:sz w:val="16"/>
                <w:szCs w:val="16"/>
              </w:rPr>
            </w:pPr>
            <w:r w:rsidRPr="00BA4A19">
              <w:rPr>
                <w:rFonts w:cs="Arial"/>
                <w:bCs/>
                <w:sz w:val="16"/>
                <w:szCs w:val="16"/>
              </w:rPr>
              <w:t>AN</w:t>
            </w:r>
          </w:p>
        </w:tc>
        <w:tc>
          <w:tcPr>
            <w:tcW w:w="990" w:type="dxa"/>
            <w:tcMar>
              <w:top w:w="72" w:type="dxa"/>
              <w:left w:w="72" w:type="dxa"/>
              <w:bottom w:w="72" w:type="dxa"/>
              <w:right w:w="72" w:type="dxa"/>
            </w:tcMar>
            <w:vAlign w:val="center"/>
          </w:tcPr>
          <w:p w14:paraId="791C0C00" w14:textId="77777777" w:rsidR="00A3179C" w:rsidRPr="00BA4A19" w:rsidRDefault="00A3179C" w:rsidP="00414E3E">
            <w:pPr>
              <w:rPr>
                <w:rFonts w:cs="Arial"/>
                <w:bCs/>
                <w:sz w:val="16"/>
                <w:szCs w:val="16"/>
              </w:rPr>
            </w:pPr>
            <w:r w:rsidRPr="00BA4A19">
              <w:rPr>
                <w:rFonts w:cs="Arial"/>
                <w:bCs/>
                <w:sz w:val="16"/>
                <w:szCs w:val="16"/>
              </w:rPr>
              <w:t>1/50</w:t>
            </w:r>
          </w:p>
        </w:tc>
      </w:tr>
      <w:tr w:rsidR="00A3179C" w:rsidRPr="00813D80" w14:paraId="68CBC0C6" w14:textId="77777777" w:rsidTr="00414E3E">
        <w:trPr>
          <w:trHeight w:val="251"/>
        </w:trPr>
        <w:tc>
          <w:tcPr>
            <w:tcW w:w="684" w:type="dxa"/>
            <w:shd w:val="clear" w:color="auto" w:fill="F2F2F2" w:themeFill="background1" w:themeFillShade="F2"/>
            <w:tcMar>
              <w:top w:w="72" w:type="dxa"/>
              <w:left w:w="72" w:type="dxa"/>
              <w:bottom w:w="72" w:type="dxa"/>
              <w:right w:w="72" w:type="dxa"/>
            </w:tcMar>
            <w:vAlign w:val="bottom"/>
          </w:tcPr>
          <w:p w14:paraId="16B83D64" w14:textId="77777777" w:rsidR="00A3179C" w:rsidRPr="00BA4A19" w:rsidRDefault="00A3179C" w:rsidP="00414E3E">
            <w:pPr>
              <w:pStyle w:val="MDCustomHeading2-Paragraph"/>
              <w:spacing w:after="0"/>
              <w:ind w:left="0"/>
              <w:rPr>
                <w:b/>
                <w:sz w:val="16"/>
                <w:szCs w:val="16"/>
              </w:rPr>
            </w:pPr>
            <w:r w:rsidRPr="00BA4A19">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517D176" w14:textId="77777777" w:rsidR="00A3179C" w:rsidRPr="00BA4A19" w:rsidRDefault="00A3179C" w:rsidP="00414E3E">
            <w:pPr>
              <w:pStyle w:val="MDCustomHeading2-Paragraph"/>
              <w:spacing w:after="0"/>
              <w:ind w:left="0"/>
              <w:rPr>
                <w:b/>
                <w:sz w:val="16"/>
                <w:szCs w:val="16"/>
              </w:rPr>
            </w:pPr>
            <w:r w:rsidRPr="00BA4A19">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6DCB752E" w14:textId="77777777" w:rsidR="00A3179C" w:rsidRPr="00BA4A19" w:rsidRDefault="00A3179C" w:rsidP="00414E3E">
            <w:pPr>
              <w:pStyle w:val="MDCustomHeading2-Paragraph"/>
              <w:spacing w:after="0"/>
              <w:ind w:left="0"/>
              <w:rPr>
                <w:b/>
                <w:sz w:val="16"/>
                <w:szCs w:val="16"/>
              </w:rPr>
            </w:pPr>
            <w:r w:rsidRPr="00BA4A19">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15B5355" w14:textId="77777777" w:rsidR="00A3179C" w:rsidRPr="00BA4A19" w:rsidRDefault="00A3179C" w:rsidP="00414E3E">
            <w:pPr>
              <w:pStyle w:val="MDCustomHeading2-Paragraph"/>
              <w:spacing w:after="0"/>
              <w:ind w:left="0"/>
              <w:rPr>
                <w:b/>
                <w:sz w:val="16"/>
                <w:szCs w:val="16"/>
              </w:rPr>
            </w:pPr>
            <w:r w:rsidRPr="00BA4A19">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1798B3D5" w14:textId="77777777" w:rsidR="00A3179C" w:rsidRPr="00BA4A19" w:rsidRDefault="00A3179C" w:rsidP="00414E3E">
            <w:pPr>
              <w:pStyle w:val="MDCustomHeading2-Paragraph"/>
              <w:spacing w:after="0"/>
              <w:ind w:left="0"/>
              <w:rPr>
                <w:b/>
                <w:sz w:val="16"/>
                <w:szCs w:val="16"/>
              </w:rPr>
            </w:pPr>
            <w:r w:rsidRPr="00BA4A19">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58379E96" w14:textId="77777777" w:rsidR="00A3179C" w:rsidRPr="00BA4A19" w:rsidRDefault="00A3179C" w:rsidP="00414E3E">
            <w:pPr>
              <w:pStyle w:val="MDCustomHeading2-Paragraph"/>
              <w:spacing w:after="0"/>
              <w:ind w:left="0"/>
              <w:rPr>
                <w:b/>
                <w:sz w:val="16"/>
                <w:szCs w:val="16"/>
              </w:rPr>
            </w:pPr>
            <w:r w:rsidRPr="00BA4A19">
              <w:rPr>
                <w:b/>
                <w:sz w:val="16"/>
                <w:szCs w:val="16"/>
              </w:rPr>
              <w:t>Min/Max</w:t>
            </w:r>
          </w:p>
        </w:tc>
      </w:tr>
      <w:tr w:rsidR="00A3179C" w:rsidRPr="00CE313C" w14:paraId="568BA022" w14:textId="77777777" w:rsidTr="00414E3E">
        <w:tc>
          <w:tcPr>
            <w:tcW w:w="684" w:type="dxa"/>
            <w:tcMar>
              <w:top w:w="72" w:type="dxa"/>
              <w:left w:w="72" w:type="dxa"/>
              <w:bottom w:w="72" w:type="dxa"/>
              <w:right w:w="72" w:type="dxa"/>
            </w:tcMar>
            <w:vAlign w:val="center"/>
          </w:tcPr>
          <w:p w14:paraId="6BAF556D" w14:textId="786E17D4" w:rsidR="00A3179C" w:rsidRPr="00BA4A19" w:rsidRDefault="00777E29" w:rsidP="00414E3E">
            <w:pPr>
              <w:rPr>
                <w:rFonts w:cs="Arial"/>
                <w:bCs/>
                <w:sz w:val="16"/>
                <w:szCs w:val="16"/>
              </w:rPr>
            </w:pPr>
            <w:r w:rsidRPr="00BA4A19">
              <w:rPr>
                <w:rFonts w:cs="Arial"/>
                <w:bCs/>
                <w:sz w:val="16"/>
                <w:szCs w:val="16"/>
              </w:rPr>
              <w:t>S</w:t>
            </w:r>
          </w:p>
        </w:tc>
        <w:tc>
          <w:tcPr>
            <w:tcW w:w="932" w:type="dxa"/>
            <w:tcMar>
              <w:top w:w="72" w:type="dxa"/>
              <w:left w:w="72" w:type="dxa"/>
              <w:bottom w:w="72" w:type="dxa"/>
              <w:right w:w="72" w:type="dxa"/>
            </w:tcMar>
            <w:vAlign w:val="center"/>
          </w:tcPr>
          <w:p w14:paraId="406D2D36" w14:textId="77777777" w:rsidR="00A3179C" w:rsidRPr="00BA4A19" w:rsidRDefault="00A3179C" w:rsidP="00414E3E">
            <w:pPr>
              <w:rPr>
                <w:rFonts w:cs="Arial"/>
                <w:bCs/>
                <w:sz w:val="16"/>
                <w:szCs w:val="16"/>
              </w:rPr>
            </w:pPr>
            <w:r w:rsidRPr="00BA4A19">
              <w:rPr>
                <w:rFonts w:cs="Arial"/>
                <w:bCs/>
                <w:sz w:val="16"/>
                <w:szCs w:val="16"/>
              </w:rPr>
              <w:t>REF01</w:t>
            </w:r>
          </w:p>
        </w:tc>
        <w:tc>
          <w:tcPr>
            <w:tcW w:w="2141" w:type="dxa"/>
            <w:tcMar>
              <w:top w:w="72" w:type="dxa"/>
              <w:left w:w="72" w:type="dxa"/>
              <w:bottom w:w="72" w:type="dxa"/>
              <w:right w:w="72" w:type="dxa"/>
            </w:tcMar>
            <w:vAlign w:val="center"/>
          </w:tcPr>
          <w:p w14:paraId="376C38C6" w14:textId="77777777" w:rsidR="00A3179C" w:rsidRPr="00BA4A19" w:rsidRDefault="00A3179C" w:rsidP="00414E3E">
            <w:pPr>
              <w:rPr>
                <w:rFonts w:cs="Arial"/>
                <w:bCs/>
                <w:sz w:val="16"/>
                <w:szCs w:val="16"/>
              </w:rPr>
            </w:pPr>
            <w:r w:rsidRPr="00BA4A19">
              <w:rPr>
                <w:rFonts w:cs="Arial"/>
                <w:bCs/>
                <w:sz w:val="16"/>
                <w:szCs w:val="16"/>
              </w:rPr>
              <w:t>Reference Identification Qualifier</w:t>
            </w:r>
          </w:p>
        </w:tc>
        <w:tc>
          <w:tcPr>
            <w:tcW w:w="3407" w:type="dxa"/>
            <w:tcMar>
              <w:top w:w="72" w:type="dxa"/>
              <w:left w:w="72" w:type="dxa"/>
              <w:bottom w:w="72" w:type="dxa"/>
              <w:right w:w="72" w:type="dxa"/>
            </w:tcMar>
            <w:vAlign w:val="center"/>
          </w:tcPr>
          <w:p w14:paraId="4DCADAB2" w14:textId="211F9647" w:rsidR="00A3179C" w:rsidRPr="00BA4A19" w:rsidRDefault="00777E29" w:rsidP="00414E3E">
            <w:pPr>
              <w:rPr>
                <w:rFonts w:cs="Arial"/>
                <w:bCs/>
                <w:sz w:val="16"/>
                <w:szCs w:val="16"/>
              </w:rPr>
            </w:pPr>
            <w:r w:rsidRPr="00BA4A19">
              <w:rPr>
                <w:rFonts w:cs="Arial"/>
                <w:b/>
                <w:bCs/>
                <w:sz w:val="16"/>
                <w:szCs w:val="16"/>
              </w:rPr>
              <w:t>4A</w:t>
            </w:r>
            <w:r w:rsidR="00037E4F">
              <w:rPr>
                <w:rFonts w:cs="Arial"/>
                <w:bCs/>
                <w:sz w:val="16"/>
                <w:szCs w:val="16"/>
              </w:rPr>
              <w:t xml:space="preserve"> – </w:t>
            </w:r>
            <w:r w:rsidRPr="00BA4A19">
              <w:rPr>
                <w:rFonts w:cs="Arial"/>
                <w:bCs/>
                <w:sz w:val="16"/>
                <w:szCs w:val="16"/>
              </w:rPr>
              <w:t>Client Reporting Field 5</w:t>
            </w:r>
          </w:p>
        </w:tc>
        <w:tc>
          <w:tcPr>
            <w:tcW w:w="1080" w:type="dxa"/>
            <w:tcMar>
              <w:top w:w="72" w:type="dxa"/>
              <w:left w:w="72" w:type="dxa"/>
              <w:bottom w:w="72" w:type="dxa"/>
              <w:right w:w="72" w:type="dxa"/>
            </w:tcMar>
            <w:vAlign w:val="center"/>
          </w:tcPr>
          <w:p w14:paraId="7A34C58A" w14:textId="77777777" w:rsidR="00A3179C" w:rsidRPr="00BA4A19" w:rsidRDefault="00A3179C" w:rsidP="00414E3E">
            <w:pPr>
              <w:rPr>
                <w:rFonts w:cs="Arial"/>
                <w:bCs/>
                <w:sz w:val="16"/>
                <w:szCs w:val="16"/>
              </w:rPr>
            </w:pPr>
            <w:r w:rsidRPr="00BA4A19">
              <w:rPr>
                <w:rFonts w:cs="Arial"/>
                <w:bCs/>
                <w:sz w:val="16"/>
                <w:szCs w:val="16"/>
              </w:rPr>
              <w:t>ID</w:t>
            </w:r>
          </w:p>
        </w:tc>
        <w:tc>
          <w:tcPr>
            <w:tcW w:w="990" w:type="dxa"/>
            <w:tcMar>
              <w:top w:w="72" w:type="dxa"/>
              <w:left w:w="72" w:type="dxa"/>
              <w:bottom w:w="72" w:type="dxa"/>
              <w:right w:w="72" w:type="dxa"/>
            </w:tcMar>
            <w:vAlign w:val="center"/>
          </w:tcPr>
          <w:p w14:paraId="558B2808" w14:textId="77777777" w:rsidR="00A3179C" w:rsidRPr="00BA4A19" w:rsidRDefault="00A3179C" w:rsidP="00414E3E">
            <w:pPr>
              <w:rPr>
                <w:rFonts w:cs="Arial"/>
                <w:bCs/>
                <w:sz w:val="16"/>
                <w:szCs w:val="16"/>
              </w:rPr>
            </w:pPr>
            <w:r w:rsidRPr="00BA4A19">
              <w:rPr>
                <w:rFonts w:cs="Arial"/>
                <w:bCs/>
                <w:sz w:val="16"/>
                <w:szCs w:val="16"/>
              </w:rPr>
              <w:t>2/3</w:t>
            </w:r>
          </w:p>
        </w:tc>
      </w:tr>
      <w:tr w:rsidR="00A3179C" w:rsidRPr="00CE313C" w14:paraId="0E18FE64" w14:textId="77777777" w:rsidTr="00414E3E">
        <w:tc>
          <w:tcPr>
            <w:tcW w:w="684" w:type="dxa"/>
            <w:tcMar>
              <w:top w:w="72" w:type="dxa"/>
              <w:left w:w="72" w:type="dxa"/>
              <w:bottom w:w="72" w:type="dxa"/>
              <w:right w:w="72" w:type="dxa"/>
            </w:tcMar>
            <w:vAlign w:val="center"/>
          </w:tcPr>
          <w:p w14:paraId="458B2167" w14:textId="7E58C9FE" w:rsidR="00A3179C" w:rsidRPr="00BA4A19" w:rsidRDefault="00777E29" w:rsidP="00414E3E">
            <w:pPr>
              <w:rPr>
                <w:rFonts w:cs="Arial"/>
                <w:bCs/>
                <w:sz w:val="16"/>
                <w:szCs w:val="16"/>
              </w:rPr>
            </w:pPr>
            <w:r w:rsidRPr="00BA4A19">
              <w:rPr>
                <w:rFonts w:cs="Arial"/>
                <w:bCs/>
                <w:sz w:val="16"/>
                <w:szCs w:val="16"/>
              </w:rPr>
              <w:t>S</w:t>
            </w:r>
          </w:p>
        </w:tc>
        <w:tc>
          <w:tcPr>
            <w:tcW w:w="932" w:type="dxa"/>
            <w:tcMar>
              <w:top w:w="72" w:type="dxa"/>
              <w:left w:w="72" w:type="dxa"/>
              <w:bottom w:w="72" w:type="dxa"/>
              <w:right w:w="72" w:type="dxa"/>
            </w:tcMar>
            <w:vAlign w:val="center"/>
          </w:tcPr>
          <w:p w14:paraId="058D3939" w14:textId="77777777" w:rsidR="00A3179C" w:rsidRPr="00BA4A19" w:rsidRDefault="00A3179C" w:rsidP="00414E3E">
            <w:pPr>
              <w:rPr>
                <w:rFonts w:cs="Arial"/>
                <w:bCs/>
                <w:sz w:val="16"/>
                <w:szCs w:val="16"/>
              </w:rPr>
            </w:pPr>
            <w:r w:rsidRPr="00BA4A19">
              <w:rPr>
                <w:rFonts w:cs="Arial"/>
                <w:bCs/>
                <w:sz w:val="16"/>
                <w:szCs w:val="16"/>
              </w:rPr>
              <w:t>REF02</w:t>
            </w:r>
          </w:p>
        </w:tc>
        <w:tc>
          <w:tcPr>
            <w:tcW w:w="2141" w:type="dxa"/>
            <w:tcMar>
              <w:top w:w="72" w:type="dxa"/>
              <w:left w:w="72" w:type="dxa"/>
              <w:bottom w:w="72" w:type="dxa"/>
              <w:right w:w="72" w:type="dxa"/>
            </w:tcMar>
            <w:vAlign w:val="center"/>
          </w:tcPr>
          <w:p w14:paraId="15D8FA27" w14:textId="77777777" w:rsidR="00A3179C" w:rsidRPr="00BA4A19" w:rsidRDefault="00A3179C" w:rsidP="00414E3E">
            <w:pPr>
              <w:rPr>
                <w:rFonts w:cs="Arial"/>
                <w:bCs/>
                <w:sz w:val="16"/>
                <w:szCs w:val="16"/>
              </w:rPr>
            </w:pPr>
            <w:r w:rsidRPr="00BA4A19">
              <w:rPr>
                <w:rFonts w:cs="Arial"/>
                <w:bCs/>
                <w:sz w:val="16"/>
                <w:szCs w:val="16"/>
              </w:rPr>
              <w:t>Reference Identification</w:t>
            </w:r>
          </w:p>
        </w:tc>
        <w:tc>
          <w:tcPr>
            <w:tcW w:w="3407" w:type="dxa"/>
            <w:tcMar>
              <w:top w:w="72" w:type="dxa"/>
              <w:left w:w="72" w:type="dxa"/>
              <w:bottom w:w="72" w:type="dxa"/>
              <w:right w:w="72" w:type="dxa"/>
            </w:tcMar>
            <w:vAlign w:val="center"/>
          </w:tcPr>
          <w:p w14:paraId="400177B8" w14:textId="77777777" w:rsidR="00A3179C" w:rsidRPr="00BA4A19" w:rsidRDefault="00A3179C" w:rsidP="00414E3E">
            <w:pPr>
              <w:rPr>
                <w:rFonts w:cs="Arial"/>
                <w:bCs/>
                <w:sz w:val="16"/>
                <w:szCs w:val="16"/>
              </w:rPr>
            </w:pPr>
            <w:r w:rsidRPr="00BA4A19">
              <w:rPr>
                <w:rFonts w:cs="Arial"/>
                <w:bCs/>
                <w:sz w:val="16"/>
                <w:szCs w:val="16"/>
              </w:rPr>
              <w:t>Identification Name or Number</w:t>
            </w:r>
          </w:p>
        </w:tc>
        <w:tc>
          <w:tcPr>
            <w:tcW w:w="1080" w:type="dxa"/>
            <w:tcMar>
              <w:top w:w="72" w:type="dxa"/>
              <w:left w:w="72" w:type="dxa"/>
              <w:bottom w:w="72" w:type="dxa"/>
              <w:right w:w="72" w:type="dxa"/>
            </w:tcMar>
            <w:vAlign w:val="center"/>
          </w:tcPr>
          <w:p w14:paraId="135AA79C" w14:textId="77777777" w:rsidR="00A3179C" w:rsidRPr="00BA4A19" w:rsidRDefault="00A3179C" w:rsidP="00414E3E">
            <w:pPr>
              <w:rPr>
                <w:rFonts w:cs="Arial"/>
                <w:bCs/>
                <w:sz w:val="16"/>
                <w:szCs w:val="16"/>
              </w:rPr>
            </w:pPr>
            <w:r w:rsidRPr="00BA4A19">
              <w:rPr>
                <w:rFonts w:cs="Arial"/>
                <w:bCs/>
                <w:sz w:val="16"/>
                <w:szCs w:val="16"/>
              </w:rPr>
              <w:t>AN</w:t>
            </w:r>
          </w:p>
        </w:tc>
        <w:tc>
          <w:tcPr>
            <w:tcW w:w="990" w:type="dxa"/>
            <w:tcMar>
              <w:top w:w="72" w:type="dxa"/>
              <w:left w:w="72" w:type="dxa"/>
              <w:bottom w:w="72" w:type="dxa"/>
              <w:right w:w="72" w:type="dxa"/>
            </w:tcMar>
            <w:vAlign w:val="center"/>
          </w:tcPr>
          <w:p w14:paraId="17DCD661" w14:textId="77777777" w:rsidR="00A3179C" w:rsidRPr="00BA4A19" w:rsidRDefault="00A3179C" w:rsidP="00414E3E">
            <w:pPr>
              <w:rPr>
                <w:rFonts w:cs="Arial"/>
                <w:bCs/>
                <w:sz w:val="16"/>
                <w:szCs w:val="16"/>
              </w:rPr>
            </w:pPr>
            <w:r w:rsidRPr="00BA4A19">
              <w:rPr>
                <w:rFonts w:cs="Arial"/>
                <w:bCs/>
                <w:sz w:val="16"/>
                <w:szCs w:val="16"/>
              </w:rPr>
              <w:t>1/50</w:t>
            </w:r>
          </w:p>
        </w:tc>
      </w:tr>
    </w:tbl>
    <w:p w14:paraId="4B325F97" w14:textId="560EBFCB" w:rsidR="00BA4A19" w:rsidRPr="006F069A" w:rsidRDefault="00BA4A19" w:rsidP="006F069A">
      <w:pPr>
        <w:pStyle w:val="MDCustomHeading3-Paragraph"/>
        <w:ind w:left="0"/>
        <w:rPr>
          <w:b/>
        </w:rPr>
      </w:pPr>
    </w:p>
    <w:p w14:paraId="5AF7F425" w14:textId="5A26E08B" w:rsidR="00A3179C" w:rsidRDefault="00A3179C" w:rsidP="00A3179C">
      <w:pPr>
        <w:pStyle w:val="MDCustomHeading3-Paragraph"/>
      </w:pPr>
      <w:r>
        <w:t xml:space="preserve">If there are other member identifiers that need to be sent which are not listed above, </w:t>
      </w:r>
      <w:r w:rsidR="00BD14A8" w:rsidRPr="00BD14A8">
        <w:t xml:space="preserve">Prevea </w:t>
      </w:r>
      <w:r w:rsidR="004144B7" w:rsidRPr="009C78FD">
        <w:t xml:space="preserve">Health Plan </w:t>
      </w:r>
      <w:r>
        <w:t>will work with the employer on determining the qualifiers.</w:t>
      </w:r>
    </w:p>
    <w:p w14:paraId="3DC5EEDF" w14:textId="6858A58F" w:rsidR="00C35711" w:rsidRDefault="00C35711" w:rsidP="003C1A1F">
      <w:pPr>
        <w:pStyle w:val="MDCustomHeading3"/>
        <w:numPr>
          <w:ilvl w:val="2"/>
          <w:numId w:val="2"/>
        </w:numPr>
      </w:pPr>
      <w:bookmarkStart w:id="23" w:name="_Toc73457070"/>
      <w:r>
        <w:t>DTP – Member Level Dates</w:t>
      </w:r>
      <w:r w:rsidR="0097454A">
        <w:t xml:space="preserve"> (S)</w:t>
      </w:r>
      <w:bookmarkEnd w:id="23"/>
    </w:p>
    <w:p w14:paraId="717ADF0C" w14:textId="602556EE" w:rsidR="008B19BF" w:rsidRDefault="006560C4" w:rsidP="0056217F">
      <w:pPr>
        <w:pStyle w:val="MDCustomHeading3-Paragraph"/>
      </w:pPr>
      <w:r>
        <w:t xml:space="preserve">One or more dates for a member can be sent in this segment.  </w:t>
      </w:r>
      <w:r w:rsidR="008B19BF">
        <w:t xml:space="preserve">The qualifiers that </w:t>
      </w:r>
      <w:r w:rsidR="00BD14A8" w:rsidRPr="00BD14A8">
        <w:t xml:space="preserve">Prevea </w:t>
      </w:r>
      <w:r w:rsidR="004144B7" w:rsidRPr="009C78FD">
        <w:t xml:space="preserve">Health Plan </w:t>
      </w:r>
      <w:r w:rsidR="008B19BF">
        <w:t>expects to receive are listed below.  Please discuss with your Enrollment Analyst if you plan to use other qualifiers.</w:t>
      </w:r>
    </w:p>
    <w:p w14:paraId="3AB3224B" w14:textId="651DCABF" w:rsidR="004A161E" w:rsidRDefault="00B638EF" w:rsidP="0056217F">
      <w:pPr>
        <w:pStyle w:val="MDCustomHeading3-Paragraph"/>
      </w:pPr>
      <w:r>
        <w:t xml:space="preserve">An </w:t>
      </w:r>
      <w:r w:rsidR="004A161E" w:rsidRPr="00114124">
        <w:rPr>
          <w:b/>
        </w:rPr>
        <w:t>e</w:t>
      </w:r>
      <w:r w:rsidRPr="00114124">
        <w:rPr>
          <w:b/>
        </w:rPr>
        <w:t xml:space="preserve">mployment </w:t>
      </w:r>
      <w:r w:rsidR="004A161E" w:rsidRPr="00114124">
        <w:rPr>
          <w:b/>
        </w:rPr>
        <w:t>b</w:t>
      </w:r>
      <w:r w:rsidRPr="00114124">
        <w:rPr>
          <w:b/>
        </w:rPr>
        <w:t>egin date</w:t>
      </w:r>
      <w:r>
        <w:t xml:space="preserve"> </w:t>
      </w:r>
      <w:r w:rsidR="0097454A">
        <w:t>can</w:t>
      </w:r>
      <w:r>
        <w:t xml:space="preserve"> be sent for each employee</w:t>
      </w:r>
      <w:r w:rsidR="004A161E">
        <w:t xml:space="preserve">.  Example:  </w:t>
      </w:r>
      <w:r w:rsidR="004A161E" w:rsidRPr="004A161E">
        <w:t>DTP*</w:t>
      </w:r>
      <w:r w:rsidR="004A161E">
        <w:t>336</w:t>
      </w:r>
      <w:r w:rsidR="004A161E" w:rsidRPr="004A161E">
        <w:t>*D8*20150101~</w:t>
      </w:r>
    </w:p>
    <w:p w14:paraId="35448F34" w14:textId="1AF0EB87" w:rsidR="00114124" w:rsidRDefault="00852ACD" w:rsidP="0056217F">
      <w:pPr>
        <w:pStyle w:val="MDCustomHeading3-Paragraph"/>
      </w:pPr>
      <w:r>
        <w:t xml:space="preserve"> </w:t>
      </w:r>
    </w:p>
    <w:p w14:paraId="22343131" w14:textId="77777777" w:rsidR="004D40C5" w:rsidRDefault="008B19BF" w:rsidP="0071461A">
      <w:pPr>
        <w:pStyle w:val="MDCustomHeading3-Paragraph"/>
      </w:pPr>
      <w:bookmarkStart w:id="24" w:name="_Hlk152942212"/>
      <w:r>
        <w:t>If an Employer chooses to send update transactions</w:t>
      </w:r>
      <w:r w:rsidR="004D40C5">
        <w:t>(Changes only file)</w:t>
      </w:r>
      <w:r>
        <w:t xml:space="preserve"> and INS03 = 024 (</w:t>
      </w:r>
      <w:r w:rsidRPr="00867A36">
        <w:t>Cancellation</w:t>
      </w:r>
      <w:r w:rsidR="0097454A">
        <w:t>/</w:t>
      </w:r>
      <w:r w:rsidRPr="00867A36">
        <w:t>Termination</w:t>
      </w:r>
      <w:r>
        <w:t xml:space="preserve">) and Loop 2300 isn’t sent the </w:t>
      </w:r>
      <w:r w:rsidRPr="002452A1">
        <w:rPr>
          <w:b/>
        </w:rPr>
        <w:t>eligibility end date</w:t>
      </w:r>
      <w:r>
        <w:t xml:space="preserve"> (last day of coverage) must be sent.  </w:t>
      </w:r>
      <w:r w:rsidR="00401F73">
        <w:t>When</w:t>
      </w:r>
      <w:r w:rsidR="00672ED3">
        <w:t xml:space="preserve"> an eligibility end date isn’t sent in this scenario the record will be rejected. </w:t>
      </w:r>
    </w:p>
    <w:p w14:paraId="3B2DB408" w14:textId="6916AE34" w:rsidR="008600FA" w:rsidRDefault="004D40C5" w:rsidP="0071461A">
      <w:pPr>
        <w:pStyle w:val="MDCustomHeading3-Paragraph"/>
      </w:pPr>
      <w:r>
        <w:t xml:space="preserve">The eligibility end date should only be sent when terminating or cancelling an employee and/or their dependents coverage.  </w:t>
      </w:r>
      <w:r w:rsidR="00672ED3">
        <w:t xml:space="preserve"> </w:t>
      </w:r>
    </w:p>
    <w:p w14:paraId="00EEDC8B" w14:textId="77777777" w:rsidR="008600FA" w:rsidRDefault="008600FA" w:rsidP="008600FA">
      <w:pPr>
        <w:pStyle w:val="ListParagraph"/>
        <w:numPr>
          <w:ilvl w:val="0"/>
          <w:numId w:val="30"/>
        </w:numPr>
      </w:pPr>
      <w:r w:rsidRPr="00B0400C">
        <w:rPr>
          <w:b/>
          <w:bCs/>
        </w:rPr>
        <w:t>Cancellation</w:t>
      </w:r>
      <w:r>
        <w:t xml:space="preserve"> -   Cancellation refers to coverage should not have existed. If a cancellation is being sent the </w:t>
      </w:r>
      <w:r w:rsidRPr="00672ED3">
        <w:t>eligibility end date</w:t>
      </w:r>
      <w:r>
        <w:t xml:space="preserve"> must be the same date as the coverage begin date.  </w:t>
      </w:r>
    </w:p>
    <w:p w14:paraId="668F7A90" w14:textId="77777777" w:rsidR="008600FA" w:rsidRDefault="008600FA" w:rsidP="008600FA">
      <w:pPr>
        <w:pStyle w:val="ListParagraph"/>
        <w:ind w:left="1440"/>
      </w:pPr>
      <w:r>
        <w:t>For example, If Effective date is 1/1/2023 then Cancellation is expected to be sent as below</w:t>
      </w:r>
    </w:p>
    <w:p w14:paraId="295DDDC0" w14:textId="77777777" w:rsidR="008600FA" w:rsidRDefault="008600FA" w:rsidP="008600FA">
      <w:pPr>
        <w:pStyle w:val="ListParagraph"/>
        <w:numPr>
          <w:ilvl w:val="1"/>
          <w:numId w:val="30"/>
        </w:numPr>
      </w:pPr>
      <w:r>
        <w:t>DTP*348*20230101~</w:t>
      </w:r>
    </w:p>
    <w:p w14:paraId="1110E239" w14:textId="77777777" w:rsidR="008600FA" w:rsidRDefault="008600FA" w:rsidP="008600FA">
      <w:pPr>
        <w:pStyle w:val="ListParagraph"/>
        <w:numPr>
          <w:ilvl w:val="1"/>
          <w:numId w:val="30"/>
        </w:numPr>
      </w:pPr>
      <w:r>
        <w:t>DTP*349*20230101~</w:t>
      </w:r>
    </w:p>
    <w:p w14:paraId="4FC36585" w14:textId="77777777" w:rsidR="008600FA" w:rsidRDefault="008600FA" w:rsidP="008600FA">
      <w:pPr>
        <w:pStyle w:val="ListParagraph"/>
        <w:numPr>
          <w:ilvl w:val="0"/>
          <w:numId w:val="30"/>
        </w:numPr>
      </w:pPr>
      <w:r w:rsidRPr="00B0400C">
        <w:rPr>
          <w:b/>
          <w:bCs/>
        </w:rPr>
        <w:t>Termination</w:t>
      </w:r>
      <w:r>
        <w:t xml:space="preserve"> – Termination refers to end of the coverage. If a termination is being sent the </w:t>
      </w:r>
      <w:r w:rsidRPr="00672ED3">
        <w:t>eligibility end date</w:t>
      </w:r>
      <w:r>
        <w:t xml:space="preserve"> must be the last day of coverage. For Example,</w:t>
      </w:r>
      <w:r w:rsidRPr="000B45ED">
        <w:t xml:space="preserve"> </w:t>
      </w:r>
      <w:r>
        <w:t>If Effective date is 1/1/2023 and Effective end date is 6/30/2023 then Termination is expected to be sent as below</w:t>
      </w:r>
    </w:p>
    <w:p w14:paraId="161A7DBB" w14:textId="77777777" w:rsidR="008600FA" w:rsidRDefault="008600FA" w:rsidP="008600FA">
      <w:pPr>
        <w:pStyle w:val="ListParagraph"/>
        <w:numPr>
          <w:ilvl w:val="1"/>
          <w:numId w:val="30"/>
        </w:numPr>
      </w:pPr>
      <w:r>
        <w:t>DTP*348*20230101~</w:t>
      </w:r>
    </w:p>
    <w:p w14:paraId="11561D51" w14:textId="77777777" w:rsidR="008600FA" w:rsidRDefault="008600FA" w:rsidP="008600FA">
      <w:pPr>
        <w:pStyle w:val="ListParagraph"/>
        <w:numPr>
          <w:ilvl w:val="1"/>
          <w:numId w:val="30"/>
        </w:numPr>
      </w:pPr>
      <w:r>
        <w:t>DTP*349*20230630~</w:t>
      </w:r>
    </w:p>
    <w:p w14:paraId="3F816B7C" w14:textId="77777777" w:rsidR="008600FA" w:rsidRDefault="008600FA" w:rsidP="0071461A">
      <w:pPr>
        <w:pStyle w:val="MDCustomHeading3-Paragraph"/>
      </w:pPr>
    </w:p>
    <w:p w14:paraId="5B2E2DE4" w14:textId="1A8DE325" w:rsidR="00B71960" w:rsidRDefault="004D40C5" w:rsidP="0071461A">
      <w:pPr>
        <w:pStyle w:val="MDCustomHeading3-Paragraph"/>
      </w:pPr>
      <w:r>
        <w:t xml:space="preserve"> </w:t>
      </w:r>
    </w:p>
    <w:p w14:paraId="24A242E4" w14:textId="20BB5632" w:rsidR="008600FA" w:rsidRDefault="008600FA" w:rsidP="0071461A">
      <w:pPr>
        <w:pStyle w:val="MDCustomHeading3-Paragraph"/>
      </w:pPr>
    </w:p>
    <w:p w14:paraId="4DE676C2" w14:textId="77777777" w:rsidR="008600FA" w:rsidRDefault="008600FA" w:rsidP="0071461A">
      <w:pPr>
        <w:pStyle w:val="MDCustomHeading3-Paragraph"/>
      </w:pPr>
    </w:p>
    <w:bookmarkEnd w:id="24"/>
    <w:p w14:paraId="652D4054" w14:textId="03903FC5" w:rsidR="0071461A" w:rsidRPr="0071461A" w:rsidRDefault="0071461A" w:rsidP="0071461A">
      <w:pPr>
        <w:pStyle w:val="MDCustomHeading3-Paragraph"/>
      </w:pPr>
      <w:r>
        <w:t>These dates are informational only and will be loaded into our system for reference only.</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EE7" w14:textId="77777777" w:rsidTr="00BF6049">
        <w:trPr>
          <w:trHeight w:val="251"/>
        </w:trPr>
        <w:tc>
          <w:tcPr>
            <w:tcW w:w="684" w:type="dxa"/>
            <w:shd w:val="clear" w:color="auto" w:fill="F2F2F2" w:themeFill="background1" w:themeFillShade="F2"/>
            <w:tcMar>
              <w:top w:w="72" w:type="dxa"/>
              <w:left w:w="72" w:type="dxa"/>
              <w:bottom w:w="72" w:type="dxa"/>
              <w:right w:w="72" w:type="dxa"/>
            </w:tcMar>
            <w:vAlign w:val="bottom"/>
          </w:tcPr>
          <w:p w14:paraId="3DC5EEE1" w14:textId="77777777" w:rsidR="003114A7" w:rsidRPr="00813D80" w:rsidRDefault="003114A7" w:rsidP="00BF6049">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EE2" w14:textId="77777777" w:rsidR="003114A7" w:rsidRPr="00813D80" w:rsidRDefault="003114A7" w:rsidP="00BF6049">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EE3" w14:textId="77777777" w:rsidR="003114A7" w:rsidRPr="00813D80" w:rsidRDefault="003114A7" w:rsidP="00BF6049">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EE4" w14:textId="79CE5856"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EE5" w14:textId="77777777" w:rsidR="003114A7" w:rsidRPr="00813D80" w:rsidRDefault="003114A7" w:rsidP="00BF6049">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EE6" w14:textId="6E3DCA0E" w:rsidR="003114A7" w:rsidRPr="00813D80" w:rsidRDefault="003114A7" w:rsidP="00BF6049">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56217F" w:rsidRPr="00CE313C" w14:paraId="3DC5EEF1" w14:textId="77777777" w:rsidTr="00BF6049">
        <w:tc>
          <w:tcPr>
            <w:tcW w:w="684" w:type="dxa"/>
            <w:tcMar>
              <w:top w:w="72" w:type="dxa"/>
              <w:left w:w="72" w:type="dxa"/>
              <w:bottom w:w="72" w:type="dxa"/>
              <w:right w:w="72" w:type="dxa"/>
            </w:tcMar>
            <w:vAlign w:val="center"/>
          </w:tcPr>
          <w:p w14:paraId="3DC5EEE8" w14:textId="77777777" w:rsidR="0056217F" w:rsidRPr="00CE313C" w:rsidRDefault="0056217F" w:rsidP="00BF6049">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E9" w14:textId="77777777" w:rsidR="0056217F" w:rsidRPr="00CE313C" w:rsidRDefault="0056217F" w:rsidP="00BF6049">
            <w:pPr>
              <w:rPr>
                <w:rFonts w:cs="Arial"/>
                <w:bCs/>
                <w:sz w:val="16"/>
                <w:szCs w:val="16"/>
              </w:rPr>
            </w:pPr>
            <w:r>
              <w:rPr>
                <w:rFonts w:cs="Arial"/>
                <w:bCs/>
                <w:sz w:val="16"/>
                <w:szCs w:val="16"/>
              </w:rPr>
              <w:t>DTP01</w:t>
            </w:r>
          </w:p>
        </w:tc>
        <w:tc>
          <w:tcPr>
            <w:tcW w:w="2141" w:type="dxa"/>
            <w:tcMar>
              <w:top w:w="72" w:type="dxa"/>
              <w:left w:w="72" w:type="dxa"/>
              <w:bottom w:w="72" w:type="dxa"/>
              <w:right w:w="72" w:type="dxa"/>
            </w:tcMar>
            <w:vAlign w:val="center"/>
          </w:tcPr>
          <w:p w14:paraId="3DC5EEEA" w14:textId="77777777" w:rsidR="0056217F" w:rsidRPr="00CE313C" w:rsidRDefault="0056217F" w:rsidP="00BF6049">
            <w:pPr>
              <w:rPr>
                <w:rFonts w:cs="Arial"/>
                <w:bCs/>
                <w:sz w:val="16"/>
                <w:szCs w:val="16"/>
              </w:rPr>
            </w:pPr>
            <w:r>
              <w:rPr>
                <w:rFonts w:cs="Arial"/>
                <w:bCs/>
                <w:sz w:val="16"/>
                <w:szCs w:val="16"/>
              </w:rPr>
              <w:t>Date/Time Qualifier</w:t>
            </w:r>
          </w:p>
        </w:tc>
        <w:tc>
          <w:tcPr>
            <w:tcW w:w="3407" w:type="dxa"/>
            <w:tcMar>
              <w:top w:w="72" w:type="dxa"/>
              <w:left w:w="72" w:type="dxa"/>
              <w:bottom w:w="72" w:type="dxa"/>
              <w:right w:w="72" w:type="dxa"/>
            </w:tcMar>
            <w:vAlign w:val="center"/>
          </w:tcPr>
          <w:p w14:paraId="3DC5EEEB" w14:textId="2800B57E" w:rsidR="0056217F" w:rsidRDefault="0056217F" w:rsidP="00BF6049">
            <w:pPr>
              <w:rPr>
                <w:rFonts w:cs="Arial"/>
                <w:bCs/>
                <w:sz w:val="16"/>
                <w:szCs w:val="16"/>
              </w:rPr>
            </w:pPr>
            <w:r w:rsidRPr="008B19BF">
              <w:rPr>
                <w:rFonts w:cs="Arial"/>
                <w:b/>
                <w:bCs/>
                <w:sz w:val="16"/>
                <w:szCs w:val="16"/>
              </w:rPr>
              <w:t>286</w:t>
            </w:r>
            <w:r w:rsidR="00037E4F">
              <w:rPr>
                <w:rFonts w:cs="Arial"/>
                <w:bCs/>
                <w:sz w:val="16"/>
                <w:szCs w:val="16"/>
              </w:rPr>
              <w:t xml:space="preserve"> – </w:t>
            </w:r>
            <w:r>
              <w:rPr>
                <w:rFonts w:cs="Arial"/>
                <w:bCs/>
                <w:sz w:val="16"/>
                <w:szCs w:val="16"/>
              </w:rPr>
              <w:t>Retirement</w:t>
            </w:r>
          </w:p>
          <w:p w14:paraId="3DC5EEEC" w14:textId="21328C06" w:rsidR="0056217F" w:rsidRDefault="0056217F" w:rsidP="00BF6049">
            <w:pPr>
              <w:rPr>
                <w:rFonts w:cs="Arial"/>
                <w:bCs/>
                <w:sz w:val="16"/>
                <w:szCs w:val="16"/>
              </w:rPr>
            </w:pPr>
            <w:r w:rsidRPr="008B19BF">
              <w:rPr>
                <w:rFonts w:cs="Arial"/>
                <w:b/>
                <w:bCs/>
                <w:sz w:val="16"/>
                <w:szCs w:val="16"/>
              </w:rPr>
              <w:t>303</w:t>
            </w:r>
            <w:r w:rsidR="00037E4F">
              <w:rPr>
                <w:rFonts w:cs="Arial"/>
                <w:bCs/>
                <w:sz w:val="16"/>
                <w:szCs w:val="16"/>
              </w:rPr>
              <w:t xml:space="preserve"> – </w:t>
            </w:r>
            <w:r>
              <w:rPr>
                <w:rFonts w:cs="Arial"/>
                <w:bCs/>
                <w:sz w:val="16"/>
                <w:szCs w:val="16"/>
              </w:rPr>
              <w:t>Maintenance Effective Date</w:t>
            </w:r>
          </w:p>
          <w:p w14:paraId="3DC5EEED" w14:textId="4D8D1506" w:rsidR="0056217F" w:rsidRDefault="0056217F" w:rsidP="00BF6049">
            <w:pPr>
              <w:rPr>
                <w:rFonts w:cs="Arial"/>
                <w:bCs/>
                <w:sz w:val="16"/>
                <w:szCs w:val="16"/>
              </w:rPr>
            </w:pPr>
            <w:r w:rsidRPr="008B19BF">
              <w:rPr>
                <w:rFonts w:cs="Arial"/>
                <w:b/>
                <w:bCs/>
                <w:sz w:val="16"/>
                <w:szCs w:val="16"/>
              </w:rPr>
              <w:t>336</w:t>
            </w:r>
            <w:r w:rsidR="00037E4F">
              <w:rPr>
                <w:rFonts w:cs="Arial"/>
                <w:bCs/>
                <w:sz w:val="16"/>
                <w:szCs w:val="16"/>
              </w:rPr>
              <w:t xml:space="preserve"> – </w:t>
            </w:r>
            <w:r>
              <w:rPr>
                <w:rFonts w:cs="Arial"/>
                <w:bCs/>
                <w:sz w:val="16"/>
                <w:szCs w:val="16"/>
              </w:rPr>
              <w:t>Employment Begin</w:t>
            </w:r>
          </w:p>
          <w:p w14:paraId="5F8BBF1C" w14:textId="77777777" w:rsidR="008926E9" w:rsidRDefault="006560C4" w:rsidP="006560C4">
            <w:pPr>
              <w:rPr>
                <w:rFonts w:cs="Arial"/>
                <w:bCs/>
                <w:sz w:val="16"/>
                <w:szCs w:val="16"/>
              </w:rPr>
            </w:pPr>
            <w:r w:rsidRPr="008B19BF">
              <w:rPr>
                <w:rFonts w:cs="Arial"/>
                <w:b/>
                <w:bCs/>
                <w:sz w:val="16"/>
                <w:szCs w:val="16"/>
              </w:rPr>
              <w:t>357</w:t>
            </w:r>
            <w:r w:rsidR="00037E4F">
              <w:rPr>
                <w:rFonts w:cs="Arial"/>
                <w:bCs/>
                <w:sz w:val="16"/>
                <w:szCs w:val="16"/>
              </w:rPr>
              <w:t xml:space="preserve"> – </w:t>
            </w:r>
            <w:r w:rsidR="0056217F">
              <w:rPr>
                <w:rFonts w:cs="Arial"/>
                <w:bCs/>
                <w:sz w:val="16"/>
                <w:szCs w:val="16"/>
              </w:rPr>
              <w:t>Eligibility</w:t>
            </w:r>
            <w:r w:rsidR="00B638EF">
              <w:rPr>
                <w:rFonts w:cs="Arial"/>
                <w:bCs/>
                <w:sz w:val="16"/>
                <w:szCs w:val="16"/>
              </w:rPr>
              <w:t xml:space="preserve"> End</w:t>
            </w:r>
          </w:p>
          <w:p w14:paraId="24CE547C" w14:textId="77777777" w:rsidR="000408B6" w:rsidRDefault="000408B6" w:rsidP="006560C4">
            <w:pPr>
              <w:rPr>
                <w:rFonts w:cs="Arial"/>
                <w:bCs/>
                <w:sz w:val="16"/>
                <w:szCs w:val="16"/>
              </w:rPr>
            </w:pPr>
          </w:p>
          <w:p w14:paraId="3DC5EEEE" w14:textId="23352F62" w:rsidR="000408B6" w:rsidRPr="0071461A" w:rsidRDefault="000408B6" w:rsidP="006560C4">
            <w:pPr>
              <w:rPr>
                <w:rFonts w:cs="Arial"/>
                <w:bCs/>
                <w:sz w:val="16"/>
                <w:szCs w:val="16"/>
              </w:rPr>
            </w:pPr>
            <w:r>
              <w:rPr>
                <w:rFonts w:cs="Arial"/>
                <w:bCs/>
                <w:sz w:val="16"/>
                <w:szCs w:val="16"/>
              </w:rPr>
              <w:t>Note: Any qualifier other than 286 and 336 will be ignored</w:t>
            </w:r>
          </w:p>
        </w:tc>
        <w:tc>
          <w:tcPr>
            <w:tcW w:w="1080" w:type="dxa"/>
            <w:tcMar>
              <w:top w:w="72" w:type="dxa"/>
              <w:left w:w="72" w:type="dxa"/>
              <w:bottom w:w="72" w:type="dxa"/>
              <w:right w:w="72" w:type="dxa"/>
            </w:tcMar>
            <w:vAlign w:val="center"/>
          </w:tcPr>
          <w:p w14:paraId="3DC5EEEF" w14:textId="77777777" w:rsidR="0056217F" w:rsidRPr="00CE313C" w:rsidRDefault="0056217F" w:rsidP="00BF6049">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3DC5EEF0" w14:textId="77777777" w:rsidR="0056217F" w:rsidRPr="00CE313C" w:rsidRDefault="0056217F" w:rsidP="0056217F">
            <w:pPr>
              <w:rPr>
                <w:rFonts w:cs="Arial"/>
                <w:bCs/>
                <w:sz w:val="16"/>
                <w:szCs w:val="16"/>
              </w:rPr>
            </w:pPr>
            <w:r>
              <w:rPr>
                <w:rFonts w:cs="Arial"/>
                <w:bCs/>
                <w:sz w:val="16"/>
                <w:szCs w:val="16"/>
              </w:rPr>
              <w:t>3/3</w:t>
            </w:r>
          </w:p>
        </w:tc>
      </w:tr>
      <w:tr w:rsidR="0056217F" w:rsidRPr="00CE313C" w14:paraId="3DC5EEF8" w14:textId="77777777" w:rsidTr="00BF6049">
        <w:tc>
          <w:tcPr>
            <w:tcW w:w="684" w:type="dxa"/>
            <w:tcMar>
              <w:top w:w="72" w:type="dxa"/>
              <w:left w:w="72" w:type="dxa"/>
              <w:bottom w:w="72" w:type="dxa"/>
              <w:right w:w="72" w:type="dxa"/>
            </w:tcMar>
            <w:vAlign w:val="center"/>
          </w:tcPr>
          <w:p w14:paraId="3DC5EEF2" w14:textId="77777777" w:rsidR="0056217F" w:rsidRPr="00CE313C" w:rsidRDefault="0056217F" w:rsidP="00BF6049">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EEF3" w14:textId="77777777" w:rsidR="0056217F" w:rsidRPr="00CE313C" w:rsidRDefault="0056217F" w:rsidP="00BF6049">
            <w:pPr>
              <w:rPr>
                <w:rFonts w:cs="Arial"/>
                <w:bCs/>
                <w:sz w:val="16"/>
                <w:szCs w:val="16"/>
              </w:rPr>
            </w:pPr>
            <w:r>
              <w:rPr>
                <w:rFonts w:cs="Arial"/>
                <w:bCs/>
                <w:sz w:val="16"/>
                <w:szCs w:val="16"/>
              </w:rPr>
              <w:t>DTP02</w:t>
            </w:r>
          </w:p>
        </w:tc>
        <w:tc>
          <w:tcPr>
            <w:tcW w:w="2141" w:type="dxa"/>
            <w:tcMar>
              <w:top w:w="72" w:type="dxa"/>
              <w:left w:w="72" w:type="dxa"/>
              <w:bottom w:w="72" w:type="dxa"/>
              <w:right w:w="72" w:type="dxa"/>
            </w:tcMar>
            <w:vAlign w:val="center"/>
          </w:tcPr>
          <w:p w14:paraId="3DC5EEF4" w14:textId="77777777" w:rsidR="0056217F" w:rsidRPr="00CE313C" w:rsidRDefault="0056217F" w:rsidP="00BF6049">
            <w:pPr>
              <w:rPr>
                <w:rFonts w:cs="Arial"/>
                <w:bCs/>
                <w:sz w:val="16"/>
                <w:szCs w:val="16"/>
              </w:rPr>
            </w:pPr>
            <w:r>
              <w:rPr>
                <w:rFonts w:cs="Arial"/>
                <w:bCs/>
                <w:sz w:val="16"/>
                <w:szCs w:val="16"/>
              </w:rPr>
              <w:t>Date Time Period Format Qualifier</w:t>
            </w:r>
          </w:p>
        </w:tc>
        <w:tc>
          <w:tcPr>
            <w:tcW w:w="3407" w:type="dxa"/>
            <w:tcMar>
              <w:top w:w="72" w:type="dxa"/>
              <w:left w:w="72" w:type="dxa"/>
              <w:bottom w:w="72" w:type="dxa"/>
              <w:right w:w="72" w:type="dxa"/>
            </w:tcMar>
            <w:vAlign w:val="center"/>
          </w:tcPr>
          <w:p w14:paraId="3DC5EEF5" w14:textId="5D7C80A9" w:rsidR="0056217F" w:rsidRPr="00CE313C" w:rsidRDefault="0056217F" w:rsidP="00BF6049">
            <w:pPr>
              <w:rPr>
                <w:rFonts w:cs="Arial"/>
                <w:bCs/>
                <w:sz w:val="16"/>
                <w:szCs w:val="16"/>
              </w:rPr>
            </w:pPr>
            <w:r w:rsidRPr="006560C4">
              <w:rPr>
                <w:rFonts w:cs="Arial"/>
                <w:b/>
                <w:bCs/>
                <w:sz w:val="16"/>
                <w:szCs w:val="16"/>
              </w:rPr>
              <w:t>D8</w:t>
            </w:r>
            <w:r w:rsidR="00037E4F">
              <w:rPr>
                <w:rFonts w:cs="Arial"/>
                <w:bCs/>
                <w:sz w:val="16"/>
                <w:szCs w:val="16"/>
              </w:rPr>
              <w:t xml:space="preserve"> – </w:t>
            </w:r>
            <w:r w:rsidRPr="0056217F">
              <w:rPr>
                <w:rFonts w:cs="Arial"/>
                <w:bCs/>
                <w:sz w:val="16"/>
                <w:szCs w:val="16"/>
              </w:rPr>
              <w:t>Date Expressed in Format CCYYMMDD</w:t>
            </w:r>
          </w:p>
        </w:tc>
        <w:tc>
          <w:tcPr>
            <w:tcW w:w="1080" w:type="dxa"/>
            <w:tcMar>
              <w:top w:w="72" w:type="dxa"/>
              <w:left w:w="72" w:type="dxa"/>
              <w:bottom w:w="72" w:type="dxa"/>
              <w:right w:w="72" w:type="dxa"/>
            </w:tcMar>
            <w:vAlign w:val="center"/>
          </w:tcPr>
          <w:p w14:paraId="3DC5EEF6" w14:textId="77777777" w:rsidR="0056217F" w:rsidRPr="00CE313C" w:rsidRDefault="0056217F" w:rsidP="00BF6049">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EF7" w14:textId="77777777" w:rsidR="0056217F" w:rsidRPr="00CE313C" w:rsidRDefault="0056217F" w:rsidP="00BF6049">
            <w:pPr>
              <w:rPr>
                <w:rFonts w:cs="Arial"/>
                <w:bCs/>
                <w:sz w:val="16"/>
                <w:szCs w:val="16"/>
              </w:rPr>
            </w:pPr>
            <w:r>
              <w:rPr>
                <w:rFonts w:cs="Arial"/>
                <w:bCs/>
                <w:sz w:val="16"/>
                <w:szCs w:val="16"/>
              </w:rPr>
              <w:t>2/3</w:t>
            </w:r>
          </w:p>
        </w:tc>
      </w:tr>
      <w:tr w:rsidR="0056217F" w:rsidRPr="00CE313C" w14:paraId="3DC5EEFF" w14:textId="77777777" w:rsidTr="00BF6049">
        <w:tc>
          <w:tcPr>
            <w:tcW w:w="684" w:type="dxa"/>
            <w:tcMar>
              <w:top w:w="72" w:type="dxa"/>
              <w:left w:w="72" w:type="dxa"/>
              <w:bottom w:w="72" w:type="dxa"/>
              <w:right w:w="72" w:type="dxa"/>
            </w:tcMar>
            <w:vAlign w:val="center"/>
          </w:tcPr>
          <w:p w14:paraId="3DC5EEF9" w14:textId="77777777" w:rsidR="0056217F" w:rsidRPr="00CE313C" w:rsidRDefault="0056217F" w:rsidP="00BF6049">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EEFA" w14:textId="77777777" w:rsidR="0056217F" w:rsidRDefault="0056217F" w:rsidP="00BF6049">
            <w:pPr>
              <w:rPr>
                <w:rFonts w:cs="Arial"/>
                <w:bCs/>
                <w:sz w:val="16"/>
                <w:szCs w:val="16"/>
              </w:rPr>
            </w:pPr>
            <w:r>
              <w:rPr>
                <w:rFonts w:cs="Arial"/>
                <w:bCs/>
                <w:sz w:val="16"/>
                <w:szCs w:val="16"/>
              </w:rPr>
              <w:t>DTP03</w:t>
            </w:r>
          </w:p>
        </w:tc>
        <w:tc>
          <w:tcPr>
            <w:tcW w:w="2141" w:type="dxa"/>
            <w:tcMar>
              <w:top w:w="72" w:type="dxa"/>
              <w:left w:w="72" w:type="dxa"/>
              <w:bottom w:w="72" w:type="dxa"/>
              <w:right w:w="72" w:type="dxa"/>
            </w:tcMar>
            <w:vAlign w:val="center"/>
          </w:tcPr>
          <w:p w14:paraId="3DC5EEFB" w14:textId="77777777" w:rsidR="0056217F" w:rsidRDefault="0056217F" w:rsidP="00BF6049">
            <w:pPr>
              <w:rPr>
                <w:rFonts w:cs="Arial"/>
                <w:bCs/>
                <w:sz w:val="16"/>
                <w:szCs w:val="16"/>
              </w:rPr>
            </w:pPr>
            <w:r>
              <w:rPr>
                <w:rFonts w:cs="Arial"/>
                <w:bCs/>
                <w:sz w:val="16"/>
                <w:szCs w:val="16"/>
              </w:rPr>
              <w:t>Date Time Period</w:t>
            </w:r>
          </w:p>
        </w:tc>
        <w:tc>
          <w:tcPr>
            <w:tcW w:w="3407" w:type="dxa"/>
            <w:tcMar>
              <w:top w:w="72" w:type="dxa"/>
              <w:left w:w="72" w:type="dxa"/>
              <w:bottom w:w="72" w:type="dxa"/>
              <w:right w:w="72" w:type="dxa"/>
            </w:tcMar>
            <w:vAlign w:val="center"/>
          </w:tcPr>
          <w:p w14:paraId="3DC5EEFC" w14:textId="08E51039" w:rsidR="0056217F" w:rsidRDefault="004A161E" w:rsidP="0056217F">
            <w:pPr>
              <w:rPr>
                <w:rFonts w:cs="Arial"/>
                <w:bCs/>
                <w:sz w:val="16"/>
                <w:szCs w:val="16"/>
              </w:rPr>
            </w:pPr>
            <w:r>
              <w:rPr>
                <w:rFonts w:cs="Arial"/>
                <w:bCs/>
                <w:sz w:val="16"/>
                <w:szCs w:val="16"/>
              </w:rPr>
              <w:t>Date corresponding to the qualifier</w:t>
            </w:r>
          </w:p>
        </w:tc>
        <w:tc>
          <w:tcPr>
            <w:tcW w:w="1080" w:type="dxa"/>
            <w:tcMar>
              <w:top w:w="72" w:type="dxa"/>
              <w:left w:w="72" w:type="dxa"/>
              <w:bottom w:w="72" w:type="dxa"/>
              <w:right w:w="72" w:type="dxa"/>
            </w:tcMar>
            <w:vAlign w:val="center"/>
          </w:tcPr>
          <w:p w14:paraId="3DC5EEFD" w14:textId="77777777" w:rsidR="0056217F" w:rsidRDefault="0056217F" w:rsidP="00BF6049">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EFE" w14:textId="77777777" w:rsidR="0056217F" w:rsidRDefault="0056217F" w:rsidP="00BF6049">
            <w:pPr>
              <w:rPr>
                <w:rFonts w:cs="Arial"/>
                <w:bCs/>
                <w:sz w:val="16"/>
                <w:szCs w:val="16"/>
              </w:rPr>
            </w:pPr>
            <w:r>
              <w:rPr>
                <w:rFonts w:cs="Arial"/>
                <w:bCs/>
                <w:sz w:val="16"/>
                <w:szCs w:val="16"/>
              </w:rPr>
              <w:t>1/35</w:t>
            </w:r>
          </w:p>
        </w:tc>
      </w:tr>
    </w:tbl>
    <w:p w14:paraId="00D1B18E" w14:textId="2D5FD36C" w:rsidR="003C1A1F" w:rsidRDefault="009B47CD" w:rsidP="00A964C7">
      <w:pPr>
        <w:pStyle w:val="MDCustomHeading2"/>
      </w:pPr>
      <w:bookmarkStart w:id="25" w:name="_Toc73457071"/>
      <w:r w:rsidRPr="001E544C">
        <w:t xml:space="preserve">Loop </w:t>
      </w:r>
      <w:r>
        <w:t>2100A</w:t>
      </w:r>
      <w:r w:rsidRPr="001E544C">
        <w:t xml:space="preserve"> </w:t>
      </w:r>
      <w:r w:rsidR="00EC6C91">
        <w:t xml:space="preserve">– </w:t>
      </w:r>
      <w:r w:rsidRPr="001E544C">
        <w:t xml:space="preserve">Member </w:t>
      </w:r>
      <w:r>
        <w:t>Name</w:t>
      </w:r>
      <w:bookmarkEnd w:id="25"/>
    </w:p>
    <w:p w14:paraId="3DC5EF03" w14:textId="25FDD97A" w:rsidR="00620BE2" w:rsidRDefault="00620BE2" w:rsidP="003C1A1F">
      <w:pPr>
        <w:pStyle w:val="MDCustomHeading3"/>
        <w:numPr>
          <w:ilvl w:val="2"/>
          <w:numId w:val="2"/>
        </w:numPr>
      </w:pPr>
      <w:bookmarkStart w:id="26" w:name="_Toc73457072"/>
      <w:r>
        <w:t xml:space="preserve">NM1 </w:t>
      </w:r>
      <w:r w:rsidR="00EC6C91">
        <w:t xml:space="preserve">– </w:t>
      </w:r>
      <w:r>
        <w:t>Member Name</w:t>
      </w:r>
      <w:r w:rsidR="0097454A">
        <w:t xml:space="preserve"> (R)</w:t>
      </w:r>
      <w:bookmarkEnd w:id="26"/>
    </w:p>
    <w:p w14:paraId="3DC5EF04" w14:textId="590CF3B7" w:rsidR="009B47CD" w:rsidRDefault="006560C4" w:rsidP="009B47CD">
      <w:pPr>
        <w:pStyle w:val="MDCustomHeading3-Paragraph"/>
      </w:pPr>
      <w:r>
        <w:t xml:space="preserve">A </w:t>
      </w:r>
      <w:r w:rsidRPr="0097454A">
        <w:rPr>
          <w:b/>
        </w:rPr>
        <w:t>SSN</w:t>
      </w:r>
      <w:r>
        <w:t xml:space="preserve"> or </w:t>
      </w:r>
      <w:r w:rsidRPr="0097454A">
        <w:rPr>
          <w:b/>
        </w:rPr>
        <w:t xml:space="preserve">work visa </w:t>
      </w:r>
      <w:r w:rsidR="0097454A" w:rsidRPr="0097454A">
        <w:rPr>
          <w:b/>
        </w:rPr>
        <w:t>number</w:t>
      </w:r>
      <w:r w:rsidR="0097454A">
        <w:t xml:space="preserve"> </w:t>
      </w:r>
      <w:r w:rsidR="003F0396">
        <w:t>should</w:t>
      </w:r>
      <w:r>
        <w:t xml:space="preserve"> be sent for each </w:t>
      </w:r>
      <w:r w:rsidR="00862527" w:rsidRPr="0097454A">
        <w:rPr>
          <w:b/>
        </w:rPr>
        <w:t>employee/subscriber</w:t>
      </w:r>
      <w:r>
        <w:t xml:space="preserve">.  </w:t>
      </w:r>
      <w:r w:rsidR="0097454A">
        <w:t xml:space="preserve">If a SSN or work visa number isn’t sent the record will be rejected.  </w:t>
      </w:r>
      <w:r w:rsidR="009A4484">
        <w:t xml:space="preserve">Please note that due to federal </w:t>
      </w:r>
      <w:r w:rsidR="00FF7D25">
        <w:t>regulations</w:t>
      </w:r>
      <w:r w:rsidR="009A4484">
        <w:t xml:space="preserve"> every member who is 45 and older needs to provide their SSN.</w:t>
      </w:r>
      <w:r w:rsidR="006369BC">
        <w:t xml:space="preserve">  </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F0B" w14:textId="77777777" w:rsidTr="065DEBC7">
        <w:trPr>
          <w:trHeight w:val="251"/>
        </w:trPr>
        <w:tc>
          <w:tcPr>
            <w:tcW w:w="684" w:type="dxa"/>
            <w:shd w:val="clear" w:color="auto" w:fill="F2F2F2" w:themeFill="background1" w:themeFillShade="F2"/>
            <w:tcMar>
              <w:top w:w="72" w:type="dxa"/>
              <w:left w:w="72" w:type="dxa"/>
              <w:bottom w:w="72" w:type="dxa"/>
              <w:right w:w="72" w:type="dxa"/>
            </w:tcMar>
            <w:vAlign w:val="bottom"/>
          </w:tcPr>
          <w:p w14:paraId="3DC5EF05" w14:textId="77777777" w:rsidR="003114A7" w:rsidRPr="00813D80" w:rsidRDefault="003114A7" w:rsidP="00BF6049">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F06" w14:textId="77777777" w:rsidR="003114A7" w:rsidRPr="00813D80" w:rsidRDefault="003114A7" w:rsidP="00BF6049">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F07" w14:textId="77777777" w:rsidR="003114A7" w:rsidRPr="00813D80" w:rsidRDefault="003114A7" w:rsidP="00BF6049">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F08" w14:textId="0FEF97A2"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F09" w14:textId="77777777" w:rsidR="003114A7" w:rsidRPr="00813D80" w:rsidRDefault="003114A7" w:rsidP="00BF6049">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F0A" w14:textId="0436DDF1" w:rsidR="003114A7" w:rsidRPr="00813D80" w:rsidRDefault="003114A7" w:rsidP="00BF6049">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BF6049" w:rsidRPr="00CE313C" w14:paraId="3DC5EF15" w14:textId="77777777" w:rsidTr="065DEBC7">
        <w:tc>
          <w:tcPr>
            <w:tcW w:w="684" w:type="dxa"/>
            <w:tcMar>
              <w:top w:w="72" w:type="dxa"/>
              <w:left w:w="72" w:type="dxa"/>
              <w:bottom w:w="72" w:type="dxa"/>
              <w:right w:w="72" w:type="dxa"/>
            </w:tcMar>
          </w:tcPr>
          <w:p w14:paraId="3DC5EF0C" w14:textId="77777777" w:rsidR="00BF6049" w:rsidRPr="00BF6049" w:rsidRDefault="00BF6049">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3DC5EF0D" w14:textId="77777777" w:rsidR="00BF6049" w:rsidRPr="00BF6049" w:rsidRDefault="00BF6049">
            <w:pPr>
              <w:rPr>
                <w:rFonts w:cs="Arial"/>
                <w:bCs/>
                <w:sz w:val="16"/>
                <w:szCs w:val="16"/>
              </w:rPr>
            </w:pPr>
            <w:r w:rsidRPr="00BF6049">
              <w:rPr>
                <w:rFonts w:cs="Arial"/>
                <w:bCs/>
                <w:sz w:val="16"/>
                <w:szCs w:val="16"/>
              </w:rPr>
              <w:t>NM101</w:t>
            </w:r>
          </w:p>
        </w:tc>
        <w:tc>
          <w:tcPr>
            <w:tcW w:w="2141" w:type="dxa"/>
            <w:tcMar>
              <w:top w:w="72" w:type="dxa"/>
              <w:left w:w="72" w:type="dxa"/>
              <w:bottom w:w="72" w:type="dxa"/>
              <w:right w:w="72" w:type="dxa"/>
            </w:tcMar>
          </w:tcPr>
          <w:p w14:paraId="3DC5EF0E" w14:textId="77777777" w:rsidR="00BF6049" w:rsidRPr="00BF6049" w:rsidRDefault="00BF6049">
            <w:pPr>
              <w:rPr>
                <w:rFonts w:cs="Arial"/>
                <w:bCs/>
                <w:sz w:val="16"/>
                <w:szCs w:val="16"/>
              </w:rPr>
            </w:pPr>
            <w:r w:rsidRPr="00BF6049">
              <w:rPr>
                <w:rFonts w:cs="Arial"/>
                <w:bCs/>
                <w:sz w:val="16"/>
                <w:szCs w:val="16"/>
              </w:rPr>
              <w:t>Entity Identifier Code</w:t>
            </w:r>
          </w:p>
        </w:tc>
        <w:tc>
          <w:tcPr>
            <w:tcW w:w="3407" w:type="dxa"/>
            <w:tcMar>
              <w:top w:w="72" w:type="dxa"/>
              <w:left w:w="72" w:type="dxa"/>
              <w:bottom w:w="72" w:type="dxa"/>
              <w:right w:w="72" w:type="dxa"/>
            </w:tcMar>
          </w:tcPr>
          <w:p w14:paraId="3DC5EF0F" w14:textId="03CE3983" w:rsidR="00BF6049" w:rsidRDefault="28FB52F4" w:rsidP="065DEBC7">
            <w:pPr>
              <w:rPr>
                <w:rFonts w:cs="Arial"/>
                <w:sz w:val="16"/>
                <w:szCs w:val="16"/>
              </w:rPr>
            </w:pPr>
            <w:r w:rsidRPr="065DEBC7">
              <w:rPr>
                <w:rFonts w:cs="Arial"/>
                <w:sz w:val="16"/>
                <w:szCs w:val="16"/>
              </w:rPr>
              <w:t>Use IL for enrolling a new member or updating a member with no changing in identifying information.</w:t>
            </w:r>
          </w:p>
          <w:p w14:paraId="3DC5EF11" w14:textId="71B45C6D" w:rsidR="009C4531" w:rsidRPr="009C4531" w:rsidRDefault="009C4531" w:rsidP="065DEBC7">
            <w:pPr>
              <w:rPr>
                <w:rFonts w:cs="Arial"/>
                <w:sz w:val="16"/>
                <w:szCs w:val="16"/>
              </w:rPr>
            </w:pPr>
          </w:p>
          <w:p w14:paraId="3DC5EF12" w14:textId="292B1CAB" w:rsidR="009C4531" w:rsidRPr="00BF6049" w:rsidRDefault="009C4531" w:rsidP="009C4531">
            <w:pPr>
              <w:rPr>
                <w:rFonts w:cs="Arial"/>
                <w:bCs/>
                <w:sz w:val="16"/>
                <w:szCs w:val="16"/>
              </w:rPr>
            </w:pPr>
            <w:r w:rsidRPr="00766502">
              <w:rPr>
                <w:rFonts w:cs="Arial"/>
                <w:b/>
                <w:bCs/>
                <w:sz w:val="16"/>
                <w:szCs w:val="16"/>
              </w:rPr>
              <w:t>IL</w:t>
            </w:r>
            <w:r w:rsidR="00037E4F">
              <w:rPr>
                <w:rFonts w:cs="Arial"/>
                <w:bCs/>
                <w:sz w:val="16"/>
                <w:szCs w:val="16"/>
              </w:rPr>
              <w:t xml:space="preserve"> – </w:t>
            </w:r>
            <w:r w:rsidRPr="009C4531">
              <w:rPr>
                <w:rFonts w:cs="Arial"/>
                <w:bCs/>
                <w:sz w:val="16"/>
                <w:szCs w:val="16"/>
              </w:rPr>
              <w:t>Insured or Subscriber</w:t>
            </w:r>
          </w:p>
        </w:tc>
        <w:tc>
          <w:tcPr>
            <w:tcW w:w="1080" w:type="dxa"/>
            <w:tcMar>
              <w:top w:w="72" w:type="dxa"/>
              <w:left w:w="72" w:type="dxa"/>
              <w:bottom w:w="72" w:type="dxa"/>
              <w:right w:w="72" w:type="dxa"/>
            </w:tcMar>
            <w:vAlign w:val="center"/>
          </w:tcPr>
          <w:p w14:paraId="3DC5EF13" w14:textId="77777777" w:rsidR="00BF6049" w:rsidRPr="00CE313C" w:rsidRDefault="00620BE2" w:rsidP="00BF6049">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14" w14:textId="77777777" w:rsidR="00BF6049" w:rsidRPr="00CE313C" w:rsidRDefault="00620BE2" w:rsidP="00BF6049">
            <w:pPr>
              <w:rPr>
                <w:rFonts w:cs="Arial"/>
                <w:bCs/>
                <w:sz w:val="16"/>
                <w:szCs w:val="16"/>
              </w:rPr>
            </w:pPr>
            <w:r>
              <w:rPr>
                <w:rFonts w:cs="Arial"/>
                <w:bCs/>
                <w:sz w:val="16"/>
                <w:szCs w:val="16"/>
              </w:rPr>
              <w:t>2/3</w:t>
            </w:r>
          </w:p>
        </w:tc>
      </w:tr>
      <w:tr w:rsidR="00BF6049" w:rsidRPr="00CE313C" w14:paraId="3DC5EF1C" w14:textId="77777777" w:rsidTr="065DEBC7">
        <w:tc>
          <w:tcPr>
            <w:tcW w:w="684" w:type="dxa"/>
            <w:tcMar>
              <w:top w:w="72" w:type="dxa"/>
              <w:left w:w="72" w:type="dxa"/>
              <w:bottom w:w="72" w:type="dxa"/>
              <w:right w:w="72" w:type="dxa"/>
            </w:tcMar>
          </w:tcPr>
          <w:p w14:paraId="3DC5EF16" w14:textId="77777777" w:rsidR="00BF6049" w:rsidRPr="00BF6049" w:rsidRDefault="00BF6049">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3DC5EF17" w14:textId="77777777" w:rsidR="00BF6049" w:rsidRPr="00BF6049" w:rsidRDefault="00BF6049">
            <w:pPr>
              <w:rPr>
                <w:rFonts w:cs="Arial"/>
                <w:bCs/>
                <w:sz w:val="16"/>
                <w:szCs w:val="16"/>
              </w:rPr>
            </w:pPr>
            <w:r w:rsidRPr="00BF6049">
              <w:rPr>
                <w:rFonts w:cs="Arial"/>
                <w:bCs/>
                <w:sz w:val="16"/>
                <w:szCs w:val="16"/>
              </w:rPr>
              <w:t>NM102</w:t>
            </w:r>
          </w:p>
        </w:tc>
        <w:tc>
          <w:tcPr>
            <w:tcW w:w="2141" w:type="dxa"/>
            <w:tcMar>
              <w:top w:w="72" w:type="dxa"/>
              <w:left w:w="72" w:type="dxa"/>
              <w:bottom w:w="72" w:type="dxa"/>
              <w:right w:w="72" w:type="dxa"/>
            </w:tcMar>
          </w:tcPr>
          <w:p w14:paraId="3DC5EF18" w14:textId="77777777" w:rsidR="00BF6049" w:rsidRPr="00BF6049" w:rsidRDefault="00BF6049">
            <w:pPr>
              <w:rPr>
                <w:rFonts w:cs="Arial"/>
                <w:bCs/>
                <w:sz w:val="16"/>
                <w:szCs w:val="16"/>
              </w:rPr>
            </w:pPr>
            <w:r w:rsidRPr="00BF6049">
              <w:rPr>
                <w:rFonts w:cs="Arial"/>
                <w:bCs/>
                <w:sz w:val="16"/>
                <w:szCs w:val="16"/>
              </w:rPr>
              <w:t>Entity Type Qualifier</w:t>
            </w:r>
          </w:p>
        </w:tc>
        <w:tc>
          <w:tcPr>
            <w:tcW w:w="3407" w:type="dxa"/>
            <w:tcMar>
              <w:top w:w="72" w:type="dxa"/>
              <w:left w:w="72" w:type="dxa"/>
              <w:bottom w:w="72" w:type="dxa"/>
              <w:right w:w="72" w:type="dxa"/>
            </w:tcMar>
          </w:tcPr>
          <w:p w14:paraId="3DC5EF19" w14:textId="2E5B209A" w:rsidR="00BF6049" w:rsidRPr="00BF6049" w:rsidRDefault="009B452B">
            <w:pPr>
              <w:rPr>
                <w:rFonts w:cs="Arial"/>
                <w:bCs/>
                <w:sz w:val="16"/>
                <w:szCs w:val="16"/>
              </w:rPr>
            </w:pPr>
            <w:r w:rsidRPr="009B452B">
              <w:rPr>
                <w:rFonts w:cs="Arial"/>
                <w:b/>
                <w:bCs/>
                <w:sz w:val="16"/>
                <w:szCs w:val="16"/>
              </w:rPr>
              <w:t>1</w:t>
            </w:r>
            <w:r>
              <w:rPr>
                <w:rFonts w:cs="Arial"/>
                <w:bCs/>
                <w:sz w:val="16"/>
                <w:szCs w:val="16"/>
              </w:rPr>
              <w:t xml:space="preserve"> </w:t>
            </w:r>
            <w:r w:rsidR="008926E9">
              <w:rPr>
                <w:rFonts w:cs="Arial"/>
                <w:bCs/>
                <w:sz w:val="16"/>
                <w:szCs w:val="16"/>
              </w:rPr>
              <w:t>–</w:t>
            </w:r>
            <w:r>
              <w:rPr>
                <w:rFonts w:cs="Arial"/>
                <w:bCs/>
                <w:sz w:val="16"/>
                <w:szCs w:val="16"/>
              </w:rPr>
              <w:t xml:space="preserve"> Person</w:t>
            </w:r>
          </w:p>
        </w:tc>
        <w:tc>
          <w:tcPr>
            <w:tcW w:w="1080" w:type="dxa"/>
            <w:tcMar>
              <w:top w:w="72" w:type="dxa"/>
              <w:left w:w="72" w:type="dxa"/>
              <w:bottom w:w="72" w:type="dxa"/>
              <w:right w:w="72" w:type="dxa"/>
            </w:tcMar>
            <w:vAlign w:val="center"/>
          </w:tcPr>
          <w:p w14:paraId="3DC5EF1A" w14:textId="77777777" w:rsidR="00BF6049" w:rsidRPr="00CE313C" w:rsidRDefault="00620BE2" w:rsidP="00BF6049">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1B" w14:textId="77777777" w:rsidR="00BF6049" w:rsidRPr="00CE313C" w:rsidRDefault="00620BE2" w:rsidP="00BF6049">
            <w:pPr>
              <w:rPr>
                <w:rFonts w:cs="Arial"/>
                <w:bCs/>
                <w:sz w:val="16"/>
                <w:szCs w:val="16"/>
              </w:rPr>
            </w:pPr>
            <w:r>
              <w:rPr>
                <w:rFonts w:cs="Arial"/>
                <w:bCs/>
                <w:sz w:val="16"/>
                <w:szCs w:val="16"/>
              </w:rPr>
              <w:t>1/1</w:t>
            </w:r>
          </w:p>
        </w:tc>
      </w:tr>
      <w:tr w:rsidR="00BF6049" w:rsidRPr="00CE313C" w14:paraId="3DC5EF23" w14:textId="77777777" w:rsidTr="065DEBC7">
        <w:tc>
          <w:tcPr>
            <w:tcW w:w="684" w:type="dxa"/>
            <w:tcMar>
              <w:top w:w="72" w:type="dxa"/>
              <w:left w:w="72" w:type="dxa"/>
              <w:bottom w:w="72" w:type="dxa"/>
              <w:right w:w="72" w:type="dxa"/>
            </w:tcMar>
          </w:tcPr>
          <w:p w14:paraId="3DC5EF1D" w14:textId="77777777" w:rsidR="00BF6049" w:rsidRPr="00BF6049" w:rsidRDefault="00BF6049">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3DC5EF1E" w14:textId="77777777" w:rsidR="00BF6049" w:rsidRPr="00BF6049" w:rsidRDefault="00BF6049">
            <w:pPr>
              <w:rPr>
                <w:rFonts w:cs="Arial"/>
                <w:bCs/>
                <w:sz w:val="16"/>
                <w:szCs w:val="16"/>
              </w:rPr>
            </w:pPr>
            <w:r w:rsidRPr="00BF6049">
              <w:rPr>
                <w:rFonts w:cs="Arial"/>
                <w:bCs/>
                <w:sz w:val="16"/>
                <w:szCs w:val="16"/>
              </w:rPr>
              <w:t>NM103</w:t>
            </w:r>
          </w:p>
        </w:tc>
        <w:tc>
          <w:tcPr>
            <w:tcW w:w="2141" w:type="dxa"/>
            <w:tcMar>
              <w:top w:w="72" w:type="dxa"/>
              <w:left w:w="72" w:type="dxa"/>
              <w:bottom w:w="72" w:type="dxa"/>
              <w:right w:w="72" w:type="dxa"/>
            </w:tcMar>
          </w:tcPr>
          <w:p w14:paraId="3DC5EF1F" w14:textId="77777777" w:rsidR="00BF6049" w:rsidRPr="00BF6049" w:rsidRDefault="00BF6049">
            <w:pPr>
              <w:rPr>
                <w:rFonts w:cs="Arial"/>
                <w:bCs/>
                <w:sz w:val="16"/>
                <w:szCs w:val="16"/>
              </w:rPr>
            </w:pPr>
            <w:r w:rsidRPr="00BF6049">
              <w:rPr>
                <w:rFonts w:cs="Arial"/>
                <w:bCs/>
                <w:sz w:val="16"/>
                <w:szCs w:val="16"/>
              </w:rPr>
              <w:t>Name Last or Organization Name</w:t>
            </w:r>
          </w:p>
        </w:tc>
        <w:tc>
          <w:tcPr>
            <w:tcW w:w="3407" w:type="dxa"/>
            <w:tcMar>
              <w:top w:w="72" w:type="dxa"/>
              <w:left w:w="72" w:type="dxa"/>
              <w:bottom w:w="72" w:type="dxa"/>
              <w:right w:w="72" w:type="dxa"/>
            </w:tcMar>
          </w:tcPr>
          <w:p w14:paraId="3DC5EF20" w14:textId="77777777" w:rsidR="00BF6049" w:rsidRPr="00BF6049" w:rsidRDefault="00BF6049">
            <w:pPr>
              <w:rPr>
                <w:rFonts w:cs="Arial"/>
                <w:bCs/>
                <w:sz w:val="16"/>
                <w:szCs w:val="16"/>
              </w:rPr>
            </w:pPr>
            <w:r w:rsidRPr="00BF6049">
              <w:rPr>
                <w:rFonts w:cs="Arial"/>
                <w:bCs/>
                <w:sz w:val="16"/>
                <w:szCs w:val="16"/>
              </w:rPr>
              <w:t>Member Last Name</w:t>
            </w:r>
          </w:p>
        </w:tc>
        <w:tc>
          <w:tcPr>
            <w:tcW w:w="1080" w:type="dxa"/>
            <w:tcMar>
              <w:top w:w="72" w:type="dxa"/>
              <w:left w:w="72" w:type="dxa"/>
              <w:bottom w:w="72" w:type="dxa"/>
              <w:right w:w="72" w:type="dxa"/>
            </w:tcMar>
            <w:vAlign w:val="center"/>
          </w:tcPr>
          <w:p w14:paraId="3DC5EF21" w14:textId="77777777" w:rsidR="00BF6049" w:rsidRDefault="00620BE2" w:rsidP="00BF6049">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22" w14:textId="77777777" w:rsidR="00BF6049" w:rsidRDefault="00620BE2" w:rsidP="00BF6049">
            <w:pPr>
              <w:rPr>
                <w:rFonts w:cs="Arial"/>
                <w:bCs/>
                <w:sz w:val="16"/>
                <w:szCs w:val="16"/>
              </w:rPr>
            </w:pPr>
            <w:r>
              <w:rPr>
                <w:rFonts w:cs="Arial"/>
                <w:bCs/>
                <w:sz w:val="16"/>
                <w:szCs w:val="16"/>
              </w:rPr>
              <w:t>1/60</w:t>
            </w:r>
          </w:p>
        </w:tc>
      </w:tr>
      <w:tr w:rsidR="00BF6049" w:rsidRPr="00CE313C" w14:paraId="3DC5EF2A" w14:textId="77777777" w:rsidTr="065DEBC7">
        <w:tc>
          <w:tcPr>
            <w:tcW w:w="684" w:type="dxa"/>
            <w:tcMar>
              <w:top w:w="72" w:type="dxa"/>
              <w:left w:w="72" w:type="dxa"/>
              <w:bottom w:w="72" w:type="dxa"/>
              <w:right w:w="72" w:type="dxa"/>
            </w:tcMar>
          </w:tcPr>
          <w:p w14:paraId="3DC5EF24" w14:textId="77777777" w:rsidR="00BF6049" w:rsidRPr="00BF6049" w:rsidRDefault="00BF6049">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3DC5EF25" w14:textId="77777777" w:rsidR="00BF6049" w:rsidRPr="00BF6049" w:rsidRDefault="00BF6049">
            <w:pPr>
              <w:rPr>
                <w:rFonts w:cs="Arial"/>
                <w:bCs/>
                <w:sz w:val="16"/>
                <w:szCs w:val="16"/>
              </w:rPr>
            </w:pPr>
            <w:r w:rsidRPr="00BF6049">
              <w:rPr>
                <w:rFonts w:cs="Arial"/>
                <w:bCs/>
                <w:sz w:val="16"/>
                <w:szCs w:val="16"/>
              </w:rPr>
              <w:t>NM104</w:t>
            </w:r>
          </w:p>
        </w:tc>
        <w:tc>
          <w:tcPr>
            <w:tcW w:w="2141" w:type="dxa"/>
            <w:tcMar>
              <w:top w:w="72" w:type="dxa"/>
              <w:left w:w="72" w:type="dxa"/>
              <w:bottom w:w="72" w:type="dxa"/>
              <w:right w:w="72" w:type="dxa"/>
            </w:tcMar>
          </w:tcPr>
          <w:p w14:paraId="3DC5EF26" w14:textId="77777777" w:rsidR="00BF6049" w:rsidRPr="00BF6049" w:rsidRDefault="00BF6049">
            <w:pPr>
              <w:rPr>
                <w:rFonts w:cs="Arial"/>
                <w:bCs/>
                <w:sz w:val="16"/>
                <w:szCs w:val="16"/>
              </w:rPr>
            </w:pPr>
            <w:r w:rsidRPr="00BF6049">
              <w:rPr>
                <w:rFonts w:cs="Arial"/>
                <w:bCs/>
                <w:sz w:val="16"/>
                <w:szCs w:val="16"/>
              </w:rPr>
              <w:t>Name First</w:t>
            </w:r>
          </w:p>
        </w:tc>
        <w:tc>
          <w:tcPr>
            <w:tcW w:w="3407" w:type="dxa"/>
            <w:tcMar>
              <w:top w:w="72" w:type="dxa"/>
              <w:left w:w="72" w:type="dxa"/>
              <w:bottom w:w="72" w:type="dxa"/>
              <w:right w:w="72" w:type="dxa"/>
            </w:tcMar>
          </w:tcPr>
          <w:p w14:paraId="3DC5EF27" w14:textId="77777777" w:rsidR="00BF6049" w:rsidRPr="00BF6049" w:rsidRDefault="00BF6049" w:rsidP="009C4531">
            <w:pPr>
              <w:rPr>
                <w:rFonts w:cs="Arial"/>
                <w:bCs/>
                <w:sz w:val="16"/>
                <w:szCs w:val="16"/>
              </w:rPr>
            </w:pPr>
            <w:r w:rsidRPr="00BF6049">
              <w:rPr>
                <w:rFonts w:cs="Arial"/>
                <w:bCs/>
                <w:sz w:val="16"/>
                <w:szCs w:val="16"/>
              </w:rPr>
              <w:t xml:space="preserve">Member First </w:t>
            </w:r>
            <w:r w:rsidR="009C4531">
              <w:rPr>
                <w:rFonts w:cs="Arial"/>
                <w:bCs/>
                <w:sz w:val="16"/>
                <w:szCs w:val="16"/>
              </w:rPr>
              <w:t>Name</w:t>
            </w:r>
          </w:p>
        </w:tc>
        <w:tc>
          <w:tcPr>
            <w:tcW w:w="1080" w:type="dxa"/>
            <w:tcMar>
              <w:top w:w="72" w:type="dxa"/>
              <w:left w:w="72" w:type="dxa"/>
              <w:bottom w:w="72" w:type="dxa"/>
              <w:right w:w="72" w:type="dxa"/>
            </w:tcMar>
            <w:vAlign w:val="center"/>
          </w:tcPr>
          <w:p w14:paraId="3DC5EF28" w14:textId="77777777" w:rsidR="00BF6049" w:rsidRPr="00CE313C" w:rsidRDefault="00620BE2" w:rsidP="00BF6049">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29" w14:textId="77777777" w:rsidR="00BF6049" w:rsidRPr="00CE313C" w:rsidRDefault="00620BE2" w:rsidP="00BF6049">
            <w:pPr>
              <w:rPr>
                <w:rFonts w:cs="Arial"/>
                <w:bCs/>
                <w:sz w:val="16"/>
                <w:szCs w:val="16"/>
              </w:rPr>
            </w:pPr>
            <w:r>
              <w:rPr>
                <w:rFonts w:cs="Arial"/>
                <w:bCs/>
                <w:sz w:val="16"/>
                <w:szCs w:val="16"/>
              </w:rPr>
              <w:t>1/35</w:t>
            </w:r>
          </w:p>
        </w:tc>
      </w:tr>
      <w:tr w:rsidR="00BF6049" w:rsidRPr="00CE313C" w14:paraId="3DC5EF31" w14:textId="77777777" w:rsidTr="065DEBC7">
        <w:tc>
          <w:tcPr>
            <w:tcW w:w="684" w:type="dxa"/>
            <w:tcMar>
              <w:top w:w="72" w:type="dxa"/>
              <w:left w:w="72" w:type="dxa"/>
              <w:bottom w:w="72" w:type="dxa"/>
              <w:right w:w="72" w:type="dxa"/>
            </w:tcMar>
          </w:tcPr>
          <w:p w14:paraId="3DC5EF2B" w14:textId="77777777" w:rsidR="00BF6049" w:rsidRPr="00BF6049" w:rsidRDefault="00BF6049">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3DC5EF2C" w14:textId="77777777" w:rsidR="00BF6049" w:rsidRPr="00BF6049" w:rsidRDefault="00BF6049">
            <w:pPr>
              <w:rPr>
                <w:rFonts w:cs="Arial"/>
                <w:bCs/>
                <w:sz w:val="16"/>
                <w:szCs w:val="16"/>
              </w:rPr>
            </w:pPr>
            <w:r w:rsidRPr="00BF6049">
              <w:rPr>
                <w:rFonts w:cs="Arial"/>
                <w:bCs/>
                <w:sz w:val="16"/>
                <w:szCs w:val="16"/>
              </w:rPr>
              <w:t>NM105</w:t>
            </w:r>
          </w:p>
        </w:tc>
        <w:tc>
          <w:tcPr>
            <w:tcW w:w="2141" w:type="dxa"/>
            <w:tcMar>
              <w:top w:w="72" w:type="dxa"/>
              <w:left w:w="72" w:type="dxa"/>
              <w:bottom w:w="72" w:type="dxa"/>
              <w:right w:w="72" w:type="dxa"/>
            </w:tcMar>
          </w:tcPr>
          <w:p w14:paraId="3DC5EF2D" w14:textId="77777777" w:rsidR="00BF6049" w:rsidRPr="00BF6049" w:rsidRDefault="00BF6049">
            <w:pPr>
              <w:rPr>
                <w:rFonts w:cs="Arial"/>
                <w:bCs/>
                <w:sz w:val="16"/>
                <w:szCs w:val="16"/>
              </w:rPr>
            </w:pPr>
            <w:r w:rsidRPr="00BF6049">
              <w:rPr>
                <w:rFonts w:cs="Arial"/>
                <w:bCs/>
                <w:sz w:val="16"/>
                <w:szCs w:val="16"/>
              </w:rPr>
              <w:t>Name Middle</w:t>
            </w:r>
          </w:p>
        </w:tc>
        <w:tc>
          <w:tcPr>
            <w:tcW w:w="3407" w:type="dxa"/>
            <w:tcMar>
              <w:top w:w="72" w:type="dxa"/>
              <w:left w:w="72" w:type="dxa"/>
              <w:bottom w:w="72" w:type="dxa"/>
              <w:right w:w="72" w:type="dxa"/>
            </w:tcMar>
          </w:tcPr>
          <w:p w14:paraId="3DC5EF2E" w14:textId="77777777" w:rsidR="00BF6049" w:rsidRPr="00BF6049" w:rsidRDefault="00BF6049" w:rsidP="009C4531">
            <w:pPr>
              <w:rPr>
                <w:rFonts w:cs="Arial"/>
                <w:bCs/>
                <w:sz w:val="16"/>
                <w:szCs w:val="16"/>
              </w:rPr>
            </w:pPr>
            <w:r w:rsidRPr="00BF6049">
              <w:rPr>
                <w:rFonts w:cs="Arial"/>
                <w:bCs/>
                <w:sz w:val="16"/>
                <w:szCs w:val="16"/>
              </w:rPr>
              <w:t>Member Middle Name</w:t>
            </w:r>
          </w:p>
        </w:tc>
        <w:tc>
          <w:tcPr>
            <w:tcW w:w="1080" w:type="dxa"/>
            <w:tcMar>
              <w:top w:w="72" w:type="dxa"/>
              <w:left w:w="72" w:type="dxa"/>
              <w:bottom w:w="72" w:type="dxa"/>
              <w:right w:w="72" w:type="dxa"/>
            </w:tcMar>
            <w:vAlign w:val="center"/>
          </w:tcPr>
          <w:p w14:paraId="3DC5EF2F" w14:textId="77777777" w:rsidR="00BF6049" w:rsidRPr="00CE313C" w:rsidRDefault="00620BE2" w:rsidP="00BF6049">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30" w14:textId="77777777" w:rsidR="00BF6049" w:rsidRPr="00CE313C" w:rsidRDefault="00620BE2" w:rsidP="00BF6049">
            <w:pPr>
              <w:rPr>
                <w:rFonts w:cs="Arial"/>
                <w:bCs/>
                <w:sz w:val="16"/>
                <w:szCs w:val="16"/>
              </w:rPr>
            </w:pPr>
            <w:r>
              <w:rPr>
                <w:rFonts w:cs="Arial"/>
                <w:bCs/>
                <w:sz w:val="16"/>
                <w:szCs w:val="16"/>
              </w:rPr>
              <w:t>1/25</w:t>
            </w:r>
          </w:p>
        </w:tc>
      </w:tr>
      <w:tr w:rsidR="00BF6049" w:rsidRPr="00CE313C" w14:paraId="3DC5EF38" w14:textId="77777777" w:rsidTr="065DEBC7">
        <w:tc>
          <w:tcPr>
            <w:tcW w:w="684" w:type="dxa"/>
            <w:tcMar>
              <w:top w:w="72" w:type="dxa"/>
              <w:left w:w="72" w:type="dxa"/>
              <w:bottom w:w="72" w:type="dxa"/>
              <w:right w:w="72" w:type="dxa"/>
            </w:tcMar>
          </w:tcPr>
          <w:p w14:paraId="3DC5EF32" w14:textId="77777777" w:rsidR="00BF6049" w:rsidRPr="00BF6049" w:rsidRDefault="00BF6049">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3DC5EF33" w14:textId="77777777" w:rsidR="00BF6049" w:rsidRPr="00BF6049" w:rsidRDefault="00BF6049">
            <w:pPr>
              <w:rPr>
                <w:rFonts w:cs="Arial"/>
                <w:bCs/>
                <w:sz w:val="16"/>
                <w:szCs w:val="16"/>
              </w:rPr>
            </w:pPr>
            <w:r w:rsidRPr="00BF6049">
              <w:rPr>
                <w:rFonts w:cs="Arial"/>
                <w:bCs/>
                <w:sz w:val="16"/>
                <w:szCs w:val="16"/>
              </w:rPr>
              <w:t>NM106</w:t>
            </w:r>
          </w:p>
        </w:tc>
        <w:tc>
          <w:tcPr>
            <w:tcW w:w="2141" w:type="dxa"/>
            <w:tcMar>
              <w:top w:w="72" w:type="dxa"/>
              <w:left w:w="72" w:type="dxa"/>
              <w:bottom w:w="72" w:type="dxa"/>
              <w:right w:w="72" w:type="dxa"/>
            </w:tcMar>
          </w:tcPr>
          <w:p w14:paraId="3DC5EF34" w14:textId="77777777" w:rsidR="00BF6049" w:rsidRPr="00BF6049" w:rsidRDefault="00BF6049">
            <w:pPr>
              <w:rPr>
                <w:rFonts w:cs="Arial"/>
                <w:bCs/>
                <w:sz w:val="16"/>
                <w:szCs w:val="16"/>
              </w:rPr>
            </w:pPr>
            <w:r w:rsidRPr="00BF6049">
              <w:rPr>
                <w:rFonts w:cs="Arial"/>
                <w:bCs/>
                <w:sz w:val="16"/>
                <w:szCs w:val="16"/>
              </w:rPr>
              <w:t>Name Prefix</w:t>
            </w:r>
          </w:p>
        </w:tc>
        <w:tc>
          <w:tcPr>
            <w:tcW w:w="3407" w:type="dxa"/>
            <w:tcMar>
              <w:top w:w="72" w:type="dxa"/>
              <w:left w:w="72" w:type="dxa"/>
              <w:bottom w:w="72" w:type="dxa"/>
              <w:right w:w="72" w:type="dxa"/>
            </w:tcMar>
          </w:tcPr>
          <w:p w14:paraId="3DC5EF35" w14:textId="77777777" w:rsidR="00BF6049" w:rsidRPr="00BF6049" w:rsidRDefault="00BF6049" w:rsidP="009C4531">
            <w:pPr>
              <w:rPr>
                <w:rFonts w:cs="Arial"/>
                <w:bCs/>
                <w:sz w:val="16"/>
                <w:szCs w:val="16"/>
              </w:rPr>
            </w:pPr>
            <w:r w:rsidRPr="00BF6049">
              <w:rPr>
                <w:rFonts w:cs="Arial"/>
                <w:bCs/>
                <w:sz w:val="16"/>
                <w:szCs w:val="16"/>
              </w:rPr>
              <w:t>Member Name Prefix</w:t>
            </w:r>
          </w:p>
        </w:tc>
        <w:tc>
          <w:tcPr>
            <w:tcW w:w="1080" w:type="dxa"/>
            <w:tcMar>
              <w:top w:w="72" w:type="dxa"/>
              <w:left w:w="72" w:type="dxa"/>
              <w:bottom w:w="72" w:type="dxa"/>
              <w:right w:w="72" w:type="dxa"/>
            </w:tcMar>
            <w:vAlign w:val="center"/>
          </w:tcPr>
          <w:p w14:paraId="3DC5EF36" w14:textId="77777777" w:rsidR="00BF6049" w:rsidRPr="00CE313C" w:rsidRDefault="00620BE2" w:rsidP="00BF6049">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37" w14:textId="77777777" w:rsidR="00BF6049" w:rsidRPr="00CE313C" w:rsidRDefault="00620BE2" w:rsidP="00BF6049">
            <w:pPr>
              <w:rPr>
                <w:rFonts w:cs="Arial"/>
                <w:bCs/>
                <w:sz w:val="16"/>
                <w:szCs w:val="16"/>
              </w:rPr>
            </w:pPr>
            <w:r>
              <w:rPr>
                <w:rFonts w:cs="Arial"/>
                <w:bCs/>
                <w:sz w:val="16"/>
                <w:szCs w:val="16"/>
              </w:rPr>
              <w:t>1/10</w:t>
            </w:r>
          </w:p>
        </w:tc>
      </w:tr>
      <w:tr w:rsidR="00BF6049" w:rsidRPr="00CE313C" w14:paraId="3DC5EF3F" w14:textId="77777777" w:rsidTr="065DEBC7">
        <w:tc>
          <w:tcPr>
            <w:tcW w:w="684" w:type="dxa"/>
            <w:tcMar>
              <w:top w:w="72" w:type="dxa"/>
              <w:left w:w="72" w:type="dxa"/>
              <w:bottom w:w="72" w:type="dxa"/>
              <w:right w:w="72" w:type="dxa"/>
            </w:tcMar>
          </w:tcPr>
          <w:p w14:paraId="3DC5EF39" w14:textId="77777777" w:rsidR="00BF6049" w:rsidRPr="00BF6049" w:rsidRDefault="00BF6049">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3DC5EF3A" w14:textId="77777777" w:rsidR="00BF6049" w:rsidRPr="00BF6049" w:rsidRDefault="00BF6049">
            <w:pPr>
              <w:rPr>
                <w:rFonts w:cs="Arial"/>
                <w:bCs/>
                <w:sz w:val="16"/>
                <w:szCs w:val="16"/>
              </w:rPr>
            </w:pPr>
            <w:r w:rsidRPr="00BF6049">
              <w:rPr>
                <w:rFonts w:cs="Arial"/>
                <w:bCs/>
                <w:sz w:val="16"/>
                <w:szCs w:val="16"/>
              </w:rPr>
              <w:t>NM107</w:t>
            </w:r>
          </w:p>
        </w:tc>
        <w:tc>
          <w:tcPr>
            <w:tcW w:w="2141" w:type="dxa"/>
            <w:tcMar>
              <w:top w:w="72" w:type="dxa"/>
              <w:left w:w="72" w:type="dxa"/>
              <w:bottom w:w="72" w:type="dxa"/>
              <w:right w:w="72" w:type="dxa"/>
            </w:tcMar>
          </w:tcPr>
          <w:p w14:paraId="3DC5EF3B" w14:textId="77777777" w:rsidR="00BF6049" w:rsidRPr="00BF6049" w:rsidRDefault="00BF6049">
            <w:pPr>
              <w:rPr>
                <w:rFonts w:cs="Arial"/>
                <w:bCs/>
                <w:sz w:val="16"/>
                <w:szCs w:val="16"/>
              </w:rPr>
            </w:pPr>
            <w:r w:rsidRPr="00BF6049">
              <w:rPr>
                <w:rFonts w:cs="Arial"/>
                <w:bCs/>
                <w:sz w:val="16"/>
                <w:szCs w:val="16"/>
              </w:rPr>
              <w:t>Name Suffix</w:t>
            </w:r>
          </w:p>
        </w:tc>
        <w:tc>
          <w:tcPr>
            <w:tcW w:w="3407" w:type="dxa"/>
            <w:tcMar>
              <w:top w:w="72" w:type="dxa"/>
              <w:left w:w="72" w:type="dxa"/>
              <w:bottom w:w="72" w:type="dxa"/>
              <w:right w:w="72" w:type="dxa"/>
            </w:tcMar>
          </w:tcPr>
          <w:p w14:paraId="3DC5EF3C" w14:textId="77777777" w:rsidR="00BF6049" w:rsidRPr="00BF6049" w:rsidRDefault="00BF6049" w:rsidP="009C4531">
            <w:pPr>
              <w:rPr>
                <w:rFonts w:cs="Arial"/>
                <w:bCs/>
                <w:sz w:val="16"/>
                <w:szCs w:val="16"/>
              </w:rPr>
            </w:pPr>
            <w:r w:rsidRPr="00BF6049">
              <w:rPr>
                <w:rFonts w:cs="Arial"/>
                <w:bCs/>
                <w:sz w:val="16"/>
                <w:szCs w:val="16"/>
              </w:rPr>
              <w:t>Member Name Suffix</w:t>
            </w:r>
          </w:p>
        </w:tc>
        <w:tc>
          <w:tcPr>
            <w:tcW w:w="1080" w:type="dxa"/>
            <w:tcMar>
              <w:top w:w="72" w:type="dxa"/>
              <w:left w:w="72" w:type="dxa"/>
              <w:bottom w:w="72" w:type="dxa"/>
              <w:right w:w="72" w:type="dxa"/>
            </w:tcMar>
            <w:vAlign w:val="center"/>
          </w:tcPr>
          <w:p w14:paraId="3DC5EF3D" w14:textId="77777777" w:rsidR="00BF6049" w:rsidRDefault="00620BE2" w:rsidP="00620BE2">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3E" w14:textId="77777777" w:rsidR="00BF6049" w:rsidRDefault="00620BE2" w:rsidP="00BF6049">
            <w:pPr>
              <w:rPr>
                <w:rFonts w:cs="Arial"/>
                <w:bCs/>
                <w:sz w:val="16"/>
                <w:szCs w:val="16"/>
              </w:rPr>
            </w:pPr>
            <w:r>
              <w:rPr>
                <w:rFonts w:cs="Arial"/>
                <w:bCs/>
                <w:sz w:val="16"/>
                <w:szCs w:val="16"/>
              </w:rPr>
              <w:t>1/10</w:t>
            </w:r>
          </w:p>
        </w:tc>
      </w:tr>
      <w:tr w:rsidR="00BF6049" w:rsidRPr="00CE313C" w14:paraId="3DC5EF47" w14:textId="77777777" w:rsidTr="065DEBC7">
        <w:tc>
          <w:tcPr>
            <w:tcW w:w="684" w:type="dxa"/>
            <w:tcMar>
              <w:top w:w="72" w:type="dxa"/>
              <w:left w:w="72" w:type="dxa"/>
              <w:bottom w:w="72" w:type="dxa"/>
              <w:right w:w="72" w:type="dxa"/>
            </w:tcMar>
          </w:tcPr>
          <w:p w14:paraId="3DC5EF40" w14:textId="30FF4C1E" w:rsidR="00BF6049" w:rsidRPr="00655E17" w:rsidRDefault="00DD64AA">
            <w:pPr>
              <w:rPr>
                <w:rFonts w:cs="Arial"/>
                <w:bCs/>
                <w:sz w:val="16"/>
                <w:szCs w:val="16"/>
              </w:rPr>
            </w:pPr>
            <w:r>
              <w:rPr>
                <w:rFonts w:cs="Arial"/>
                <w:bCs/>
                <w:sz w:val="16"/>
                <w:szCs w:val="16"/>
              </w:rPr>
              <w:t xml:space="preserve"> R</w:t>
            </w:r>
          </w:p>
        </w:tc>
        <w:tc>
          <w:tcPr>
            <w:tcW w:w="932" w:type="dxa"/>
            <w:tcMar>
              <w:top w:w="72" w:type="dxa"/>
              <w:left w:w="72" w:type="dxa"/>
              <w:bottom w:w="72" w:type="dxa"/>
              <w:right w:w="72" w:type="dxa"/>
            </w:tcMar>
          </w:tcPr>
          <w:p w14:paraId="3DC5EF41" w14:textId="77777777" w:rsidR="00BF6049" w:rsidRPr="00655E17" w:rsidRDefault="00BF6049">
            <w:pPr>
              <w:rPr>
                <w:rFonts w:cs="Arial"/>
                <w:bCs/>
                <w:sz w:val="16"/>
                <w:szCs w:val="16"/>
              </w:rPr>
            </w:pPr>
            <w:r w:rsidRPr="00655E17">
              <w:rPr>
                <w:rFonts w:cs="Arial"/>
                <w:bCs/>
                <w:sz w:val="16"/>
                <w:szCs w:val="16"/>
              </w:rPr>
              <w:t>NM108</w:t>
            </w:r>
          </w:p>
        </w:tc>
        <w:tc>
          <w:tcPr>
            <w:tcW w:w="2141" w:type="dxa"/>
            <w:tcMar>
              <w:top w:w="72" w:type="dxa"/>
              <w:left w:w="72" w:type="dxa"/>
              <w:bottom w:w="72" w:type="dxa"/>
              <w:right w:w="72" w:type="dxa"/>
            </w:tcMar>
          </w:tcPr>
          <w:p w14:paraId="3DC5EF42" w14:textId="77777777" w:rsidR="00BF6049" w:rsidRPr="00655E17" w:rsidRDefault="00BF6049">
            <w:pPr>
              <w:rPr>
                <w:rFonts w:cs="Arial"/>
                <w:bCs/>
                <w:sz w:val="16"/>
                <w:szCs w:val="16"/>
              </w:rPr>
            </w:pPr>
            <w:r w:rsidRPr="00655E17">
              <w:rPr>
                <w:rFonts w:cs="Arial"/>
                <w:bCs/>
                <w:sz w:val="16"/>
                <w:szCs w:val="16"/>
              </w:rPr>
              <w:t>Identification Code Qualifier</w:t>
            </w:r>
          </w:p>
        </w:tc>
        <w:tc>
          <w:tcPr>
            <w:tcW w:w="3407" w:type="dxa"/>
            <w:tcMar>
              <w:top w:w="72" w:type="dxa"/>
              <w:left w:w="72" w:type="dxa"/>
              <w:bottom w:w="72" w:type="dxa"/>
              <w:right w:w="72" w:type="dxa"/>
            </w:tcMar>
          </w:tcPr>
          <w:p w14:paraId="3DC5EF43" w14:textId="37DA8939" w:rsidR="00BF6049" w:rsidRPr="00655E17" w:rsidRDefault="006560C4" w:rsidP="009C4531">
            <w:pPr>
              <w:rPr>
                <w:rFonts w:cs="Arial"/>
                <w:bCs/>
                <w:sz w:val="16"/>
                <w:szCs w:val="16"/>
              </w:rPr>
            </w:pPr>
            <w:r w:rsidRPr="00655E17">
              <w:rPr>
                <w:rFonts w:cs="Arial"/>
                <w:b/>
                <w:bCs/>
                <w:sz w:val="16"/>
                <w:szCs w:val="16"/>
              </w:rPr>
              <w:t>34</w:t>
            </w:r>
            <w:r w:rsidR="00037E4F">
              <w:rPr>
                <w:rFonts w:cs="Arial"/>
                <w:bCs/>
                <w:sz w:val="16"/>
                <w:szCs w:val="16"/>
              </w:rPr>
              <w:t xml:space="preserve"> – </w:t>
            </w:r>
            <w:r w:rsidRPr="00655E17">
              <w:rPr>
                <w:rFonts w:cs="Arial"/>
                <w:bCs/>
                <w:sz w:val="16"/>
                <w:szCs w:val="16"/>
              </w:rPr>
              <w:t>Social Security Number</w:t>
            </w:r>
          </w:p>
          <w:p w14:paraId="3C22F8BF" w14:textId="05464AE2" w:rsidR="006560C4" w:rsidRPr="00655E17" w:rsidRDefault="006560C4" w:rsidP="009C4531">
            <w:pPr>
              <w:rPr>
                <w:rFonts w:cs="Arial"/>
                <w:bCs/>
                <w:sz w:val="16"/>
                <w:szCs w:val="16"/>
              </w:rPr>
            </w:pPr>
            <w:r w:rsidRPr="00655E17">
              <w:rPr>
                <w:rFonts w:cs="Arial"/>
                <w:b/>
                <w:bCs/>
                <w:sz w:val="16"/>
                <w:szCs w:val="16"/>
              </w:rPr>
              <w:t>ZZ</w:t>
            </w:r>
            <w:r w:rsidR="00037E4F">
              <w:rPr>
                <w:rFonts w:cs="Arial"/>
                <w:bCs/>
                <w:sz w:val="16"/>
                <w:szCs w:val="16"/>
              </w:rPr>
              <w:t xml:space="preserve"> – </w:t>
            </w:r>
            <w:r w:rsidRPr="00655E17">
              <w:rPr>
                <w:rFonts w:cs="Arial"/>
                <w:bCs/>
                <w:sz w:val="16"/>
                <w:szCs w:val="16"/>
              </w:rPr>
              <w:t>Work V</w:t>
            </w:r>
            <w:r w:rsidR="008926E9" w:rsidRPr="00655E17">
              <w:rPr>
                <w:rFonts w:cs="Arial"/>
                <w:bCs/>
                <w:sz w:val="16"/>
                <w:szCs w:val="16"/>
              </w:rPr>
              <w:t>isa Number</w:t>
            </w:r>
          </w:p>
          <w:p w14:paraId="3244B96C" w14:textId="77777777" w:rsidR="008926E9" w:rsidRPr="00655E17" w:rsidRDefault="008926E9" w:rsidP="009C4531">
            <w:pPr>
              <w:rPr>
                <w:rFonts w:cs="Arial"/>
                <w:bCs/>
                <w:sz w:val="16"/>
                <w:szCs w:val="16"/>
              </w:rPr>
            </w:pPr>
          </w:p>
          <w:p w14:paraId="3DC5EF44" w14:textId="4D17D977" w:rsidR="008926E9" w:rsidRPr="00655E17" w:rsidRDefault="00655E17" w:rsidP="009C4531">
            <w:pPr>
              <w:rPr>
                <w:rFonts w:cs="Arial"/>
                <w:bCs/>
                <w:sz w:val="16"/>
                <w:szCs w:val="16"/>
              </w:rPr>
            </w:pPr>
            <w:r w:rsidRPr="006B09FF">
              <w:rPr>
                <w:rFonts w:cs="Arial"/>
                <w:b/>
                <w:bCs/>
                <w:sz w:val="16"/>
                <w:szCs w:val="16"/>
              </w:rPr>
              <w:t>NOTE</w:t>
            </w:r>
            <w:r w:rsidR="008926E9" w:rsidRPr="006B09FF">
              <w:rPr>
                <w:rFonts w:cs="Arial"/>
                <w:b/>
                <w:bCs/>
                <w:sz w:val="16"/>
                <w:szCs w:val="16"/>
              </w:rPr>
              <w:t>:</w:t>
            </w:r>
            <w:r w:rsidR="008926E9" w:rsidRPr="006B09FF">
              <w:rPr>
                <w:rFonts w:cs="Arial"/>
                <w:bCs/>
                <w:sz w:val="16"/>
                <w:szCs w:val="16"/>
              </w:rPr>
              <w:t xml:space="preserve"> SSN or Work Visa Number is required for all members </w:t>
            </w:r>
            <w:r w:rsidR="00DD64AA">
              <w:rPr>
                <w:rFonts w:cs="Arial"/>
                <w:bCs/>
                <w:sz w:val="16"/>
                <w:szCs w:val="16"/>
              </w:rPr>
              <w:t xml:space="preserve"> </w:t>
            </w:r>
            <w:r w:rsidR="00DF6315" w:rsidRPr="00FB5B71">
              <w:rPr>
                <w:rFonts w:cs="Arial"/>
                <w:bCs/>
                <w:sz w:val="16"/>
                <w:szCs w:val="16"/>
              </w:rPr>
              <w:t>Dummy SSNs should not be used.  If a dependent’s SSN is not yet available,</w:t>
            </w:r>
            <w:r w:rsidR="006D2A52">
              <w:rPr>
                <w:rFonts w:cs="Arial"/>
                <w:bCs/>
                <w:sz w:val="16"/>
                <w:szCs w:val="16"/>
              </w:rPr>
              <w:t xml:space="preserve"> </w:t>
            </w:r>
            <w:r w:rsidR="00DF6315" w:rsidRPr="00FB5B71">
              <w:rPr>
                <w:rFonts w:cs="Arial"/>
                <w:bCs/>
                <w:sz w:val="16"/>
                <w:szCs w:val="16"/>
              </w:rPr>
              <w:t>do</w:t>
            </w:r>
            <w:r w:rsidR="00DF6315">
              <w:rPr>
                <w:rFonts w:cs="Arial"/>
                <w:bCs/>
                <w:sz w:val="16"/>
                <w:szCs w:val="16"/>
              </w:rPr>
              <w:t xml:space="preserve"> </w:t>
            </w:r>
            <w:r w:rsidR="00DF6315" w:rsidRPr="00FB5B71">
              <w:rPr>
                <w:rFonts w:cs="Arial"/>
                <w:bCs/>
                <w:sz w:val="16"/>
                <w:szCs w:val="16"/>
              </w:rPr>
              <w:t>not send NM108(Member Identification Qualifier) and NM109 (Member Identifier) until the actual SSN can be added to the file.</w:t>
            </w:r>
            <w:r w:rsidR="00DF6315" w:rsidRPr="00487E68">
              <w:rPr>
                <w:rFonts w:cs="Arial"/>
                <w:szCs w:val="22"/>
              </w:rPr>
              <w:t xml:space="preserve"> </w:t>
            </w:r>
            <w:r w:rsidR="00DF6315">
              <w:rPr>
                <w:rFonts w:cs="Arial"/>
                <w:szCs w:val="22"/>
              </w:rPr>
              <w:t xml:space="preserve"> </w:t>
            </w:r>
          </w:p>
        </w:tc>
        <w:tc>
          <w:tcPr>
            <w:tcW w:w="1080" w:type="dxa"/>
            <w:tcMar>
              <w:top w:w="72" w:type="dxa"/>
              <w:left w:w="72" w:type="dxa"/>
              <w:bottom w:w="72" w:type="dxa"/>
              <w:right w:w="72" w:type="dxa"/>
            </w:tcMar>
            <w:vAlign w:val="center"/>
          </w:tcPr>
          <w:p w14:paraId="3DC5EF45" w14:textId="77777777" w:rsidR="00BF6049" w:rsidRPr="00655E17" w:rsidRDefault="00620BE2" w:rsidP="00BF6049">
            <w:pPr>
              <w:rPr>
                <w:rFonts w:cs="Arial"/>
                <w:bCs/>
                <w:sz w:val="16"/>
                <w:szCs w:val="16"/>
              </w:rPr>
            </w:pPr>
            <w:r w:rsidRPr="00655E17">
              <w:rPr>
                <w:rFonts w:cs="Arial"/>
                <w:bCs/>
                <w:sz w:val="16"/>
                <w:szCs w:val="16"/>
              </w:rPr>
              <w:t>ID</w:t>
            </w:r>
          </w:p>
        </w:tc>
        <w:tc>
          <w:tcPr>
            <w:tcW w:w="990" w:type="dxa"/>
            <w:tcMar>
              <w:top w:w="72" w:type="dxa"/>
              <w:left w:w="72" w:type="dxa"/>
              <w:bottom w:w="72" w:type="dxa"/>
              <w:right w:w="72" w:type="dxa"/>
            </w:tcMar>
            <w:vAlign w:val="center"/>
          </w:tcPr>
          <w:p w14:paraId="3DC5EF46" w14:textId="77777777" w:rsidR="00BF6049" w:rsidRPr="00655E17" w:rsidRDefault="00620BE2" w:rsidP="00BF6049">
            <w:pPr>
              <w:rPr>
                <w:rFonts w:cs="Arial"/>
                <w:bCs/>
                <w:sz w:val="16"/>
                <w:szCs w:val="16"/>
              </w:rPr>
            </w:pPr>
            <w:r w:rsidRPr="00655E17">
              <w:rPr>
                <w:rFonts w:cs="Arial"/>
                <w:bCs/>
                <w:sz w:val="16"/>
                <w:szCs w:val="16"/>
              </w:rPr>
              <w:t>1/2</w:t>
            </w:r>
          </w:p>
        </w:tc>
      </w:tr>
      <w:tr w:rsidR="00BF6049" w:rsidRPr="00CE313C" w14:paraId="3DC5EF4E" w14:textId="77777777" w:rsidTr="065DEBC7">
        <w:tc>
          <w:tcPr>
            <w:tcW w:w="684" w:type="dxa"/>
            <w:tcMar>
              <w:top w:w="72" w:type="dxa"/>
              <w:left w:w="72" w:type="dxa"/>
              <w:bottom w:w="72" w:type="dxa"/>
              <w:right w:w="72" w:type="dxa"/>
            </w:tcMar>
          </w:tcPr>
          <w:p w14:paraId="3DC5EF48" w14:textId="26FE7769" w:rsidR="00BF6049" w:rsidRPr="00BF6049" w:rsidRDefault="00DD64AA">
            <w:pPr>
              <w:rPr>
                <w:rFonts w:cs="Arial"/>
                <w:bCs/>
                <w:sz w:val="16"/>
                <w:szCs w:val="16"/>
              </w:rPr>
            </w:pPr>
            <w:r>
              <w:rPr>
                <w:rFonts w:cs="Arial"/>
                <w:bCs/>
                <w:sz w:val="16"/>
                <w:szCs w:val="16"/>
              </w:rPr>
              <w:t xml:space="preserve"> R</w:t>
            </w:r>
          </w:p>
        </w:tc>
        <w:tc>
          <w:tcPr>
            <w:tcW w:w="932" w:type="dxa"/>
            <w:tcMar>
              <w:top w:w="72" w:type="dxa"/>
              <w:left w:w="72" w:type="dxa"/>
              <w:bottom w:w="72" w:type="dxa"/>
              <w:right w:w="72" w:type="dxa"/>
            </w:tcMar>
          </w:tcPr>
          <w:p w14:paraId="3DC5EF49" w14:textId="77777777" w:rsidR="00BF6049" w:rsidRPr="00BF6049" w:rsidRDefault="00BF6049">
            <w:pPr>
              <w:rPr>
                <w:rFonts w:cs="Arial"/>
                <w:bCs/>
                <w:sz w:val="16"/>
                <w:szCs w:val="16"/>
              </w:rPr>
            </w:pPr>
            <w:r w:rsidRPr="00BF6049">
              <w:rPr>
                <w:rFonts w:cs="Arial"/>
                <w:bCs/>
                <w:sz w:val="16"/>
                <w:szCs w:val="16"/>
              </w:rPr>
              <w:t>NM109</w:t>
            </w:r>
          </w:p>
        </w:tc>
        <w:tc>
          <w:tcPr>
            <w:tcW w:w="2141" w:type="dxa"/>
            <w:tcMar>
              <w:top w:w="72" w:type="dxa"/>
              <w:left w:w="72" w:type="dxa"/>
              <w:bottom w:w="72" w:type="dxa"/>
              <w:right w:w="72" w:type="dxa"/>
            </w:tcMar>
          </w:tcPr>
          <w:p w14:paraId="3DC5EF4A" w14:textId="77777777" w:rsidR="00BF6049" w:rsidRPr="00BF6049" w:rsidRDefault="00BF6049">
            <w:pPr>
              <w:rPr>
                <w:rFonts w:cs="Arial"/>
                <w:bCs/>
                <w:sz w:val="16"/>
                <w:szCs w:val="16"/>
              </w:rPr>
            </w:pPr>
            <w:r w:rsidRPr="00BF6049">
              <w:rPr>
                <w:rFonts w:cs="Arial"/>
                <w:bCs/>
                <w:sz w:val="16"/>
                <w:szCs w:val="16"/>
              </w:rPr>
              <w:t>Identification Code</w:t>
            </w:r>
          </w:p>
        </w:tc>
        <w:tc>
          <w:tcPr>
            <w:tcW w:w="3407" w:type="dxa"/>
            <w:tcMar>
              <w:top w:w="72" w:type="dxa"/>
              <w:left w:w="72" w:type="dxa"/>
              <w:bottom w:w="72" w:type="dxa"/>
              <w:right w:w="72" w:type="dxa"/>
            </w:tcMar>
          </w:tcPr>
          <w:p w14:paraId="0AF33485" w14:textId="77777777" w:rsidR="00BF6049" w:rsidRDefault="00BF6049" w:rsidP="009C4531">
            <w:pPr>
              <w:rPr>
                <w:rFonts w:cs="Arial"/>
                <w:bCs/>
                <w:sz w:val="16"/>
                <w:szCs w:val="16"/>
              </w:rPr>
            </w:pPr>
            <w:r w:rsidRPr="00BF6049">
              <w:rPr>
                <w:rFonts w:cs="Arial"/>
                <w:bCs/>
                <w:sz w:val="16"/>
                <w:szCs w:val="16"/>
              </w:rPr>
              <w:t>Member Identifier</w:t>
            </w:r>
          </w:p>
          <w:p w14:paraId="5300DC96" w14:textId="747968F0" w:rsidR="00E1225B" w:rsidRDefault="00E1225B" w:rsidP="009C4531">
            <w:pPr>
              <w:rPr>
                <w:rFonts w:cs="Arial"/>
                <w:bCs/>
                <w:sz w:val="16"/>
                <w:szCs w:val="16"/>
              </w:rPr>
            </w:pPr>
            <w:r w:rsidRPr="006B09FF">
              <w:rPr>
                <w:rFonts w:cs="Arial"/>
                <w:b/>
                <w:bCs/>
                <w:sz w:val="16"/>
                <w:szCs w:val="16"/>
              </w:rPr>
              <w:t>NOTE:</w:t>
            </w:r>
            <w:r w:rsidRPr="006B09FF">
              <w:rPr>
                <w:rFonts w:cs="Arial"/>
                <w:bCs/>
                <w:sz w:val="16"/>
                <w:szCs w:val="16"/>
              </w:rPr>
              <w:t xml:space="preserve"> SSN or Work Visa Number is required for all members</w:t>
            </w:r>
            <w:r w:rsidR="00DF6315">
              <w:rPr>
                <w:rFonts w:cs="Arial"/>
                <w:bCs/>
                <w:sz w:val="16"/>
                <w:szCs w:val="16"/>
              </w:rPr>
              <w:t xml:space="preserve">. </w:t>
            </w:r>
            <w:r w:rsidR="00DF6315" w:rsidRPr="00B0400C">
              <w:rPr>
                <w:rFonts w:cs="Arial"/>
                <w:bCs/>
                <w:sz w:val="16"/>
                <w:szCs w:val="16"/>
              </w:rPr>
              <w:t>Dummy SSNs should not be used.  If a dependent’s SSN is not yet available,  do</w:t>
            </w:r>
            <w:r w:rsidR="00DF6315">
              <w:rPr>
                <w:rFonts w:cs="Arial"/>
                <w:bCs/>
                <w:sz w:val="16"/>
                <w:szCs w:val="16"/>
              </w:rPr>
              <w:t xml:space="preserve"> </w:t>
            </w:r>
            <w:r w:rsidR="00DF6315" w:rsidRPr="00B0400C">
              <w:rPr>
                <w:rFonts w:cs="Arial"/>
                <w:bCs/>
                <w:sz w:val="16"/>
                <w:szCs w:val="16"/>
              </w:rPr>
              <w:t>not send NM108(Member Identification Qualifier) and NM109 (Member Identifier)</w:t>
            </w:r>
            <w:r w:rsidR="006D2A52">
              <w:rPr>
                <w:rFonts w:cs="Arial"/>
                <w:bCs/>
                <w:sz w:val="16"/>
                <w:szCs w:val="16"/>
              </w:rPr>
              <w:t xml:space="preserve"> </w:t>
            </w:r>
            <w:r w:rsidR="00DF6315" w:rsidRPr="00B0400C">
              <w:rPr>
                <w:rFonts w:cs="Arial"/>
                <w:bCs/>
                <w:sz w:val="16"/>
                <w:szCs w:val="16"/>
              </w:rPr>
              <w:t>until the actual SSN can be added to the file.</w:t>
            </w:r>
            <w:r w:rsidR="00DF6315" w:rsidRPr="00487E68">
              <w:rPr>
                <w:rFonts w:cs="Arial"/>
                <w:szCs w:val="22"/>
              </w:rPr>
              <w:t xml:space="preserve"> </w:t>
            </w:r>
            <w:r w:rsidR="00DF6315">
              <w:rPr>
                <w:rFonts w:cs="Arial"/>
                <w:szCs w:val="22"/>
              </w:rPr>
              <w:t xml:space="preserve"> </w:t>
            </w:r>
          </w:p>
          <w:p w14:paraId="3DC5EF4B" w14:textId="7D056501" w:rsidR="007A101D" w:rsidRPr="00BF6049" w:rsidRDefault="007A101D" w:rsidP="009C4531">
            <w:pPr>
              <w:rPr>
                <w:rFonts w:cs="Arial"/>
                <w:bCs/>
                <w:sz w:val="16"/>
                <w:szCs w:val="16"/>
              </w:rPr>
            </w:pPr>
          </w:p>
        </w:tc>
        <w:tc>
          <w:tcPr>
            <w:tcW w:w="1080" w:type="dxa"/>
            <w:tcMar>
              <w:top w:w="72" w:type="dxa"/>
              <w:left w:w="72" w:type="dxa"/>
              <w:bottom w:w="72" w:type="dxa"/>
              <w:right w:w="72" w:type="dxa"/>
            </w:tcMar>
            <w:vAlign w:val="center"/>
          </w:tcPr>
          <w:p w14:paraId="3DC5EF4C" w14:textId="77777777" w:rsidR="00BF6049" w:rsidRPr="00CE313C" w:rsidRDefault="00620BE2" w:rsidP="00BF6049">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4D" w14:textId="77777777" w:rsidR="00BF6049" w:rsidRPr="00CE313C" w:rsidRDefault="00620BE2" w:rsidP="00BF6049">
            <w:pPr>
              <w:rPr>
                <w:rFonts w:cs="Arial"/>
                <w:bCs/>
                <w:sz w:val="16"/>
                <w:szCs w:val="16"/>
              </w:rPr>
            </w:pPr>
            <w:r>
              <w:rPr>
                <w:rFonts w:cs="Arial"/>
                <w:bCs/>
                <w:sz w:val="16"/>
                <w:szCs w:val="16"/>
              </w:rPr>
              <w:t>2/80</w:t>
            </w:r>
          </w:p>
        </w:tc>
      </w:tr>
    </w:tbl>
    <w:p w14:paraId="3DC5EF4F" w14:textId="2B6A0E28" w:rsidR="00620BE2" w:rsidRDefault="00620BE2" w:rsidP="003C1A1F">
      <w:pPr>
        <w:pStyle w:val="MDCustomHeading3"/>
        <w:numPr>
          <w:ilvl w:val="2"/>
          <w:numId w:val="2"/>
        </w:numPr>
      </w:pPr>
      <w:bookmarkStart w:id="27" w:name="_Toc73457073"/>
      <w:r>
        <w:t>PER – Member Communication Numbers</w:t>
      </w:r>
      <w:r w:rsidR="007264D3">
        <w:t xml:space="preserve"> (S)</w:t>
      </w:r>
      <w:bookmarkEnd w:id="27"/>
    </w:p>
    <w:p w14:paraId="3DC5EF50" w14:textId="78AD1F7D" w:rsidR="00BF6049" w:rsidRDefault="00620BE2" w:rsidP="009B47CD">
      <w:pPr>
        <w:pStyle w:val="MDCustomHeading3-Paragraph"/>
      </w:pPr>
      <w:r>
        <w:t xml:space="preserve">The </w:t>
      </w:r>
      <w:r w:rsidR="007C2B8D">
        <w:t xml:space="preserve">communication </w:t>
      </w:r>
      <w:r>
        <w:t xml:space="preserve">qualifiers that </w:t>
      </w:r>
      <w:r w:rsidR="00BD14A8" w:rsidRPr="00BD14A8">
        <w:t xml:space="preserve">Prevea </w:t>
      </w:r>
      <w:r w:rsidR="004144B7" w:rsidRPr="009C78FD">
        <w:t xml:space="preserve">Health Plan </w:t>
      </w:r>
      <w:r>
        <w:t xml:space="preserve">expects to receive </w:t>
      </w:r>
      <w:r w:rsidR="007264D3">
        <w:t xml:space="preserve">are listed below.  Please note that </w:t>
      </w:r>
      <w:r w:rsidR="00BD14A8" w:rsidRPr="00BD14A8">
        <w:t xml:space="preserve">Prevea </w:t>
      </w:r>
      <w:r w:rsidR="004144B7" w:rsidRPr="009C78FD">
        <w:t>Health Plan</w:t>
      </w:r>
      <w:r w:rsidR="003F0396">
        <w:t xml:space="preserve">’s </w:t>
      </w:r>
      <w:r w:rsidR="007264D3">
        <w:t>system can only store one email address.</w:t>
      </w:r>
      <w:r w:rsidR="00FF7D25">
        <w:t xml:space="preserve">  Phone numbers should only be numeric and should not include any punctuations or spaces.</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F57" w14:textId="77777777" w:rsidTr="00E05900">
        <w:trPr>
          <w:trHeight w:val="251"/>
        </w:trPr>
        <w:tc>
          <w:tcPr>
            <w:tcW w:w="684" w:type="dxa"/>
            <w:shd w:val="clear" w:color="auto" w:fill="F2F2F2" w:themeFill="background1" w:themeFillShade="F2"/>
            <w:tcMar>
              <w:top w:w="72" w:type="dxa"/>
              <w:left w:w="72" w:type="dxa"/>
              <w:bottom w:w="72" w:type="dxa"/>
              <w:right w:w="72" w:type="dxa"/>
            </w:tcMar>
            <w:vAlign w:val="bottom"/>
          </w:tcPr>
          <w:p w14:paraId="3DC5EF51" w14:textId="77777777" w:rsidR="003114A7" w:rsidRPr="00813D80" w:rsidRDefault="003114A7" w:rsidP="00E05900">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F52" w14:textId="77777777" w:rsidR="003114A7" w:rsidRPr="00813D80" w:rsidRDefault="003114A7" w:rsidP="00E05900">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F53" w14:textId="77777777" w:rsidR="003114A7" w:rsidRPr="00813D80" w:rsidRDefault="003114A7" w:rsidP="00E05900">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F54" w14:textId="004F0A68"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F55" w14:textId="77777777" w:rsidR="003114A7" w:rsidRPr="00813D80" w:rsidRDefault="003114A7" w:rsidP="00E05900">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F56" w14:textId="376A4038" w:rsidR="003114A7" w:rsidRPr="00813D80" w:rsidRDefault="003114A7" w:rsidP="00E05900">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620BE2" w:rsidRPr="00620BE2" w14:paraId="3DC5EF5E" w14:textId="77777777" w:rsidTr="00E05900">
        <w:tc>
          <w:tcPr>
            <w:tcW w:w="684" w:type="dxa"/>
            <w:tcMar>
              <w:top w:w="72" w:type="dxa"/>
              <w:left w:w="72" w:type="dxa"/>
              <w:bottom w:w="72" w:type="dxa"/>
              <w:right w:w="72" w:type="dxa"/>
            </w:tcMar>
            <w:vAlign w:val="center"/>
          </w:tcPr>
          <w:p w14:paraId="3DC5EF58" w14:textId="77777777" w:rsidR="00620BE2" w:rsidRPr="00620BE2" w:rsidRDefault="00620BE2">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3DC5EF59" w14:textId="77777777" w:rsidR="00620BE2" w:rsidRPr="00620BE2" w:rsidRDefault="00620BE2">
            <w:pPr>
              <w:rPr>
                <w:rFonts w:cs="Arial"/>
                <w:bCs/>
                <w:sz w:val="16"/>
                <w:szCs w:val="16"/>
              </w:rPr>
            </w:pPr>
            <w:r w:rsidRPr="00620BE2">
              <w:rPr>
                <w:rFonts w:cs="Arial"/>
                <w:bCs/>
                <w:sz w:val="16"/>
                <w:szCs w:val="16"/>
              </w:rPr>
              <w:t>PER01</w:t>
            </w:r>
          </w:p>
        </w:tc>
        <w:tc>
          <w:tcPr>
            <w:tcW w:w="2141" w:type="dxa"/>
            <w:tcMar>
              <w:top w:w="72" w:type="dxa"/>
              <w:left w:w="72" w:type="dxa"/>
              <w:bottom w:w="72" w:type="dxa"/>
              <w:right w:w="72" w:type="dxa"/>
            </w:tcMar>
            <w:vAlign w:val="center"/>
          </w:tcPr>
          <w:p w14:paraId="3DC5EF5A" w14:textId="77777777" w:rsidR="00620BE2" w:rsidRPr="00620BE2" w:rsidRDefault="00620BE2">
            <w:pPr>
              <w:rPr>
                <w:rFonts w:cs="Arial"/>
                <w:bCs/>
                <w:sz w:val="16"/>
                <w:szCs w:val="16"/>
              </w:rPr>
            </w:pPr>
            <w:r w:rsidRPr="00620BE2">
              <w:rPr>
                <w:rFonts w:cs="Arial"/>
                <w:bCs/>
                <w:sz w:val="16"/>
                <w:szCs w:val="16"/>
              </w:rPr>
              <w:t>Contact Function Code</w:t>
            </w:r>
          </w:p>
        </w:tc>
        <w:tc>
          <w:tcPr>
            <w:tcW w:w="3407" w:type="dxa"/>
            <w:tcMar>
              <w:top w:w="72" w:type="dxa"/>
              <w:left w:w="72" w:type="dxa"/>
              <w:bottom w:w="72" w:type="dxa"/>
              <w:right w:w="72" w:type="dxa"/>
            </w:tcMar>
          </w:tcPr>
          <w:p w14:paraId="3DC5EF5B" w14:textId="23A50398" w:rsidR="00620BE2" w:rsidRPr="00BF6049" w:rsidRDefault="00620BE2" w:rsidP="00E05900">
            <w:pPr>
              <w:rPr>
                <w:rFonts w:cs="Arial"/>
                <w:bCs/>
                <w:sz w:val="16"/>
                <w:szCs w:val="16"/>
              </w:rPr>
            </w:pPr>
            <w:r w:rsidRPr="00766502">
              <w:rPr>
                <w:rFonts w:cs="Arial"/>
                <w:b/>
                <w:bCs/>
                <w:sz w:val="16"/>
                <w:szCs w:val="16"/>
              </w:rPr>
              <w:t>IP</w:t>
            </w:r>
            <w:r w:rsidR="00037E4F">
              <w:rPr>
                <w:rFonts w:cs="Arial"/>
                <w:bCs/>
                <w:sz w:val="16"/>
                <w:szCs w:val="16"/>
              </w:rPr>
              <w:t xml:space="preserve"> – </w:t>
            </w:r>
            <w:r>
              <w:rPr>
                <w:rFonts w:cs="Arial"/>
                <w:bCs/>
                <w:sz w:val="16"/>
                <w:szCs w:val="16"/>
              </w:rPr>
              <w:t>Insured Party</w:t>
            </w:r>
          </w:p>
        </w:tc>
        <w:tc>
          <w:tcPr>
            <w:tcW w:w="1080" w:type="dxa"/>
            <w:tcMar>
              <w:top w:w="72" w:type="dxa"/>
              <w:left w:w="72" w:type="dxa"/>
              <w:bottom w:w="72" w:type="dxa"/>
              <w:right w:w="72" w:type="dxa"/>
            </w:tcMar>
            <w:vAlign w:val="center"/>
          </w:tcPr>
          <w:p w14:paraId="3DC5EF5C" w14:textId="77777777" w:rsidR="00620BE2" w:rsidRPr="00CE313C" w:rsidRDefault="00620BE2"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5D" w14:textId="77777777" w:rsidR="00620BE2" w:rsidRPr="00CE313C" w:rsidRDefault="00620BE2" w:rsidP="00E05900">
            <w:pPr>
              <w:rPr>
                <w:rFonts w:cs="Arial"/>
                <w:bCs/>
                <w:sz w:val="16"/>
                <w:szCs w:val="16"/>
              </w:rPr>
            </w:pPr>
            <w:r>
              <w:rPr>
                <w:rFonts w:cs="Arial"/>
                <w:bCs/>
                <w:sz w:val="16"/>
                <w:szCs w:val="16"/>
              </w:rPr>
              <w:t>2/2</w:t>
            </w:r>
          </w:p>
        </w:tc>
      </w:tr>
      <w:tr w:rsidR="00620BE2" w:rsidRPr="00620BE2" w14:paraId="3DC5EF66" w14:textId="77777777" w:rsidTr="00E05900">
        <w:tc>
          <w:tcPr>
            <w:tcW w:w="684" w:type="dxa"/>
            <w:tcMar>
              <w:top w:w="72" w:type="dxa"/>
              <w:left w:w="72" w:type="dxa"/>
              <w:bottom w:w="72" w:type="dxa"/>
              <w:right w:w="72" w:type="dxa"/>
            </w:tcMar>
            <w:vAlign w:val="center"/>
          </w:tcPr>
          <w:p w14:paraId="3DC5EF5F" w14:textId="77777777" w:rsidR="00620BE2" w:rsidRPr="00620BE2" w:rsidRDefault="00620BE2">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3DC5EF60" w14:textId="77777777" w:rsidR="00620BE2" w:rsidRPr="00620BE2" w:rsidRDefault="00620BE2">
            <w:pPr>
              <w:rPr>
                <w:rFonts w:cs="Arial"/>
                <w:bCs/>
                <w:sz w:val="16"/>
                <w:szCs w:val="16"/>
              </w:rPr>
            </w:pPr>
            <w:r w:rsidRPr="00620BE2">
              <w:rPr>
                <w:rFonts w:cs="Arial"/>
                <w:bCs/>
                <w:sz w:val="16"/>
                <w:szCs w:val="16"/>
              </w:rPr>
              <w:t>PER03</w:t>
            </w:r>
          </w:p>
        </w:tc>
        <w:tc>
          <w:tcPr>
            <w:tcW w:w="2141" w:type="dxa"/>
            <w:tcMar>
              <w:top w:w="72" w:type="dxa"/>
              <w:left w:w="72" w:type="dxa"/>
              <w:bottom w:w="72" w:type="dxa"/>
              <w:right w:w="72" w:type="dxa"/>
            </w:tcMar>
            <w:vAlign w:val="center"/>
          </w:tcPr>
          <w:p w14:paraId="3DC5EF61" w14:textId="77777777" w:rsidR="00620BE2" w:rsidRPr="00620BE2" w:rsidRDefault="00620BE2">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10B732EE" w14:textId="4B8501F4" w:rsidR="00A75368" w:rsidRDefault="00A75368" w:rsidP="00E05900">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3DC5EF62" w14:textId="0BC064F7" w:rsidR="00620BE2" w:rsidRDefault="009B452B" w:rsidP="00E05900">
            <w:pPr>
              <w:rPr>
                <w:rFonts w:cs="Arial"/>
                <w:bCs/>
                <w:sz w:val="16"/>
                <w:szCs w:val="16"/>
              </w:rPr>
            </w:pPr>
            <w:r w:rsidRPr="00766502">
              <w:rPr>
                <w:rFonts w:cs="Arial"/>
                <w:b/>
                <w:bCs/>
                <w:sz w:val="16"/>
                <w:szCs w:val="16"/>
              </w:rPr>
              <w:t>CP</w:t>
            </w:r>
            <w:r w:rsidR="00037E4F">
              <w:rPr>
                <w:rFonts w:cs="Arial"/>
                <w:bCs/>
                <w:sz w:val="16"/>
                <w:szCs w:val="16"/>
              </w:rPr>
              <w:t xml:space="preserve"> – </w:t>
            </w:r>
            <w:r w:rsidR="00620BE2">
              <w:rPr>
                <w:rFonts w:cs="Arial"/>
                <w:bCs/>
                <w:sz w:val="16"/>
                <w:szCs w:val="16"/>
              </w:rPr>
              <w:t>Cellular Phone</w:t>
            </w:r>
          </w:p>
          <w:p w14:paraId="1984B8B1" w14:textId="3EAC30DB" w:rsidR="00A75368" w:rsidRDefault="00A75368" w:rsidP="00E05900">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2BCF4478" w14:textId="65A2F624" w:rsidR="00620BE2" w:rsidRDefault="00620BE2" w:rsidP="00E05900">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49827161" w14:textId="4E5620DE" w:rsidR="00A75368" w:rsidRDefault="00A75368" w:rsidP="00E05900">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3DC5EF63" w14:textId="4BE6C3D2" w:rsidR="00A75368" w:rsidRPr="00BF6049" w:rsidRDefault="00A75368" w:rsidP="00E05900">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3DC5EF64" w14:textId="77777777" w:rsidR="00620BE2" w:rsidRPr="00CE313C" w:rsidRDefault="0032757A"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65" w14:textId="77777777" w:rsidR="00620BE2" w:rsidRPr="00CE313C" w:rsidRDefault="0032757A" w:rsidP="00E05900">
            <w:pPr>
              <w:rPr>
                <w:rFonts w:cs="Arial"/>
                <w:bCs/>
                <w:sz w:val="16"/>
                <w:szCs w:val="16"/>
              </w:rPr>
            </w:pPr>
            <w:r>
              <w:rPr>
                <w:rFonts w:cs="Arial"/>
                <w:bCs/>
                <w:sz w:val="16"/>
                <w:szCs w:val="16"/>
              </w:rPr>
              <w:t>2/2</w:t>
            </w:r>
          </w:p>
        </w:tc>
      </w:tr>
      <w:tr w:rsidR="00620BE2" w:rsidRPr="00620BE2" w14:paraId="3DC5EF6D" w14:textId="77777777" w:rsidTr="00E05900">
        <w:tc>
          <w:tcPr>
            <w:tcW w:w="684" w:type="dxa"/>
            <w:tcMar>
              <w:top w:w="72" w:type="dxa"/>
              <w:left w:w="72" w:type="dxa"/>
              <w:bottom w:w="72" w:type="dxa"/>
              <w:right w:w="72" w:type="dxa"/>
            </w:tcMar>
            <w:vAlign w:val="center"/>
          </w:tcPr>
          <w:p w14:paraId="3DC5EF67" w14:textId="2C448283" w:rsidR="00620BE2" w:rsidRPr="00620BE2" w:rsidRDefault="00620BE2">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3DC5EF68" w14:textId="77777777" w:rsidR="00620BE2" w:rsidRPr="00620BE2" w:rsidRDefault="00620BE2">
            <w:pPr>
              <w:rPr>
                <w:rFonts w:cs="Arial"/>
                <w:bCs/>
                <w:sz w:val="16"/>
                <w:szCs w:val="16"/>
              </w:rPr>
            </w:pPr>
            <w:r w:rsidRPr="00620BE2">
              <w:rPr>
                <w:rFonts w:cs="Arial"/>
                <w:bCs/>
                <w:sz w:val="16"/>
                <w:szCs w:val="16"/>
              </w:rPr>
              <w:t>PER04</w:t>
            </w:r>
          </w:p>
        </w:tc>
        <w:tc>
          <w:tcPr>
            <w:tcW w:w="2141" w:type="dxa"/>
            <w:tcMar>
              <w:top w:w="72" w:type="dxa"/>
              <w:left w:w="72" w:type="dxa"/>
              <w:bottom w:w="72" w:type="dxa"/>
              <w:right w:w="72" w:type="dxa"/>
            </w:tcMar>
            <w:vAlign w:val="center"/>
          </w:tcPr>
          <w:p w14:paraId="3DC5EF69" w14:textId="77777777" w:rsidR="00620BE2" w:rsidRPr="00620BE2" w:rsidRDefault="00620BE2">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3DC5EF6A" w14:textId="26BBAC49" w:rsidR="00620BE2" w:rsidRPr="00BF6049" w:rsidRDefault="005D424D" w:rsidP="00E05900">
            <w:pPr>
              <w:rPr>
                <w:rFonts w:cs="Arial"/>
                <w:bCs/>
                <w:sz w:val="16"/>
                <w:szCs w:val="16"/>
              </w:rPr>
            </w:pPr>
            <w:r>
              <w:rPr>
                <w:rFonts w:cs="Arial"/>
                <w:bCs/>
                <w:sz w:val="16"/>
                <w:szCs w:val="16"/>
              </w:rPr>
              <w:t>Include the area code and phone number</w:t>
            </w:r>
            <w:r w:rsidR="00A75368">
              <w:rPr>
                <w:rFonts w:cs="Arial"/>
                <w:bCs/>
                <w:sz w:val="16"/>
                <w:szCs w:val="16"/>
              </w:rPr>
              <w:t xml:space="preserve"> when applicable</w:t>
            </w:r>
          </w:p>
        </w:tc>
        <w:tc>
          <w:tcPr>
            <w:tcW w:w="1080" w:type="dxa"/>
            <w:tcMar>
              <w:top w:w="72" w:type="dxa"/>
              <w:left w:w="72" w:type="dxa"/>
              <w:bottom w:w="72" w:type="dxa"/>
              <w:right w:w="72" w:type="dxa"/>
            </w:tcMar>
            <w:vAlign w:val="center"/>
          </w:tcPr>
          <w:p w14:paraId="3DC5EF6B" w14:textId="77777777" w:rsidR="00620BE2" w:rsidRDefault="005D424D"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6C" w14:textId="77777777" w:rsidR="00620BE2" w:rsidRDefault="005D424D" w:rsidP="00E05900">
            <w:pPr>
              <w:rPr>
                <w:rFonts w:cs="Arial"/>
                <w:bCs/>
                <w:sz w:val="16"/>
                <w:szCs w:val="16"/>
              </w:rPr>
            </w:pPr>
            <w:r>
              <w:rPr>
                <w:rFonts w:cs="Arial"/>
                <w:bCs/>
                <w:sz w:val="16"/>
                <w:szCs w:val="16"/>
              </w:rPr>
              <w:t>1/256</w:t>
            </w:r>
          </w:p>
        </w:tc>
      </w:tr>
      <w:tr w:rsidR="00766502" w:rsidRPr="00620BE2" w14:paraId="3DC5EF74" w14:textId="77777777" w:rsidTr="00E05900">
        <w:tc>
          <w:tcPr>
            <w:tcW w:w="684" w:type="dxa"/>
            <w:tcMar>
              <w:top w:w="72" w:type="dxa"/>
              <w:left w:w="72" w:type="dxa"/>
              <w:bottom w:w="72" w:type="dxa"/>
              <w:right w:w="72" w:type="dxa"/>
            </w:tcMar>
            <w:vAlign w:val="center"/>
          </w:tcPr>
          <w:p w14:paraId="3DC5EF6E" w14:textId="77777777" w:rsidR="00766502" w:rsidRPr="00620BE2" w:rsidRDefault="00766502">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3DC5EF6F" w14:textId="77777777" w:rsidR="00766502" w:rsidRPr="00620BE2" w:rsidRDefault="00766502">
            <w:pPr>
              <w:rPr>
                <w:rFonts w:cs="Arial"/>
                <w:bCs/>
                <w:sz w:val="16"/>
                <w:szCs w:val="16"/>
              </w:rPr>
            </w:pPr>
            <w:r w:rsidRPr="00620BE2">
              <w:rPr>
                <w:rFonts w:cs="Arial"/>
                <w:bCs/>
                <w:sz w:val="16"/>
                <w:szCs w:val="16"/>
              </w:rPr>
              <w:t>PER05</w:t>
            </w:r>
          </w:p>
        </w:tc>
        <w:tc>
          <w:tcPr>
            <w:tcW w:w="2141" w:type="dxa"/>
            <w:tcMar>
              <w:top w:w="72" w:type="dxa"/>
              <w:left w:w="72" w:type="dxa"/>
              <w:bottom w:w="72" w:type="dxa"/>
              <w:right w:w="72" w:type="dxa"/>
            </w:tcMar>
            <w:vAlign w:val="center"/>
          </w:tcPr>
          <w:p w14:paraId="3DC5EF70" w14:textId="77777777" w:rsidR="00766502" w:rsidRPr="00620BE2" w:rsidRDefault="00766502">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3AACF751" w14:textId="034993F9" w:rsidR="0040404B" w:rsidRDefault="0040404B" w:rsidP="0040404B">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1898C023" w14:textId="7AF9B16D" w:rsidR="0040404B" w:rsidRDefault="0040404B" w:rsidP="0040404B">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370FACCC" w14:textId="46102E4A" w:rsidR="0040404B" w:rsidRDefault="0040404B" w:rsidP="0040404B">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6F64DCC8" w14:textId="463083DF" w:rsidR="0040404B" w:rsidRDefault="0040404B" w:rsidP="0040404B">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0B76DA39" w14:textId="039443DA" w:rsidR="0040404B" w:rsidRDefault="0040404B" w:rsidP="0040404B">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3DC5EF71" w14:textId="7A58436D" w:rsidR="00766502" w:rsidRPr="00BF6049" w:rsidRDefault="0040404B" w:rsidP="00E05900">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3DC5EF72" w14:textId="77777777" w:rsidR="00766502" w:rsidRPr="00CE313C" w:rsidRDefault="00766502" w:rsidP="00B26BF8">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73" w14:textId="77777777" w:rsidR="00766502" w:rsidRPr="00CE313C" w:rsidRDefault="00766502" w:rsidP="00B26BF8">
            <w:pPr>
              <w:rPr>
                <w:rFonts w:cs="Arial"/>
                <w:bCs/>
                <w:sz w:val="16"/>
                <w:szCs w:val="16"/>
              </w:rPr>
            </w:pPr>
            <w:r>
              <w:rPr>
                <w:rFonts w:cs="Arial"/>
                <w:bCs/>
                <w:sz w:val="16"/>
                <w:szCs w:val="16"/>
              </w:rPr>
              <w:t>2/2</w:t>
            </w:r>
          </w:p>
        </w:tc>
      </w:tr>
      <w:tr w:rsidR="00A75368" w:rsidRPr="00620BE2" w14:paraId="3DC5EF7B" w14:textId="77777777" w:rsidTr="00E05900">
        <w:tc>
          <w:tcPr>
            <w:tcW w:w="684" w:type="dxa"/>
            <w:tcMar>
              <w:top w:w="72" w:type="dxa"/>
              <w:left w:w="72" w:type="dxa"/>
              <w:bottom w:w="72" w:type="dxa"/>
              <w:right w:w="72" w:type="dxa"/>
            </w:tcMar>
            <w:vAlign w:val="center"/>
          </w:tcPr>
          <w:p w14:paraId="3DC5EF75" w14:textId="77777777" w:rsidR="00A75368" w:rsidRPr="00620BE2" w:rsidRDefault="00A75368">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3DC5EF76" w14:textId="77777777" w:rsidR="00A75368" w:rsidRPr="00620BE2" w:rsidRDefault="00A75368">
            <w:pPr>
              <w:rPr>
                <w:rFonts w:cs="Arial"/>
                <w:bCs/>
                <w:sz w:val="16"/>
                <w:szCs w:val="16"/>
              </w:rPr>
            </w:pPr>
            <w:r w:rsidRPr="00620BE2">
              <w:rPr>
                <w:rFonts w:cs="Arial"/>
                <w:bCs/>
                <w:sz w:val="16"/>
                <w:szCs w:val="16"/>
              </w:rPr>
              <w:t>PER06</w:t>
            </w:r>
          </w:p>
        </w:tc>
        <w:tc>
          <w:tcPr>
            <w:tcW w:w="2141" w:type="dxa"/>
            <w:tcMar>
              <w:top w:w="72" w:type="dxa"/>
              <w:left w:w="72" w:type="dxa"/>
              <w:bottom w:w="72" w:type="dxa"/>
              <w:right w:w="72" w:type="dxa"/>
            </w:tcMar>
            <w:vAlign w:val="center"/>
          </w:tcPr>
          <w:p w14:paraId="3DC5EF77" w14:textId="77777777" w:rsidR="00A75368" w:rsidRPr="00620BE2" w:rsidRDefault="00A75368">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3DC5EF78" w14:textId="6169F4C7" w:rsidR="00A75368" w:rsidRPr="00BF6049" w:rsidRDefault="00A75368" w:rsidP="00E05900">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3DC5EF79" w14:textId="77777777" w:rsidR="00A75368" w:rsidRDefault="00A75368"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7A" w14:textId="77777777" w:rsidR="00A75368" w:rsidRDefault="00A75368" w:rsidP="00E05900">
            <w:pPr>
              <w:rPr>
                <w:rFonts w:cs="Arial"/>
                <w:bCs/>
                <w:sz w:val="16"/>
                <w:szCs w:val="16"/>
              </w:rPr>
            </w:pPr>
            <w:r>
              <w:rPr>
                <w:rFonts w:cs="Arial"/>
                <w:bCs/>
                <w:sz w:val="16"/>
                <w:szCs w:val="16"/>
              </w:rPr>
              <w:t>1/256</w:t>
            </w:r>
          </w:p>
        </w:tc>
      </w:tr>
      <w:tr w:rsidR="00766502" w:rsidRPr="00620BE2" w14:paraId="3DC5EF82" w14:textId="77777777" w:rsidTr="00E05900">
        <w:tc>
          <w:tcPr>
            <w:tcW w:w="684" w:type="dxa"/>
            <w:tcMar>
              <w:top w:w="72" w:type="dxa"/>
              <w:left w:w="72" w:type="dxa"/>
              <w:bottom w:w="72" w:type="dxa"/>
              <w:right w:w="72" w:type="dxa"/>
            </w:tcMar>
            <w:vAlign w:val="center"/>
          </w:tcPr>
          <w:p w14:paraId="3DC5EF7C" w14:textId="77777777" w:rsidR="00766502" w:rsidRPr="00620BE2" w:rsidRDefault="00766502">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3DC5EF7D" w14:textId="77777777" w:rsidR="00766502" w:rsidRPr="00620BE2" w:rsidRDefault="00766502">
            <w:pPr>
              <w:rPr>
                <w:rFonts w:cs="Arial"/>
                <w:bCs/>
                <w:sz w:val="16"/>
                <w:szCs w:val="16"/>
              </w:rPr>
            </w:pPr>
            <w:r w:rsidRPr="00620BE2">
              <w:rPr>
                <w:rFonts w:cs="Arial"/>
                <w:bCs/>
                <w:sz w:val="16"/>
                <w:szCs w:val="16"/>
              </w:rPr>
              <w:t>PER07</w:t>
            </w:r>
          </w:p>
        </w:tc>
        <w:tc>
          <w:tcPr>
            <w:tcW w:w="2141" w:type="dxa"/>
            <w:tcMar>
              <w:top w:w="72" w:type="dxa"/>
              <w:left w:w="72" w:type="dxa"/>
              <w:bottom w:w="72" w:type="dxa"/>
              <w:right w:w="72" w:type="dxa"/>
            </w:tcMar>
            <w:vAlign w:val="center"/>
          </w:tcPr>
          <w:p w14:paraId="3DC5EF7E" w14:textId="77777777" w:rsidR="00766502" w:rsidRPr="00620BE2" w:rsidRDefault="00766502">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2A4DB3F2" w14:textId="04DECA1A" w:rsidR="0040404B" w:rsidRDefault="0040404B" w:rsidP="0040404B">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01FD2728" w14:textId="6D17C769" w:rsidR="0040404B" w:rsidRDefault="0040404B" w:rsidP="0040404B">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67D3CDA5" w14:textId="63935AE9" w:rsidR="0040404B" w:rsidRDefault="0040404B" w:rsidP="0040404B">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438521EA" w14:textId="322DD3C7" w:rsidR="0040404B" w:rsidRDefault="0040404B" w:rsidP="0040404B">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6572D8DC" w14:textId="76607695" w:rsidR="0040404B" w:rsidRDefault="0040404B" w:rsidP="0040404B">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3DC5EF7F" w14:textId="65FFF2B1" w:rsidR="00766502" w:rsidRPr="00BF6049" w:rsidRDefault="0040404B" w:rsidP="005D424D">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3DC5EF80" w14:textId="77777777" w:rsidR="00766502" w:rsidRPr="00CE313C" w:rsidRDefault="00766502" w:rsidP="00B26BF8">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81" w14:textId="77777777" w:rsidR="00766502" w:rsidRPr="00CE313C" w:rsidRDefault="00766502" w:rsidP="00B26BF8">
            <w:pPr>
              <w:rPr>
                <w:rFonts w:cs="Arial"/>
                <w:bCs/>
                <w:sz w:val="16"/>
                <w:szCs w:val="16"/>
              </w:rPr>
            </w:pPr>
            <w:r>
              <w:rPr>
                <w:rFonts w:cs="Arial"/>
                <w:bCs/>
                <w:sz w:val="16"/>
                <w:szCs w:val="16"/>
              </w:rPr>
              <w:t>2/2</w:t>
            </w:r>
          </w:p>
        </w:tc>
      </w:tr>
      <w:tr w:rsidR="005D424D" w:rsidRPr="00620BE2" w14:paraId="3DC5EF89" w14:textId="77777777" w:rsidTr="00E05900">
        <w:tc>
          <w:tcPr>
            <w:tcW w:w="684" w:type="dxa"/>
            <w:tcMar>
              <w:top w:w="72" w:type="dxa"/>
              <w:left w:w="72" w:type="dxa"/>
              <w:bottom w:w="72" w:type="dxa"/>
              <w:right w:w="72" w:type="dxa"/>
            </w:tcMar>
            <w:vAlign w:val="center"/>
          </w:tcPr>
          <w:p w14:paraId="3DC5EF83" w14:textId="77777777" w:rsidR="005D424D" w:rsidRPr="00620BE2" w:rsidRDefault="005D424D">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3DC5EF84" w14:textId="77777777" w:rsidR="005D424D" w:rsidRPr="00620BE2" w:rsidRDefault="005D424D">
            <w:pPr>
              <w:rPr>
                <w:rFonts w:cs="Arial"/>
                <w:bCs/>
                <w:sz w:val="16"/>
                <w:szCs w:val="16"/>
              </w:rPr>
            </w:pPr>
            <w:r w:rsidRPr="00620BE2">
              <w:rPr>
                <w:rFonts w:cs="Arial"/>
                <w:bCs/>
                <w:sz w:val="16"/>
                <w:szCs w:val="16"/>
              </w:rPr>
              <w:t>PER08</w:t>
            </w:r>
          </w:p>
        </w:tc>
        <w:tc>
          <w:tcPr>
            <w:tcW w:w="2141" w:type="dxa"/>
            <w:tcMar>
              <w:top w:w="72" w:type="dxa"/>
              <w:left w:w="72" w:type="dxa"/>
              <w:bottom w:w="72" w:type="dxa"/>
              <w:right w:w="72" w:type="dxa"/>
            </w:tcMar>
            <w:vAlign w:val="center"/>
          </w:tcPr>
          <w:p w14:paraId="3DC5EF85" w14:textId="77777777" w:rsidR="005D424D" w:rsidRPr="00620BE2" w:rsidRDefault="005D424D">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3DC5EF86" w14:textId="149C49EB" w:rsidR="005D424D" w:rsidRPr="00BF6049" w:rsidRDefault="00A75368" w:rsidP="00E05900">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3DC5EF87" w14:textId="77777777" w:rsidR="005D424D" w:rsidRDefault="005D424D"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88" w14:textId="77777777" w:rsidR="005D424D" w:rsidRDefault="005D424D" w:rsidP="00E05900">
            <w:pPr>
              <w:rPr>
                <w:rFonts w:cs="Arial"/>
                <w:bCs/>
                <w:sz w:val="16"/>
                <w:szCs w:val="16"/>
              </w:rPr>
            </w:pPr>
            <w:r>
              <w:rPr>
                <w:rFonts w:cs="Arial"/>
                <w:bCs/>
                <w:sz w:val="16"/>
                <w:szCs w:val="16"/>
              </w:rPr>
              <w:t>1/256</w:t>
            </w:r>
          </w:p>
        </w:tc>
      </w:tr>
    </w:tbl>
    <w:p w14:paraId="3DC5EF8A" w14:textId="1FFEF875" w:rsidR="005D424D" w:rsidRDefault="005D424D" w:rsidP="003C1A1F">
      <w:pPr>
        <w:pStyle w:val="MDCustomHeading3"/>
        <w:numPr>
          <w:ilvl w:val="2"/>
          <w:numId w:val="2"/>
        </w:numPr>
      </w:pPr>
      <w:bookmarkStart w:id="28" w:name="_Toc73457074"/>
      <w:r>
        <w:t xml:space="preserve">N3 </w:t>
      </w:r>
      <w:r w:rsidR="00EC6C91">
        <w:t xml:space="preserve">– </w:t>
      </w:r>
      <w:r>
        <w:t>Member Residence Street Address</w:t>
      </w:r>
      <w:r w:rsidR="007264D3">
        <w:t xml:space="preserve"> (R)</w:t>
      </w:r>
      <w:bookmarkEnd w:id="28"/>
    </w:p>
    <w:p w14:paraId="3DC5EF8B" w14:textId="0336CD49" w:rsidR="005D424D" w:rsidRDefault="00BD14A8" w:rsidP="005D424D">
      <w:pPr>
        <w:pStyle w:val="MDCustomHeading3-Paragraph"/>
      </w:pPr>
      <w:r w:rsidRPr="00BD14A8">
        <w:t xml:space="preserve">Prevea </w:t>
      </w:r>
      <w:r w:rsidR="00616D06" w:rsidRPr="009C78FD">
        <w:t xml:space="preserve">Health Plan </w:t>
      </w:r>
      <w:r w:rsidR="005D424D">
        <w:t xml:space="preserve">can support a </w:t>
      </w:r>
      <w:r w:rsidR="007264D3">
        <w:t>residence</w:t>
      </w:r>
      <w:r w:rsidR="005D424D">
        <w:t xml:space="preserve"> address and a mailing/correspondence address.  </w:t>
      </w:r>
      <w:r w:rsidR="00B14C10" w:rsidRPr="003624E1">
        <w:rPr>
          <w:b/>
        </w:rPr>
        <w:t>Residential address is required for all members</w:t>
      </w:r>
      <w:r w:rsidR="00B14C10" w:rsidRPr="00D41343">
        <w:rPr>
          <w:b/>
        </w:rPr>
        <w:t>.</w:t>
      </w:r>
      <w:r w:rsidR="007264D3">
        <w:t xml:space="preserve"> </w:t>
      </w:r>
      <w:r w:rsidR="00271205">
        <w:t>If a mailing</w:t>
      </w:r>
      <w:r w:rsidR="005D424D">
        <w:t xml:space="preserve"> address (Loop ID 2100C) </w:t>
      </w:r>
      <w:r w:rsidR="00271205">
        <w:t xml:space="preserve">isn’t </w:t>
      </w:r>
      <w:r w:rsidR="005D424D">
        <w:t>sent for a member</w:t>
      </w:r>
      <w:r w:rsidR="00D41343">
        <w:t>,</w:t>
      </w:r>
      <w:r w:rsidR="005D424D">
        <w:t xml:space="preserve"> the residential address</w:t>
      </w:r>
      <w:r w:rsidR="00271205">
        <w:t xml:space="preserve"> will also be set as the </w:t>
      </w:r>
      <w:r w:rsidR="005D424D">
        <w:t>mailing/correspondence address.</w:t>
      </w:r>
      <w:r w:rsidR="007E64C3">
        <w:t xml:space="preserve">  The </w:t>
      </w:r>
      <w:r w:rsidRPr="00BD14A8">
        <w:t xml:space="preserve">Prevea </w:t>
      </w:r>
      <w:r w:rsidR="00616D06" w:rsidRPr="009C78FD">
        <w:t xml:space="preserve">Health Plan </w:t>
      </w:r>
      <w:r w:rsidR="007E64C3">
        <w:t>system can accommodate foreign addresses, please review the State, Postal Code, and Country Code element descriptions for guidance.</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F92" w14:textId="77777777" w:rsidTr="00E05900">
        <w:trPr>
          <w:trHeight w:val="251"/>
        </w:trPr>
        <w:tc>
          <w:tcPr>
            <w:tcW w:w="684" w:type="dxa"/>
            <w:shd w:val="clear" w:color="auto" w:fill="F2F2F2" w:themeFill="background1" w:themeFillShade="F2"/>
            <w:tcMar>
              <w:top w:w="72" w:type="dxa"/>
              <w:left w:w="72" w:type="dxa"/>
              <w:bottom w:w="72" w:type="dxa"/>
              <w:right w:w="72" w:type="dxa"/>
            </w:tcMar>
            <w:vAlign w:val="bottom"/>
          </w:tcPr>
          <w:p w14:paraId="3DC5EF8C" w14:textId="77777777" w:rsidR="003114A7" w:rsidRPr="00813D80" w:rsidRDefault="003114A7" w:rsidP="00E05900">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F8D" w14:textId="77777777" w:rsidR="003114A7" w:rsidRPr="00813D80" w:rsidRDefault="003114A7" w:rsidP="00E05900">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F8E" w14:textId="77777777" w:rsidR="003114A7" w:rsidRPr="00813D80" w:rsidRDefault="003114A7" w:rsidP="00E05900">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F8F" w14:textId="492ACB18"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F90" w14:textId="77777777" w:rsidR="003114A7" w:rsidRPr="00813D80" w:rsidRDefault="003114A7" w:rsidP="00E05900">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F91" w14:textId="6365C242" w:rsidR="003114A7" w:rsidRPr="00813D80" w:rsidRDefault="003114A7" w:rsidP="00E05900">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5D424D" w:rsidRPr="00620BE2" w14:paraId="3DC5EF99" w14:textId="77777777" w:rsidTr="00E05900">
        <w:tc>
          <w:tcPr>
            <w:tcW w:w="684" w:type="dxa"/>
            <w:tcMar>
              <w:top w:w="72" w:type="dxa"/>
              <w:left w:w="72" w:type="dxa"/>
              <w:bottom w:w="72" w:type="dxa"/>
              <w:right w:w="72" w:type="dxa"/>
            </w:tcMar>
          </w:tcPr>
          <w:p w14:paraId="3DC5EF93" w14:textId="77777777" w:rsidR="005D424D" w:rsidRPr="005D424D" w:rsidRDefault="005D424D">
            <w:pPr>
              <w:rPr>
                <w:rFonts w:cs="Arial"/>
                <w:bCs/>
                <w:sz w:val="16"/>
                <w:szCs w:val="16"/>
              </w:rPr>
            </w:pPr>
            <w:r w:rsidRPr="005D424D">
              <w:rPr>
                <w:rFonts w:cs="Arial"/>
                <w:bCs/>
                <w:sz w:val="16"/>
                <w:szCs w:val="16"/>
              </w:rPr>
              <w:t>R</w:t>
            </w:r>
          </w:p>
        </w:tc>
        <w:tc>
          <w:tcPr>
            <w:tcW w:w="932" w:type="dxa"/>
            <w:tcMar>
              <w:top w:w="72" w:type="dxa"/>
              <w:left w:w="72" w:type="dxa"/>
              <w:bottom w:w="72" w:type="dxa"/>
              <w:right w:w="72" w:type="dxa"/>
            </w:tcMar>
          </w:tcPr>
          <w:p w14:paraId="3DC5EF94" w14:textId="77777777" w:rsidR="005D424D" w:rsidRPr="005D424D" w:rsidRDefault="005D424D">
            <w:pPr>
              <w:rPr>
                <w:rFonts w:cs="Arial"/>
                <w:bCs/>
                <w:sz w:val="16"/>
                <w:szCs w:val="16"/>
              </w:rPr>
            </w:pPr>
            <w:r w:rsidRPr="005D424D">
              <w:rPr>
                <w:rFonts w:cs="Arial"/>
                <w:bCs/>
                <w:sz w:val="16"/>
                <w:szCs w:val="16"/>
              </w:rPr>
              <w:t>N301</w:t>
            </w:r>
          </w:p>
        </w:tc>
        <w:tc>
          <w:tcPr>
            <w:tcW w:w="2141" w:type="dxa"/>
            <w:tcMar>
              <w:top w:w="72" w:type="dxa"/>
              <w:left w:w="72" w:type="dxa"/>
              <w:bottom w:w="72" w:type="dxa"/>
              <w:right w:w="72" w:type="dxa"/>
            </w:tcMar>
          </w:tcPr>
          <w:p w14:paraId="3DC5EF95" w14:textId="77777777" w:rsidR="005D424D" w:rsidRPr="005D424D" w:rsidRDefault="005D424D">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3DC5EF96" w14:textId="77777777" w:rsidR="005D424D" w:rsidRPr="005D424D" w:rsidRDefault="005D424D">
            <w:pPr>
              <w:rPr>
                <w:rFonts w:cs="Arial"/>
                <w:bCs/>
                <w:sz w:val="16"/>
                <w:szCs w:val="16"/>
              </w:rPr>
            </w:pPr>
            <w:r w:rsidRPr="005D424D">
              <w:rPr>
                <w:rFonts w:cs="Arial"/>
                <w:bCs/>
                <w:sz w:val="16"/>
                <w:szCs w:val="16"/>
              </w:rPr>
              <w:t>Member Address Line</w:t>
            </w:r>
          </w:p>
        </w:tc>
        <w:tc>
          <w:tcPr>
            <w:tcW w:w="1080" w:type="dxa"/>
            <w:tcMar>
              <w:top w:w="72" w:type="dxa"/>
              <w:left w:w="72" w:type="dxa"/>
              <w:bottom w:w="72" w:type="dxa"/>
              <w:right w:w="72" w:type="dxa"/>
            </w:tcMar>
            <w:vAlign w:val="center"/>
          </w:tcPr>
          <w:p w14:paraId="3DC5EF97" w14:textId="77777777" w:rsidR="005D424D" w:rsidRPr="00CE313C" w:rsidRDefault="005D424D"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98" w14:textId="77777777" w:rsidR="005D424D" w:rsidRPr="00CE313C" w:rsidRDefault="005D424D" w:rsidP="00E05900">
            <w:pPr>
              <w:rPr>
                <w:rFonts w:cs="Arial"/>
                <w:bCs/>
                <w:sz w:val="16"/>
                <w:szCs w:val="16"/>
              </w:rPr>
            </w:pPr>
            <w:r>
              <w:rPr>
                <w:rFonts w:cs="Arial"/>
                <w:bCs/>
                <w:sz w:val="16"/>
                <w:szCs w:val="16"/>
              </w:rPr>
              <w:t>1/55</w:t>
            </w:r>
          </w:p>
        </w:tc>
      </w:tr>
      <w:tr w:rsidR="005D424D" w:rsidRPr="00620BE2" w14:paraId="3DC5EFA0" w14:textId="77777777" w:rsidTr="00E05900">
        <w:tc>
          <w:tcPr>
            <w:tcW w:w="684" w:type="dxa"/>
            <w:tcMar>
              <w:top w:w="72" w:type="dxa"/>
              <w:left w:w="72" w:type="dxa"/>
              <w:bottom w:w="72" w:type="dxa"/>
              <w:right w:w="72" w:type="dxa"/>
            </w:tcMar>
          </w:tcPr>
          <w:p w14:paraId="3DC5EF9A" w14:textId="77777777" w:rsidR="005D424D" w:rsidRPr="005D424D" w:rsidRDefault="005D424D">
            <w:pPr>
              <w:rPr>
                <w:rFonts w:cs="Arial"/>
                <w:bCs/>
                <w:sz w:val="16"/>
                <w:szCs w:val="16"/>
              </w:rPr>
            </w:pPr>
            <w:r w:rsidRPr="005D424D">
              <w:rPr>
                <w:rFonts w:cs="Arial"/>
                <w:bCs/>
                <w:sz w:val="16"/>
                <w:szCs w:val="16"/>
              </w:rPr>
              <w:t>S</w:t>
            </w:r>
          </w:p>
        </w:tc>
        <w:tc>
          <w:tcPr>
            <w:tcW w:w="932" w:type="dxa"/>
            <w:tcMar>
              <w:top w:w="72" w:type="dxa"/>
              <w:left w:w="72" w:type="dxa"/>
              <w:bottom w:w="72" w:type="dxa"/>
              <w:right w:w="72" w:type="dxa"/>
            </w:tcMar>
          </w:tcPr>
          <w:p w14:paraId="3DC5EF9B" w14:textId="77777777" w:rsidR="005D424D" w:rsidRPr="005D424D" w:rsidRDefault="005D424D">
            <w:pPr>
              <w:rPr>
                <w:rFonts w:cs="Arial"/>
                <w:bCs/>
                <w:sz w:val="16"/>
                <w:szCs w:val="16"/>
              </w:rPr>
            </w:pPr>
            <w:r w:rsidRPr="005D424D">
              <w:rPr>
                <w:rFonts w:cs="Arial"/>
                <w:bCs/>
                <w:sz w:val="16"/>
                <w:szCs w:val="16"/>
              </w:rPr>
              <w:t>N302</w:t>
            </w:r>
          </w:p>
        </w:tc>
        <w:tc>
          <w:tcPr>
            <w:tcW w:w="2141" w:type="dxa"/>
            <w:tcMar>
              <w:top w:w="72" w:type="dxa"/>
              <w:left w:w="72" w:type="dxa"/>
              <w:bottom w:w="72" w:type="dxa"/>
              <w:right w:w="72" w:type="dxa"/>
            </w:tcMar>
          </w:tcPr>
          <w:p w14:paraId="3DC5EF9C" w14:textId="77777777" w:rsidR="005D424D" w:rsidRPr="005D424D" w:rsidRDefault="005D424D">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3DC5EF9D" w14:textId="77777777" w:rsidR="005D424D" w:rsidRPr="005D424D" w:rsidRDefault="005D424D" w:rsidP="005D424D">
            <w:pPr>
              <w:rPr>
                <w:rFonts w:cs="Arial"/>
                <w:bCs/>
                <w:sz w:val="16"/>
                <w:szCs w:val="16"/>
              </w:rPr>
            </w:pPr>
            <w:r>
              <w:rPr>
                <w:rFonts w:cs="Arial"/>
                <w:bCs/>
                <w:sz w:val="16"/>
                <w:szCs w:val="16"/>
              </w:rPr>
              <w:t>Member Address Line 2</w:t>
            </w:r>
          </w:p>
        </w:tc>
        <w:tc>
          <w:tcPr>
            <w:tcW w:w="1080" w:type="dxa"/>
            <w:tcMar>
              <w:top w:w="72" w:type="dxa"/>
              <w:left w:w="72" w:type="dxa"/>
              <w:bottom w:w="72" w:type="dxa"/>
              <w:right w:w="72" w:type="dxa"/>
            </w:tcMar>
            <w:vAlign w:val="center"/>
          </w:tcPr>
          <w:p w14:paraId="3DC5EF9E" w14:textId="77777777" w:rsidR="005D424D" w:rsidRPr="00CE313C" w:rsidRDefault="005D424D"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9F" w14:textId="77777777" w:rsidR="005D424D" w:rsidRPr="00CE313C" w:rsidRDefault="005D424D" w:rsidP="00E05900">
            <w:pPr>
              <w:rPr>
                <w:rFonts w:cs="Arial"/>
                <w:bCs/>
                <w:sz w:val="16"/>
                <w:szCs w:val="16"/>
              </w:rPr>
            </w:pPr>
            <w:r>
              <w:rPr>
                <w:rFonts w:cs="Arial"/>
                <w:bCs/>
                <w:sz w:val="16"/>
                <w:szCs w:val="16"/>
              </w:rPr>
              <w:t>1/55</w:t>
            </w:r>
          </w:p>
        </w:tc>
      </w:tr>
    </w:tbl>
    <w:p w14:paraId="3DC5EFA1" w14:textId="799F30A1" w:rsidR="005D424D" w:rsidRDefault="005D424D" w:rsidP="003C1A1F">
      <w:pPr>
        <w:pStyle w:val="MDCustomHeading3"/>
        <w:numPr>
          <w:ilvl w:val="2"/>
          <w:numId w:val="2"/>
        </w:numPr>
      </w:pPr>
      <w:bookmarkStart w:id="29" w:name="_Toc73457075"/>
      <w:r>
        <w:t xml:space="preserve">N4 </w:t>
      </w:r>
      <w:r w:rsidR="00EC6C91">
        <w:t xml:space="preserve">– </w:t>
      </w:r>
      <w:r>
        <w:t>Member City, State, ZIP Code</w:t>
      </w:r>
      <w:r w:rsidR="007264D3">
        <w:t xml:space="preserve"> (R)</w:t>
      </w:r>
      <w:bookmarkEnd w:id="29"/>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FA8" w14:textId="77777777" w:rsidTr="00077145">
        <w:trPr>
          <w:cantSplit/>
          <w:trHeight w:val="251"/>
        </w:trPr>
        <w:tc>
          <w:tcPr>
            <w:tcW w:w="684" w:type="dxa"/>
            <w:shd w:val="clear" w:color="auto" w:fill="F2F2F2" w:themeFill="background1" w:themeFillShade="F2"/>
            <w:tcMar>
              <w:top w:w="72" w:type="dxa"/>
              <w:left w:w="72" w:type="dxa"/>
              <w:bottom w:w="72" w:type="dxa"/>
              <w:right w:w="72" w:type="dxa"/>
            </w:tcMar>
            <w:vAlign w:val="bottom"/>
          </w:tcPr>
          <w:p w14:paraId="3DC5EFA2" w14:textId="77777777" w:rsidR="003114A7" w:rsidRPr="00813D80" w:rsidRDefault="003114A7" w:rsidP="00E05900">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FA3" w14:textId="77777777" w:rsidR="003114A7" w:rsidRPr="00813D80" w:rsidRDefault="003114A7" w:rsidP="00E05900">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FA4" w14:textId="77777777" w:rsidR="003114A7" w:rsidRPr="00813D80" w:rsidRDefault="003114A7" w:rsidP="00E05900">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FA5" w14:textId="3BD2BC24"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FA6" w14:textId="77777777" w:rsidR="003114A7" w:rsidRPr="00813D80" w:rsidRDefault="003114A7" w:rsidP="00E05900">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FA7" w14:textId="76F88E88" w:rsidR="003114A7" w:rsidRPr="00813D80" w:rsidRDefault="003114A7" w:rsidP="00E05900">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2C05DA" w:rsidRPr="00620BE2" w14:paraId="3DC5EFAF" w14:textId="77777777" w:rsidTr="00077145">
        <w:trPr>
          <w:cantSplit/>
        </w:trPr>
        <w:tc>
          <w:tcPr>
            <w:tcW w:w="684" w:type="dxa"/>
            <w:tcMar>
              <w:top w:w="72" w:type="dxa"/>
              <w:left w:w="72" w:type="dxa"/>
              <w:bottom w:w="72" w:type="dxa"/>
              <w:right w:w="72" w:type="dxa"/>
            </w:tcMar>
          </w:tcPr>
          <w:p w14:paraId="3DC5EFA9" w14:textId="77777777" w:rsidR="002C05DA" w:rsidRPr="002C05DA" w:rsidRDefault="002C05DA">
            <w:pPr>
              <w:rPr>
                <w:rFonts w:cs="Arial"/>
                <w:bCs/>
                <w:sz w:val="16"/>
                <w:szCs w:val="16"/>
              </w:rPr>
            </w:pPr>
            <w:r w:rsidRPr="002C05DA">
              <w:rPr>
                <w:rFonts w:cs="Arial"/>
                <w:bCs/>
                <w:sz w:val="16"/>
                <w:szCs w:val="16"/>
              </w:rPr>
              <w:t>R</w:t>
            </w:r>
          </w:p>
        </w:tc>
        <w:tc>
          <w:tcPr>
            <w:tcW w:w="932" w:type="dxa"/>
            <w:tcMar>
              <w:top w:w="72" w:type="dxa"/>
              <w:left w:w="72" w:type="dxa"/>
              <w:bottom w:w="72" w:type="dxa"/>
              <w:right w:w="72" w:type="dxa"/>
            </w:tcMar>
          </w:tcPr>
          <w:p w14:paraId="3DC5EFAA" w14:textId="77777777" w:rsidR="002C05DA" w:rsidRPr="002C05DA" w:rsidRDefault="002C05DA">
            <w:pPr>
              <w:rPr>
                <w:rFonts w:cs="Arial"/>
                <w:bCs/>
                <w:sz w:val="16"/>
                <w:szCs w:val="16"/>
              </w:rPr>
            </w:pPr>
            <w:r w:rsidRPr="002C05DA">
              <w:rPr>
                <w:rFonts w:cs="Arial"/>
                <w:bCs/>
                <w:sz w:val="16"/>
                <w:szCs w:val="16"/>
              </w:rPr>
              <w:t>N401</w:t>
            </w:r>
          </w:p>
        </w:tc>
        <w:tc>
          <w:tcPr>
            <w:tcW w:w="2141" w:type="dxa"/>
            <w:tcMar>
              <w:top w:w="72" w:type="dxa"/>
              <w:left w:w="72" w:type="dxa"/>
              <w:bottom w:w="72" w:type="dxa"/>
              <w:right w:w="72" w:type="dxa"/>
            </w:tcMar>
          </w:tcPr>
          <w:p w14:paraId="3DC5EFAB" w14:textId="77777777" w:rsidR="002C05DA" w:rsidRPr="002C05DA" w:rsidRDefault="002C05DA">
            <w:pPr>
              <w:rPr>
                <w:rFonts w:cs="Arial"/>
                <w:bCs/>
                <w:sz w:val="16"/>
                <w:szCs w:val="16"/>
              </w:rPr>
            </w:pPr>
            <w:r w:rsidRPr="002C05DA">
              <w:rPr>
                <w:rFonts w:cs="Arial"/>
                <w:bCs/>
                <w:sz w:val="16"/>
                <w:szCs w:val="16"/>
              </w:rPr>
              <w:t>City Name</w:t>
            </w:r>
          </w:p>
        </w:tc>
        <w:tc>
          <w:tcPr>
            <w:tcW w:w="3407" w:type="dxa"/>
            <w:tcMar>
              <w:top w:w="72" w:type="dxa"/>
              <w:left w:w="72" w:type="dxa"/>
              <w:bottom w:w="72" w:type="dxa"/>
              <w:right w:w="72" w:type="dxa"/>
            </w:tcMar>
          </w:tcPr>
          <w:p w14:paraId="3DC5EFAC" w14:textId="77777777" w:rsidR="002C05DA" w:rsidRPr="002C05DA" w:rsidRDefault="002C05DA">
            <w:pPr>
              <w:rPr>
                <w:rFonts w:cs="Arial"/>
                <w:bCs/>
                <w:sz w:val="16"/>
                <w:szCs w:val="16"/>
              </w:rPr>
            </w:pPr>
            <w:r w:rsidRPr="002C05DA">
              <w:rPr>
                <w:rFonts w:cs="Arial"/>
                <w:bCs/>
                <w:sz w:val="16"/>
                <w:szCs w:val="16"/>
              </w:rPr>
              <w:t>Member City Name</w:t>
            </w:r>
          </w:p>
        </w:tc>
        <w:tc>
          <w:tcPr>
            <w:tcW w:w="1080" w:type="dxa"/>
            <w:tcMar>
              <w:top w:w="72" w:type="dxa"/>
              <w:left w:w="72" w:type="dxa"/>
              <w:bottom w:w="72" w:type="dxa"/>
              <w:right w:w="72" w:type="dxa"/>
            </w:tcMar>
            <w:vAlign w:val="center"/>
          </w:tcPr>
          <w:p w14:paraId="3DC5EFAD" w14:textId="77777777" w:rsidR="002C05DA" w:rsidRPr="00CE313C" w:rsidRDefault="002C05DA"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AE" w14:textId="77777777" w:rsidR="002C05DA" w:rsidRPr="00CE313C" w:rsidRDefault="002C05DA" w:rsidP="00E05900">
            <w:pPr>
              <w:rPr>
                <w:rFonts w:cs="Arial"/>
                <w:bCs/>
                <w:sz w:val="16"/>
                <w:szCs w:val="16"/>
              </w:rPr>
            </w:pPr>
            <w:r>
              <w:rPr>
                <w:rFonts w:cs="Arial"/>
                <w:bCs/>
                <w:sz w:val="16"/>
                <w:szCs w:val="16"/>
              </w:rPr>
              <w:t>2/30</w:t>
            </w:r>
          </w:p>
        </w:tc>
      </w:tr>
      <w:tr w:rsidR="002C05DA" w:rsidRPr="00620BE2" w14:paraId="3DC5EFB6" w14:textId="77777777" w:rsidTr="00077145">
        <w:trPr>
          <w:cantSplit/>
        </w:trPr>
        <w:tc>
          <w:tcPr>
            <w:tcW w:w="684" w:type="dxa"/>
            <w:tcMar>
              <w:top w:w="72" w:type="dxa"/>
              <w:left w:w="72" w:type="dxa"/>
              <w:bottom w:w="72" w:type="dxa"/>
              <w:right w:w="72" w:type="dxa"/>
            </w:tcMar>
          </w:tcPr>
          <w:p w14:paraId="3DC5EFB0" w14:textId="77777777" w:rsidR="002C05DA" w:rsidRPr="002C05DA" w:rsidRDefault="002C05DA">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3DC5EFB1" w14:textId="77777777" w:rsidR="002C05DA" w:rsidRPr="002C05DA" w:rsidRDefault="002C05DA">
            <w:pPr>
              <w:rPr>
                <w:rFonts w:cs="Arial"/>
                <w:bCs/>
                <w:sz w:val="16"/>
                <w:szCs w:val="16"/>
              </w:rPr>
            </w:pPr>
            <w:r w:rsidRPr="002C05DA">
              <w:rPr>
                <w:rFonts w:cs="Arial"/>
                <w:bCs/>
                <w:sz w:val="16"/>
                <w:szCs w:val="16"/>
              </w:rPr>
              <w:t>N402</w:t>
            </w:r>
          </w:p>
        </w:tc>
        <w:tc>
          <w:tcPr>
            <w:tcW w:w="2141" w:type="dxa"/>
            <w:tcMar>
              <w:top w:w="72" w:type="dxa"/>
              <w:left w:w="72" w:type="dxa"/>
              <w:bottom w:w="72" w:type="dxa"/>
              <w:right w:w="72" w:type="dxa"/>
            </w:tcMar>
          </w:tcPr>
          <w:p w14:paraId="3DC5EFB2" w14:textId="77777777" w:rsidR="002C05DA" w:rsidRPr="002C05DA" w:rsidRDefault="002C05DA">
            <w:pPr>
              <w:rPr>
                <w:rFonts w:cs="Arial"/>
                <w:bCs/>
                <w:sz w:val="16"/>
                <w:szCs w:val="16"/>
              </w:rPr>
            </w:pPr>
            <w:r w:rsidRPr="002C05DA">
              <w:rPr>
                <w:rFonts w:cs="Arial"/>
                <w:bCs/>
                <w:sz w:val="16"/>
                <w:szCs w:val="16"/>
              </w:rPr>
              <w:t>State or Province Code</w:t>
            </w:r>
          </w:p>
        </w:tc>
        <w:tc>
          <w:tcPr>
            <w:tcW w:w="3407" w:type="dxa"/>
            <w:tcMar>
              <w:top w:w="72" w:type="dxa"/>
              <w:left w:w="72" w:type="dxa"/>
              <w:bottom w:w="72" w:type="dxa"/>
              <w:right w:w="72" w:type="dxa"/>
            </w:tcMar>
          </w:tcPr>
          <w:p w14:paraId="3DC5EFB3" w14:textId="3519C511" w:rsidR="002C05DA" w:rsidRPr="002C05DA" w:rsidRDefault="002C05DA" w:rsidP="007E64C3">
            <w:pPr>
              <w:rPr>
                <w:rFonts w:cs="Arial"/>
                <w:bCs/>
                <w:sz w:val="16"/>
                <w:szCs w:val="16"/>
              </w:rPr>
            </w:pPr>
            <w:r w:rsidRPr="002C05DA">
              <w:rPr>
                <w:rFonts w:cs="Arial"/>
                <w:bCs/>
                <w:sz w:val="16"/>
                <w:szCs w:val="16"/>
              </w:rPr>
              <w:t>Member State Code</w:t>
            </w:r>
            <w:r w:rsidR="007E64C3">
              <w:rPr>
                <w:rFonts w:cs="Arial"/>
                <w:bCs/>
                <w:sz w:val="16"/>
                <w:szCs w:val="16"/>
              </w:rPr>
              <w:t>; required when the address is in the U.S. or Canada</w:t>
            </w:r>
          </w:p>
        </w:tc>
        <w:tc>
          <w:tcPr>
            <w:tcW w:w="1080" w:type="dxa"/>
            <w:tcMar>
              <w:top w:w="72" w:type="dxa"/>
              <w:left w:w="72" w:type="dxa"/>
              <w:bottom w:w="72" w:type="dxa"/>
              <w:right w:w="72" w:type="dxa"/>
            </w:tcMar>
            <w:vAlign w:val="center"/>
          </w:tcPr>
          <w:p w14:paraId="3DC5EFB4" w14:textId="77777777" w:rsidR="002C05DA" w:rsidRPr="00CE313C" w:rsidRDefault="002C05DA"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B5" w14:textId="77777777" w:rsidR="002C05DA" w:rsidRPr="00CE313C" w:rsidRDefault="002C05DA" w:rsidP="00E05900">
            <w:pPr>
              <w:rPr>
                <w:rFonts w:cs="Arial"/>
                <w:bCs/>
                <w:sz w:val="16"/>
                <w:szCs w:val="16"/>
              </w:rPr>
            </w:pPr>
            <w:r>
              <w:rPr>
                <w:rFonts w:cs="Arial"/>
                <w:bCs/>
                <w:sz w:val="16"/>
                <w:szCs w:val="16"/>
              </w:rPr>
              <w:t>2/2</w:t>
            </w:r>
          </w:p>
        </w:tc>
      </w:tr>
      <w:tr w:rsidR="002C05DA" w:rsidRPr="00CE313C" w14:paraId="3DC5EFBD" w14:textId="77777777" w:rsidTr="00077145">
        <w:trPr>
          <w:cantSplit/>
        </w:trPr>
        <w:tc>
          <w:tcPr>
            <w:tcW w:w="684" w:type="dxa"/>
            <w:tcMar>
              <w:top w:w="72" w:type="dxa"/>
              <w:left w:w="72" w:type="dxa"/>
              <w:bottom w:w="72" w:type="dxa"/>
              <w:right w:w="72" w:type="dxa"/>
            </w:tcMar>
          </w:tcPr>
          <w:p w14:paraId="3DC5EFB7" w14:textId="77777777" w:rsidR="002C05DA" w:rsidRPr="002C05DA" w:rsidRDefault="002C05DA">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3DC5EFB8" w14:textId="77777777" w:rsidR="002C05DA" w:rsidRPr="002C05DA" w:rsidRDefault="002C05DA">
            <w:pPr>
              <w:rPr>
                <w:rFonts w:cs="Arial"/>
                <w:bCs/>
                <w:sz w:val="16"/>
                <w:szCs w:val="16"/>
              </w:rPr>
            </w:pPr>
            <w:r w:rsidRPr="002C05DA">
              <w:rPr>
                <w:rFonts w:cs="Arial"/>
                <w:bCs/>
                <w:sz w:val="16"/>
                <w:szCs w:val="16"/>
              </w:rPr>
              <w:t>N403</w:t>
            </w:r>
          </w:p>
        </w:tc>
        <w:tc>
          <w:tcPr>
            <w:tcW w:w="2141" w:type="dxa"/>
            <w:tcMar>
              <w:top w:w="72" w:type="dxa"/>
              <w:left w:w="72" w:type="dxa"/>
              <w:bottom w:w="72" w:type="dxa"/>
              <w:right w:w="72" w:type="dxa"/>
            </w:tcMar>
          </w:tcPr>
          <w:p w14:paraId="3DC5EFB9" w14:textId="77777777" w:rsidR="002C05DA" w:rsidRPr="002C05DA" w:rsidRDefault="002C05DA">
            <w:pPr>
              <w:rPr>
                <w:rFonts w:cs="Arial"/>
                <w:bCs/>
                <w:sz w:val="16"/>
                <w:szCs w:val="16"/>
              </w:rPr>
            </w:pPr>
            <w:r w:rsidRPr="002C05DA">
              <w:rPr>
                <w:rFonts w:cs="Arial"/>
                <w:bCs/>
                <w:sz w:val="16"/>
                <w:szCs w:val="16"/>
              </w:rPr>
              <w:t>Postal Code</w:t>
            </w:r>
          </w:p>
        </w:tc>
        <w:tc>
          <w:tcPr>
            <w:tcW w:w="3407" w:type="dxa"/>
            <w:tcMar>
              <w:top w:w="72" w:type="dxa"/>
              <w:left w:w="72" w:type="dxa"/>
              <w:bottom w:w="72" w:type="dxa"/>
              <w:right w:w="72" w:type="dxa"/>
            </w:tcMar>
          </w:tcPr>
          <w:p w14:paraId="3DC5EFBA" w14:textId="5CC94D63" w:rsidR="002C05DA" w:rsidRPr="002C05DA" w:rsidRDefault="002C05DA" w:rsidP="007E64C3">
            <w:pPr>
              <w:rPr>
                <w:rFonts w:cs="Arial"/>
                <w:bCs/>
                <w:sz w:val="16"/>
                <w:szCs w:val="16"/>
              </w:rPr>
            </w:pPr>
            <w:r w:rsidRPr="002C05DA">
              <w:rPr>
                <w:rFonts w:cs="Arial"/>
                <w:bCs/>
                <w:sz w:val="16"/>
                <w:szCs w:val="16"/>
              </w:rPr>
              <w:t>Member Postal Zone or Zip Code</w:t>
            </w:r>
            <w:r>
              <w:rPr>
                <w:rFonts w:cs="Arial"/>
                <w:bCs/>
                <w:sz w:val="16"/>
                <w:szCs w:val="16"/>
              </w:rPr>
              <w:t>; can accept five or nine digit</w:t>
            </w:r>
            <w:r w:rsidR="007E64C3">
              <w:rPr>
                <w:rFonts w:cs="Arial"/>
                <w:bCs/>
                <w:sz w:val="16"/>
                <w:szCs w:val="16"/>
              </w:rPr>
              <w:t>; required when the address is in the U.S., or Canada, or when a postal code exists for the country</w:t>
            </w:r>
          </w:p>
        </w:tc>
        <w:tc>
          <w:tcPr>
            <w:tcW w:w="1080" w:type="dxa"/>
            <w:tcMar>
              <w:top w:w="72" w:type="dxa"/>
              <w:left w:w="72" w:type="dxa"/>
              <w:bottom w:w="72" w:type="dxa"/>
              <w:right w:w="72" w:type="dxa"/>
            </w:tcMar>
            <w:vAlign w:val="center"/>
          </w:tcPr>
          <w:p w14:paraId="3DC5EFBB" w14:textId="77777777" w:rsidR="002C05DA" w:rsidRPr="00CE313C" w:rsidRDefault="002C05DA"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BC" w14:textId="77777777" w:rsidR="002C05DA" w:rsidRPr="00CE313C" w:rsidRDefault="002C05DA" w:rsidP="00E05900">
            <w:pPr>
              <w:rPr>
                <w:rFonts w:cs="Arial"/>
                <w:bCs/>
                <w:sz w:val="16"/>
                <w:szCs w:val="16"/>
              </w:rPr>
            </w:pPr>
            <w:r>
              <w:rPr>
                <w:rFonts w:cs="Arial"/>
                <w:bCs/>
                <w:sz w:val="16"/>
                <w:szCs w:val="16"/>
              </w:rPr>
              <w:t>3/15</w:t>
            </w:r>
          </w:p>
        </w:tc>
      </w:tr>
      <w:tr w:rsidR="002C05DA" w:rsidRPr="007E64C3" w14:paraId="3DC5EFC4" w14:textId="77777777" w:rsidTr="00077145">
        <w:trPr>
          <w:cantSplit/>
        </w:trPr>
        <w:tc>
          <w:tcPr>
            <w:tcW w:w="684" w:type="dxa"/>
            <w:tcMar>
              <w:top w:w="72" w:type="dxa"/>
              <w:left w:w="72" w:type="dxa"/>
              <w:bottom w:w="72" w:type="dxa"/>
              <w:right w:w="72" w:type="dxa"/>
            </w:tcMar>
          </w:tcPr>
          <w:p w14:paraId="3DC5EFBE" w14:textId="77777777" w:rsidR="002C05DA" w:rsidRPr="007E64C3" w:rsidRDefault="002C05DA">
            <w:pPr>
              <w:rPr>
                <w:rFonts w:cs="Arial"/>
                <w:bCs/>
                <w:sz w:val="16"/>
                <w:szCs w:val="16"/>
              </w:rPr>
            </w:pPr>
            <w:r w:rsidRPr="007E64C3">
              <w:rPr>
                <w:rFonts w:cs="Arial"/>
                <w:bCs/>
                <w:sz w:val="16"/>
                <w:szCs w:val="16"/>
              </w:rPr>
              <w:t>S</w:t>
            </w:r>
          </w:p>
        </w:tc>
        <w:tc>
          <w:tcPr>
            <w:tcW w:w="932" w:type="dxa"/>
            <w:tcMar>
              <w:top w:w="72" w:type="dxa"/>
              <w:left w:w="72" w:type="dxa"/>
              <w:bottom w:w="72" w:type="dxa"/>
              <w:right w:w="72" w:type="dxa"/>
            </w:tcMar>
          </w:tcPr>
          <w:p w14:paraId="3DC5EFBF" w14:textId="77777777" w:rsidR="002C05DA" w:rsidRPr="007E64C3" w:rsidRDefault="002C05DA">
            <w:pPr>
              <w:rPr>
                <w:rFonts w:cs="Arial"/>
                <w:bCs/>
                <w:sz w:val="16"/>
                <w:szCs w:val="16"/>
              </w:rPr>
            </w:pPr>
            <w:r w:rsidRPr="007E64C3">
              <w:rPr>
                <w:rFonts w:cs="Arial"/>
                <w:bCs/>
                <w:sz w:val="16"/>
                <w:szCs w:val="16"/>
              </w:rPr>
              <w:t>N404</w:t>
            </w:r>
          </w:p>
        </w:tc>
        <w:tc>
          <w:tcPr>
            <w:tcW w:w="2141" w:type="dxa"/>
            <w:tcMar>
              <w:top w:w="72" w:type="dxa"/>
              <w:left w:w="72" w:type="dxa"/>
              <w:bottom w:w="72" w:type="dxa"/>
              <w:right w:w="72" w:type="dxa"/>
            </w:tcMar>
          </w:tcPr>
          <w:p w14:paraId="3DC5EFC0" w14:textId="77777777" w:rsidR="002C05DA" w:rsidRPr="007E64C3" w:rsidRDefault="002C05DA">
            <w:pPr>
              <w:rPr>
                <w:rFonts w:cs="Arial"/>
                <w:bCs/>
                <w:sz w:val="16"/>
                <w:szCs w:val="16"/>
              </w:rPr>
            </w:pPr>
            <w:r w:rsidRPr="007E64C3">
              <w:rPr>
                <w:rFonts w:cs="Arial"/>
                <w:bCs/>
                <w:sz w:val="16"/>
                <w:szCs w:val="16"/>
              </w:rPr>
              <w:t>Country Code</w:t>
            </w:r>
          </w:p>
        </w:tc>
        <w:tc>
          <w:tcPr>
            <w:tcW w:w="3407" w:type="dxa"/>
            <w:tcMar>
              <w:top w:w="72" w:type="dxa"/>
              <w:left w:w="72" w:type="dxa"/>
              <w:bottom w:w="72" w:type="dxa"/>
              <w:right w:w="72" w:type="dxa"/>
            </w:tcMar>
            <w:vAlign w:val="center"/>
          </w:tcPr>
          <w:p w14:paraId="32F4388E" w14:textId="77777777" w:rsidR="002C05DA" w:rsidRDefault="007E64C3" w:rsidP="00E05900">
            <w:pPr>
              <w:rPr>
                <w:rFonts w:cs="Arial"/>
                <w:bCs/>
                <w:sz w:val="16"/>
                <w:szCs w:val="16"/>
              </w:rPr>
            </w:pPr>
            <w:r>
              <w:rPr>
                <w:rFonts w:cs="Arial"/>
                <w:bCs/>
                <w:sz w:val="16"/>
                <w:szCs w:val="16"/>
              </w:rPr>
              <w:t>Member Country Code; required when the address is outside the U.S.</w:t>
            </w:r>
          </w:p>
          <w:p w14:paraId="46361800" w14:textId="77539FBB" w:rsidR="00574814" w:rsidRDefault="00574814" w:rsidP="00574814">
            <w:pPr>
              <w:rPr>
                <w:rFonts w:cs="Arial"/>
                <w:bCs/>
                <w:sz w:val="16"/>
                <w:szCs w:val="16"/>
              </w:rPr>
            </w:pPr>
            <w:r>
              <w:rPr>
                <w:rFonts w:cs="Arial"/>
                <w:bCs/>
                <w:sz w:val="16"/>
                <w:szCs w:val="16"/>
              </w:rPr>
              <w:t xml:space="preserve">If sent, </w:t>
            </w:r>
            <w:r w:rsidR="00BD14A8" w:rsidRPr="00BD14A8">
              <w:rPr>
                <w:rFonts w:cs="Arial"/>
                <w:bCs/>
                <w:sz w:val="16"/>
                <w:szCs w:val="16"/>
              </w:rPr>
              <w:t xml:space="preserve">Prevea </w:t>
            </w:r>
            <w:r w:rsidR="00616D06" w:rsidRPr="00616D06">
              <w:rPr>
                <w:rFonts w:cs="Arial"/>
                <w:bCs/>
                <w:sz w:val="16"/>
                <w:szCs w:val="16"/>
              </w:rPr>
              <w:t>Health Plan</w:t>
            </w:r>
            <w:r w:rsidR="00616D06" w:rsidRPr="009C78FD">
              <w:t xml:space="preserve"> </w:t>
            </w:r>
            <w:r>
              <w:rPr>
                <w:rFonts w:cs="Arial"/>
                <w:bCs/>
                <w:sz w:val="16"/>
                <w:szCs w:val="16"/>
              </w:rPr>
              <w:t xml:space="preserve">can only accept 2 digit character in this field.  Please follow the </w:t>
            </w:r>
          </w:p>
          <w:p w14:paraId="3DC5EFC1" w14:textId="487A941B" w:rsidR="00574814" w:rsidRPr="007E64C3" w:rsidRDefault="00574814" w:rsidP="00574814">
            <w:pPr>
              <w:rPr>
                <w:rFonts w:cs="Arial"/>
                <w:bCs/>
                <w:sz w:val="16"/>
                <w:szCs w:val="16"/>
              </w:rPr>
            </w:pPr>
            <w:r w:rsidRPr="00574814">
              <w:rPr>
                <w:rFonts w:cs="Arial"/>
                <w:bCs/>
                <w:sz w:val="16"/>
                <w:szCs w:val="16"/>
              </w:rPr>
              <w:t>ISO 3166-1 alpha-2 code</w:t>
            </w:r>
            <w:r>
              <w:rPr>
                <w:rFonts w:cs="Arial"/>
                <w:bCs/>
                <w:sz w:val="16"/>
                <w:szCs w:val="16"/>
              </w:rPr>
              <w:t>s</w:t>
            </w:r>
          </w:p>
        </w:tc>
        <w:tc>
          <w:tcPr>
            <w:tcW w:w="1080" w:type="dxa"/>
            <w:tcMar>
              <w:top w:w="72" w:type="dxa"/>
              <w:left w:w="72" w:type="dxa"/>
              <w:bottom w:w="72" w:type="dxa"/>
              <w:right w:w="72" w:type="dxa"/>
            </w:tcMar>
            <w:vAlign w:val="center"/>
          </w:tcPr>
          <w:p w14:paraId="3DC5EFC2" w14:textId="77777777" w:rsidR="002C05DA" w:rsidRPr="007E64C3" w:rsidRDefault="002C05DA" w:rsidP="00E05900">
            <w:pPr>
              <w:rPr>
                <w:rFonts w:cs="Arial"/>
                <w:bCs/>
                <w:sz w:val="16"/>
                <w:szCs w:val="16"/>
              </w:rPr>
            </w:pPr>
            <w:r w:rsidRPr="007E64C3">
              <w:rPr>
                <w:rFonts w:cs="Arial"/>
                <w:bCs/>
                <w:sz w:val="16"/>
                <w:szCs w:val="16"/>
              </w:rPr>
              <w:t>ID</w:t>
            </w:r>
          </w:p>
        </w:tc>
        <w:tc>
          <w:tcPr>
            <w:tcW w:w="990" w:type="dxa"/>
            <w:tcMar>
              <w:top w:w="72" w:type="dxa"/>
              <w:left w:w="72" w:type="dxa"/>
              <w:bottom w:w="72" w:type="dxa"/>
              <w:right w:w="72" w:type="dxa"/>
            </w:tcMar>
            <w:vAlign w:val="center"/>
          </w:tcPr>
          <w:p w14:paraId="3DC5EFC3" w14:textId="77777777" w:rsidR="002C05DA" w:rsidRPr="007E64C3" w:rsidRDefault="002C05DA" w:rsidP="00E05900">
            <w:pPr>
              <w:rPr>
                <w:rFonts w:cs="Arial"/>
                <w:bCs/>
                <w:sz w:val="16"/>
                <w:szCs w:val="16"/>
              </w:rPr>
            </w:pPr>
            <w:r w:rsidRPr="007E64C3">
              <w:rPr>
                <w:rFonts w:cs="Arial"/>
                <w:bCs/>
                <w:sz w:val="16"/>
                <w:szCs w:val="16"/>
              </w:rPr>
              <w:t>2/3</w:t>
            </w:r>
          </w:p>
        </w:tc>
      </w:tr>
      <w:tr w:rsidR="002C05DA" w:rsidRPr="002C05DA" w14:paraId="3DC5EFCB" w14:textId="77777777" w:rsidTr="00077145">
        <w:trPr>
          <w:cantSplit/>
        </w:trPr>
        <w:tc>
          <w:tcPr>
            <w:tcW w:w="684" w:type="dxa"/>
            <w:tcMar>
              <w:top w:w="72" w:type="dxa"/>
              <w:left w:w="72" w:type="dxa"/>
              <w:bottom w:w="72" w:type="dxa"/>
              <w:right w:w="72" w:type="dxa"/>
            </w:tcMar>
          </w:tcPr>
          <w:p w14:paraId="3DC5EFC5"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S</w:t>
            </w:r>
          </w:p>
        </w:tc>
        <w:tc>
          <w:tcPr>
            <w:tcW w:w="932" w:type="dxa"/>
            <w:tcMar>
              <w:top w:w="72" w:type="dxa"/>
              <w:left w:w="72" w:type="dxa"/>
              <w:bottom w:w="72" w:type="dxa"/>
              <w:right w:w="72" w:type="dxa"/>
            </w:tcMar>
          </w:tcPr>
          <w:p w14:paraId="3DC5EFC6"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N405</w:t>
            </w:r>
          </w:p>
        </w:tc>
        <w:tc>
          <w:tcPr>
            <w:tcW w:w="2141" w:type="dxa"/>
            <w:tcMar>
              <w:top w:w="72" w:type="dxa"/>
              <w:left w:w="72" w:type="dxa"/>
              <w:bottom w:w="72" w:type="dxa"/>
              <w:right w:w="72" w:type="dxa"/>
            </w:tcMar>
          </w:tcPr>
          <w:p w14:paraId="3DC5EFC7"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Location Qualifier</w:t>
            </w:r>
          </w:p>
        </w:tc>
        <w:tc>
          <w:tcPr>
            <w:tcW w:w="3407" w:type="dxa"/>
            <w:tcMar>
              <w:top w:w="72" w:type="dxa"/>
              <w:left w:w="72" w:type="dxa"/>
              <w:bottom w:w="72" w:type="dxa"/>
              <w:right w:w="72" w:type="dxa"/>
            </w:tcMar>
            <w:vAlign w:val="center"/>
          </w:tcPr>
          <w:p w14:paraId="3DC5EFC8" w14:textId="4205B757" w:rsidR="002C05DA" w:rsidRPr="002C05DA" w:rsidRDefault="002C05DA" w:rsidP="003F0396">
            <w:pPr>
              <w:rPr>
                <w:rFonts w:cs="Arial"/>
                <w:bCs/>
                <w:color w:val="7F7F7F" w:themeColor="text1" w:themeTint="80"/>
                <w:sz w:val="16"/>
                <w:szCs w:val="16"/>
              </w:rPr>
            </w:pPr>
            <w:r w:rsidRPr="002C05DA">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FC9" w14:textId="77777777" w:rsidR="002C05DA" w:rsidRPr="002C05DA" w:rsidRDefault="002C05DA" w:rsidP="00E05900">
            <w:pPr>
              <w:rPr>
                <w:rFonts w:cs="Arial"/>
                <w:bCs/>
                <w:color w:val="7F7F7F" w:themeColor="text1" w:themeTint="80"/>
                <w:sz w:val="16"/>
                <w:szCs w:val="16"/>
              </w:rPr>
            </w:pPr>
            <w:r>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EFCA" w14:textId="77777777" w:rsidR="002C05DA" w:rsidRPr="002C05DA" w:rsidRDefault="002C05DA" w:rsidP="00E05900">
            <w:pPr>
              <w:rPr>
                <w:rFonts w:cs="Arial"/>
                <w:bCs/>
                <w:color w:val="7F7F7F" w:themeColor="text1" w:themeTint="80"/>
                <w:sz w:val="16"/>
                <w:szCs w:val="16"/>
              </w:rPr>
            </w:pPr>
            <w:r>
              <w:rPr>
                <w:rFonts w:cs="Arial"/>
                <w:bCs/>
                <w:color w:val="7F7F7F" w:themeColor="text1" w:themeTint="80"/>
                <w:sz w:val="16"/>
                <w:szCs w:val="16"/>
              </w:rPr>
              <w:t>1/2</w:t>
            </w:r>
          </w:p>
        </w:tc>
      </w:tr>
      <w:tr w:rsidR="002C05DA" w:rsidRPr="002C05DA" w14:paraId="3DC5EFD2" w14:textId="77777777" w:rsidTr="00077145">
        <w:trPr>
          <w:cantSplit/>
        </w:trPr>
        <w:tc>
          <w:tcPr>
            <w:tcW w:w="684" w:type="dxa"/>
            <w:tcMar>
              <w:top w:w="72" w:type="dxa"/>
              <w:left w:w="72" w:type="dxa"/>
              <w:bottom w:w="72" w:type="dxa"/>
              <w:right w:w="72" w:type="dxa"/>
            </w:tcMar>
          </w:tcPr>
          <w:p w14:paraId="3DC5EFCC"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S</w:t>
            </w:r>
          </w:p>
        </w:tc>
        <w:tc>
          <w:tcPr>
            <w:tcW w:w="932" w:type="dxa"/>
            <w:tcMar>
              <w:top w:w="72" w:type="dxa"/>
              <w:left w:w="72" w:type="dxa"/>
              <w:bottom w:w="72" w:type="dxa"/>
              <w:right w:w="72" w:type="dxa"/>
            </w:tcMar>
          </w:tcPr>
          <w:p w14:paraId="3DC5EFCD"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N406</w:t>
            </w:r>
          </w:p>
        </w:tc>
        <w:tc>
          <w:tcPr>
            <w:tcW w:w="2141" w:type="dxa"/>
            <w:tcMar>
              <w:top w:w="72" w:type="dxa"/>
              <w:left w:w="72" w:type="dxa"/>
              <w:bottom w:w="72" w:type="dxa"/>
              <w:right w:w="72" w:type="dxa"/>
            </w:tcMar>
          </w:tcPr>
          <w:p w14:paraId="3DC5EFCE"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Location Identifier</w:t>
            </w:r>
          </w:p>
        </w:tc>
        <w:tc>
          <w:tcPr>
            <w:tcW w:w="3407" w:type="dxa"/>
            <w:tcMar>
              <w:top w:w="72" w:type="dxa"/>
              <w:left w:w="72" w:type="dxa"/>
              <w:bottom w:w="72" w:type="dxa"/>
              <w:right w:w="72" w:type="dxa"/>
            </w:tcMar>
            <w:vAlign w:val="center"/>
          </w:tcPr>
          <w:p w14:paraId="3DC5EFCF" w14:textId="5D35A1B0" w:rsidR="002C05DA" w:rsidRPr="002C05DA" w:rsidRDefault="002C05DA" w:rsidP="00E05900">
            <w:pPr>
              <w:rPr>
                <w:rFonts w:cs="Arial"/>
                <w:bCs/>
                <w:color w:val="7F7F7F" w:themeColor="text1" w:themeTint="80"/>
                <w:sz w:val="16"/>
                <w:szCs w:val="16"/>
              </w:rPr>
            </w:pPr>
            <w:r w:rsidRPr="002C05DA">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FD0" w14:textId="77777777" w:rsidR="002C05DA" w:rsidRPr="002C05DA" w:rsidRDefault="002C05DA" w:rsidP="00E05900">
            <w:pPr>
              <w:rPr>
                <w:rFonts w:cs="Arial"/>
                <w:bCs/>
                <w:color w:val="7F7F7F" w:themeColor="text1" w:themeTint="80"/>
                <w:sz w:val="16"/>
                <w:szCs w:val="16"/>
              </w:rPr>
            </w:pPr>
            <w:r>
              <w:rPr>
                <w:rFonts w:cs="Arial"/>
                <w:bCs/>
                <w:color w:val="7F7F7F" w:themeColor="text1" w:themeTint="80"/>
                <w:sz w:val="16"/>
                <w:szCs w:val="16"/>
              </w:rPr>
              <w:t>AN</w:t>
            </w:r>
          </w:p>
        </w:tc>
        <w:tc>
          <w:tcPr>
            <w:tcW w:w="990" w:type="dxa"/>
            <w:tcMar>
              <w:top w:w="72" w:type="dxa"/>
              <w:left w:w="72" w:type="dxa"/>
              <w:bottom w:w="72" w:type="dxa"/>
              <w:right w:w="72" w:type="dxa"/>
            </w:tcMar>
            <w:vAlign w:val="center"/>
          </w:tcPr>
          <w:p w14:paraId="3DC5EFD1" w14:textId="77777777" w:rsidR="002C05DA" w:rsidRPr="002C05DA" w:rsidRDefault="002C05DA" w:rsidP="00E05900">
            <w:pPr>
              <w:rPr>
                <w:rFonts w:cs="Arial"/>
                <w:bCs/>
                <w:color w:val="7F7F7F" w:themeColor="text1" w:themeTint="80"/>
                <w:sz w:val="16"/>
                <w:szCs w:val="16"/>
              </w:rPr>
            </w:pPr>
            <w:r>
              <w:rPr>
                <w:rFonts w:cs="Arial"/>
                <w:bCs/>
                <w:color w:val="7F7F7F" w:themeColor="text1" w:themeTint="80"/>
                <w:sz w:val="16"/>
                <w:szCs w:val="16"/>
              </w:rPr>
              <w:t>1/30</w:t>
            </w:r>
          </w:p>
        </w:tc>
      </w:tr>
      <w:tr w:rsidR="002C05DA" w:rsidRPr="002C05DA" w14:paraId="3DC5EFD9" w14:textId="77777777" w:rsidTr="00077145">
        <w:trPr>
          <w:cantSplit/>
        </w:trPr>
        <w:tc>
          <w:tcPr>
            <w:tcW w:w="684" w:type="dxa"/>
            <w:tcMar>
              <w:top w:w="72" w:type="dxa"/>
              <w:left w:w="72" w:type="dxa"/>
              <w:bottom w:w="72" w:type="dxa"/>
              <w:right w:w="72" w:type="dxa"/>
            </w:tcMar>
          </w:tcPr>
          <w:p w14:paraId="3DC5EFD3"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S</w:t>
            </w:r>
          </w:p>
        </w:tc>
        <w:tc>
          <w:tcPr>
            <w:tcW w:w="932" w:type="dxa"/>
            <w:tcMar>
              <w:top w:w="72" w:type="dxa"/>
              <w:left w:w="72" w:type="dxa"/>
              <w:bottom w:w="72" w:type="dxa"/>
              <w:right w:w="72" w:type="dxa"/>
            </w:tcMar>
          </w:tcPr>
          <w:p w14:paraId="3DC5EFD4"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N407</w:t>
            </w:r>
          </w:p>
        </w:tc>
        <w:tc>
          <w:tcPr>
            <w:tcW w:w="2141" w:type="dxa"/>
            <w:tcMar>
              <w:top w:w="72" w:type="dxa"/>
              <w:left w:w="72" w:type="dxa"/>
              <w:bottom w:w="72" w:type="dxa"/>
              <w:right w:w="72" w:type="dxa"/>
            </w:tcMar>
          </w:tcPr>
          <w:p w14:paraId="3DC5EFD5" w14:textId="77777777" w:rsidR="002C05DA" w:rsidRPr="002C05DA" w:rsidRDefault="002C05DA">
            <w:pPr>
              <w:rPr>
                <w:rFonts w:cs="Arial"/>
                <w:bCs/>
                <w:color w:val="7F7F7F" w:themeColor="text1" w:themeTint="80"/>
                <w:sz w:val="16"/>
                <w:szCs w:val="16"/>
              </w:rPr>
            </w:pPr>
            <w:r w:rsidRPr="002C05DA">
              <w:rPr>
                <w:rFonts w:cs="Arial"/>
                <w:bCs/>
                <w:color w:val="7F7F7F" w:themeColor="text1" w:themeTint="80"/>
                <w:sz w:val="16"/>
                <w:szCs w:val="16"/>
              </w:rPr>
              <w:t>Country Subdivision Code</w:t>
            </w:r>
          </w:p>
        </w:tc>
        <w:tc>
          <w:tcPr>
            <w:tcW w:w="3407" w:type="dxa"/>
            <w:tcMar>
              <w:top w:w="72" w:type="dxa"/>
              <w:left w:w="72" w:type="dxa"/>
              <w:bottom w:w="72" w:type="dxa"/>
              <w:right w:w="72" w:type="dxa"/>
            </w:tcMar>
            <w:vAlign w:val="center"/>
          </w:tcPr>
          <w:p w14:paraId="3DC5EFD6" w14:textId="0C7E5982" w:rsidR="002C05DA" w:rsidRPr="002C05DA" w:rsidRDefault="002C05DA" w:rsidP="00E05900">
            <w:pPr>
              <w:rPr>
                <w:rFonts w:cs="Arial"/>
                <w:bCs/>
                <w:color w:val="7F7F7F" w:themeColor="text1" w:themeTint="80"/>
                <w:sz w:val="16"/>
                <w:szCs w:val="16"/>
              </w:rPr>
            </w:pPr>
            <w:r w:rsidRPr="002C05DA">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EFD7" w14:textId="77777777" w:rsidR="002C05DA" w:rsidRPr="002C05DA" w:rsidRDefault="002C05DA" w:rsidP="00E05900">
            <w:pPr>
              <w:rPr>
                <w:rFonts w:cs="Arial"/>
                <w:bCs/>
                <w:color w:val="7F7F7F" w:themeColor="text1" w:themeTint="80"/>
                <w:sz w:val="16"/>
                <w:szCs w:val="16"/>
              </w:rPr>
            </w:pPr>
            <w:r>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EFD8" w14:textId="77777777" w:rsidR="002C05DA" w:rsidRPr="002C05DA" w:rsidRDefault="002C05DA" w:rsidP="00E05900">
            <w:pPr>
              <w:rPr>
                <w:rFonts w:cs="Arial"/>
                <w:bCs/>
                <w:color w:val="7F7F7F" w:themeColor="text1" w:themeTint="80"/>
                <w:sz w:val="16"/>
                <w:szCs w:val="16"/>
              </w:rPr>
            </w:pPr>
            <w:r>
              <w:rPr>
                <w:rFonts w:cs="Arial"/>
                <w:bCs/>
                <w:color w:val="7F7F7F" w:themeColor="text1" w:themeTint="80"/>
                <w:sz w:val="16"/>
                <w:szCs w:val="16"/>
              </w:rPr>
              <w:t>1/3</w:t>
            </w:r>
          </w:p>
        </w:tc>
      </w:tr>
    </w:tbl>
    <w:p w14:paraId="3DC5EFDA" w14:textId="1E474BAB" w:rsidR="005D424D" w:rsidRDefault="005D424D" w:rsidP="003C1A1F">
      <w:pPr>
        <w:pStyle w:val="MDCustomHeading3"/>
        <w:numPr>
          <w:ilvl w:val="2"/>
          <w:numId w:val="2"/>
        </w:numPr>
      </w:pPr>
      <w:bookmarkStart w:id="30" w:name="_Toc73457076"/>
      <w:r>
        <w:t xml:space="preserve">DMG </w:t>
      </w:r>
      <w:r w:rsidR="00EC6C91">
        <w:t xml:space="preserve">– </w:t>
      </w:r>
      <w:r>
        <w:t>Member Demographics</w:t>
      </w:r>
      <w:bookmarkEnd w:id="30"/>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EFE1" w14:textId="77777777" w:rsidTr="00077145">
        <w:trPr>
          <w:cantSplit/>
          <w:trHeight w:val="251"/>
        </w:trPr>
        <w:tc>
          <w:tcPr>
            <w:tcW w:w="684" w:type="dxa"/>
            <w:shd w:val="clear" w:color="auto" w:fill="F2F2F2" w:themeFill="background1" w:themeFillShade="F2"/>
            <w:tcMar>
              <w:top w:w="72" w:type="dxa"/>
              <w:left w:w="72" w:type="dxa"/>
              <w:bottom w:w="72" w:type="dxa"/>
              <w:right w:w="72" w:type="dxa"/>
            </w:tcMar>
            <w:vAlign w:val="bottom"/>
          </w:tcPr>
          <w:p w14:paraId="3DC5EFDB" w14:textId="77777777" w:rsidR="003114A7" w:rsidRPr="00813D80" w:rsidRDefault="003114A7" w:rsidP="00E05900">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EFDC" w14:textId="77777777" w:rsidR="003114A7" w:rsidRPr="00813D80" w:rsidRDefault="003114A7" w:rsidP="00E05900">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EFDD" w14:textId="77777777" w:rsidR="003114A7" w:rsidRPr="00813D80" w:rsidRDefault="003114A7" w:rsidP="00E05900">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EFDE" w14:textId="460414B7"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EFDF" w14:textId="77777777" w:rsidR="003114A7" w:rsidRPr="00813D80" w:rsidRDefault="003114A7" w:rsidP="00E05900">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EFE0" w14:textId="5BBA1617" w:rsidR="003114A7" w:rsidRPr="00813D80" w:rsidRDefault="003114A7" w:rsidP="00E05900">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D5370A" w:rsidRPr="00620BE2" w14:paraId="3DC5EFE8" w14:textId="77777777" w:rsidTr="00077145">
        <w:trPr>
          <w:cantSplit/>
        </w:trPr>
        <w:tc>
          <w:tcPr>
            <w:tcW w:w="684" w:type="dxa"/>
            <w:tcMar>
              <w:top w:w="72" w:type="dxa"/>
              <w:left w:w="72" w:type="dxa"/>
              <w:bottom w:w="72" w:type="dxa"/>
              <w:right w:w="72" w:type="dxa"/>
            </w:tcMar>
          </w:tcPr>
          <w:p w14:paraId="3DC5EFE2" w14:textId="77777777" w:rsidR="00D5370A" w:rsidRPr="00D5370A" w:rsidRDefault="00D5370A">
            <w:pPr>
              <w:rPr>
                <w:rFonts w:cs="Arial"/>
                <w:bCs/>
                <w:sz w:val="16"/>
                <w:szCs w:val="16"/>
              </w:rPr>
            </w:pPr>
            <w:r w:rsidRPr="00D5370A">
              <w:rPr>
                <w:rFonts w:cs="Arial"/>
                <w:bCs/>
                <w:sz w:val="16"/>
                <w:szCs w:val="16"/>
              </w:rPr>
              <w:t>R</w:t>
            </w:r>
          </w:p>
        </w:tc>
        <w:tc>
          <w:tcPr>
            <w:tcW w:w="932" w:type="dxa"/>
            <w:tcMar>
              <w:top w:w="72" w:type="dxa"/>
              <w:left w:w="72" w:type="dxa"/>
              <w:bottom w:w="72" w:type="dxa"/>
              <w:right w:w="72" w:type="dxa"/>
            </w:tcMar>
          </w:tcPr>
          <w:p w14:paraId="3DC5EFE3" w14:textId="77777777" w:rsidR="00D5370A" w:rsidRPr="00D5370A" w:rsidRDefault="00D5370A">
            <w:pPr>
              <w:rPr>
                <w:rFonts w:cs="Arial"/>
                <w:bCs/>
                <w:sz w:val="16"/>
                <w:szCs w:val="16"/>
              </w:rPr>
            </w:pPr>
            <w:r w:rsidRPr="00D5370A">
              <w:rPr>
                <w:rFonts w:cs="Arial"/>
                <w:bCs/>
                <w:sz w:val="16"/>
                <w:szCs w:val="16"/>
              </w:rPr>
              <w:t>DMG01</w:t>
            </w:r>
          </w:p>
        </w:tc>
        <w:tc>
          <w:tcPr>
            <w:tcW w:w="2141" w:type="dxa"/>
            <w:tcMar>
              <w:top w:w="72" w:type="dxa"/>
              <w:left w:w="72" w:type="dxa"/>
              <w:bottom w:w="72" w:type="dxa"/>
              <w:right w:w="72" w:type="dxa"/>
            </w:tcMar>
          </w:tcPr>
          <w:p w14:paraId="3DC5EFE4" w14:textId="77777777" w:rsidR="00D5370A" w:rsidRPr="00D5370A" w:rsidRDefault="00D5370A">
            <w:pPr>
              <w:rPr>
                <w:rFonts w:cs="Arial"/>
                <w:bCs/>
                <w:sz w:val="16"/>
                <w:szCs w:val="16"/>
              </w:rPr>
            </w:pPr>
            <w:r w:rsidRPr="00D5370A">
              <w:rPr>
                <w:rFonts w:cs="Arial"/>
                <w:bCs/>
                <w:sz w:val="16"/>
                <w:szCs w:val="16"/>
              </w:rPr>
              <w:t>Date Time Period Format Qualifier</w:t>
            </w:r>
          </w:p>
        </w:tc>
        <w:tc>
          <w:tcPr>
            <w:tcW w:w="3407" w:type="dxa"/>
            <w:tcMar>
              <w:top w:w="72" w:type="dxa"/>
              <w:left w:w="72" w:type="dxa"/>
              <w:bottom w:w="72" w:type="dxa"/>
              <w:right w:w="72" w:type="dxa"/>
            </w:tcMar>
            <w:vAlign w:val="center"/>
          </w:tcPr>
          <w:p w14:paraId="3DC5EFE5" w14:textId="6FAE5A27" w:rsidR="00D5370A" w:rsidRPr="00CE313C" w:rsidRDefault="00D5370A" w:rsidP="00E05900">
            <w:pPr>
              <w:rPr>
                <w:rFonts w:cs="Arial"/>
                <w:bCs/>
                <w:sz w:val="16"/>
                <w:szCs w:val="16"/>
              </w:rPr>
            </w:pPr>
            <w:r w:rsidRPr="009B452B">
              <w:rPr>
                <w:rFonts w:cs="Arial"/>
                <w:b/>
                <w:bCs/>
                <w:sz w:val="16"/>
                <w:szCs w:val="16"/>
              </w:rPr>
              <w:t>D8</w:t>
            </w:r>
            <w:r w:rsidR="00037E4F">
              <w:rPr>
                <w:rFonts w:cs="Arial"/>
                <w:bCs/>
                <w:sz w:val="16"/>
                <w:szCs w:val="16"/>
              </w:rPr>
              <w:t xml:space="preserve"> – </w:t>
            </w:r>
            <w:r w:rsidRPr="0056217F">
              <w:rPr>
                <w:rFonts w:cs="Arial"/>
                <w:bCs/>
                <w:sz w:val="16"/>
                <w:szCs w:val="16"/>
              </w:rPr>
              <w:t>Date Expressed in Format CCYYMMDD</w:t>
            </w:r>
          </w:p>
        </w:tc>
        <w:tc>
          <w:tcPr>
            <w:tcW w:w="1080" w:type="dxa"/>
            <w:tcMar>
              <w:top w:w="72" w:type="dxa"/>
              <w:left w:w="72" w:type="dxa"/>
              <w:bottom w:w="72" w:type="dxa"/>
              <w:right w:w="72" w:type="dxa"/>
            </w:tcMar>
            <w:vAlign w:val="center"/>
          </w:tcPr>
          <w:p w14:paraId="3DC5EFE6" w14:textId="77777777" w:rsidR="00D5370A" w:rsidRPr="00CE313C" w:rsidRDefault="006726EF"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E7" w14:textId="77777777" w:rsidR="00D5370A" w:rsidRPr="00CE313C" w:rsidRDefault="006726EF" w:rsidP="00E05900">
            <w:pPr>
              <w:rPr>
                <w:rFonts w:cs="Arial"/>
                <w:bCs/>
                <w:sz w:val="16"/>
                <w:szCs w:val="16"/>
              </w:rPr>
            </w:pPr>
            <w:r>
              <w:rPr>
                <w:rFonts w:cs="Arial"/>
                <w:bCs/>
                <w:sz w:val="16"/>
                <w:szCs w:val="16"/>
              </w:rPr>
              <w:t>2/3</w:t>
            </w:r>
          </w:p>
        </w:tc>
      </w:tr>
      <w:tr w:rsidR="00D5370A" w:rsidRPr="00620BE2" w14:paraId="3DC5EFEF" w14:textId="77777777" w:rsidTr="00077145">
        <w:trPr>
          <w:cantSplit/>
        </w:trPr>
        <w:tc>
          <w:tcPr>
            <w:tcW w:w="684" w:type="dxa"/>
            <w:tcMar>
              <w:top w:w="72" w:type="dxa"/>
              <w:left w:w="72" w:type="dxa"/>
              <w:bottom w:w="72" w:type="dxa"/>
              <w:right w:w="72" w:type="dxa"/>
            </w:tcMar>
          </w:tcPr>
          <w:p w14:paraId="3DC5EFE9" w14:textId="77777777" w:rsidR="00D5370A" w:rsidRPr="00D5370A" w:rsidRDefault="00D5370A">
            <w:pPr>
              <w:rPr>
                <w:rFonts w:cs="Arial"/>
                <w:bCs/>
                <w:sz w:val="16"/>
                <w:szCs w:val="16"/>
              </w:rPr>
            </w:pPr>
            <w:r w:rsidRPr="00D5370A">
              <w:rPr>
                <w:rFonts w:cs="Arial"/>
                <w:bCs/>
                <w:sz w:val="16"/>
                <w:szCs w:val="16"/>
              </w:rPr>
              <w:t>R</w:t>
            </w:r>
          </w:p>
        </w:tc>
        <w:tc>
          <w:tcPr>
            <w:tcW w:w="932" w:type="dxa"/>
            <w:tcMar>
              <w:top w:w="72" w:type="dxa"/>
              <w:left w:w="72" w:type="dxa"/>
              <w:bottom w:w="72" w:type="dxa"/>
              <w:right w:w="72" w:type="dxa"/>
            </w:tcMar>
          </w:tcPr>
          <w:p w14:paraId="3DC5EFEA" w14:textId="77777777" w:rsidR="00D5370A" w:rsidRPr="00D5370A" w:rsidRDefault="00D5370A">
            <w:pPr>
              <w:rPr>
                <w:rFonts w:cs="Arial"/>
                <w:bCs/>
                <w:sz w:val="16"/>
                <w:szCs w:val="16"/>
              </w:rPr>
            </w:pPr>
            <w:r w:rsidRPr="00D5370A">
              <w:rPr>
                <w:rFonts w:cs="Arial"/>
                <w:bCs/>
                <w:sz w:val="16"/>
                <w:szCs w:val="16"/>
              </w:rPr>
              <w:t>DMG02</w:t>
            </w:r>
          </w:p>
        </w:tc>
        <w:tc>
          <w:tcPr>
            <w:tcW w:w="2141" w:type="dxa"/>
            <w:tcMar>
              <w:top w:w="72" w:type="dxa"/>
              <w:left w:w="72" w:type="dxa"/>
              <w:bottom w:w="72" w:type="dxa"/>
              <w:right w:w="72" w:type="dxa"/>
            </w:tcMar>
          </w:tcPr>
          <w:p w14:paraId="3DC5EFEB" w14:textId="77777777" w:rsidR="00D5370A" w:rsidRPr="00D5370A" w:rsidRDefault="00D5370A">
            <w:pPr>
              <w:rPr>
                <w:rFonts w:cs="Arial"/>
                <w:bCs/>
                <w:sz w:val="16"/>
                <w:szCs w:val="16"/>
              </w:rPr>
            </w:pPr>
            <w:r w:rsidRPr="00D5370A">
              <w:rPr>
                <w:rFonts w:cs="Arial"/>
                <w:bCs/>
                <w:sz w:val="16"/>
                <w:szCs w:val="16"/>
              </w:rPr>
              <w:t>Date Time Period</w:t>
            </w:r>
          </w:p>
        </w:tc>
        <w:tc>
          <w:tcPr>
            <w:tcW w:w="3407" w:type="dxa"/>
            <w:tcMar>
              <w:top w:w="72" w:type="dxa"/>
              <w:left w:w="72" w:type="dxa"/>
              <w:bottom w:w="72" w:type="dxa"/>
              <w:right w:w="72" w:type="dxa"/>
            </w:tcMar>
          </w:tcPr>
          <w:p w14:paraId="3DC5EFEC" w14:textId="77777777" w:rsidR="00D5370A" w:rsidRPr="00D5370A" w:rsidRDefault="00D5370A">
            <w:pPr>
              <w:rPr>
                <w:rFonts w:cs="Arial"/>
                <w:bCs/>
                <w:sz w:val="16"/>
                <w:szCs w:val="16"/>
              </w:rPr>
            </w:pPr>
            <w:r w:rsidRPr="00D5370A">
              <w:rPr>
                <w:rFonts w:cs="Arial"/>
                <w:bCs/>
                <w:sz w:val="16"/>
                <w:szCs w:val="16"/>
              </w:rPr>
              <w:t>Member Date of Birth</w:t>
            </w:r>
          </w:p>
        </w:tc>
        <w:tc>
          <w:tcPr>
            <w:tcW w:w="1080" w:type="dxa"/>
            <w:tcMar>
              <w:top w:w="72" w:type="dxa"/>
              <w:left w:w="72" w:type="dxa"/>
              <w:bottom w:w="72" w:type="dxa"/>
              <w:right w:w="72" w:type="dxa"/>
            </w:tcMar>
            <w:vAlign w:val="center"/>
          </w:tcPr>
          <w:p w14:paraId="3DC5EFED" w14:textId="77777777" w:rsidR="00D5370A" w:rsidRPr="00CE313C" w:rsidRDefault="006726EF"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EFEE" w14:textId="77777777" w:rsidR="00D5370A" w:rsidRPr="00CE313C" w:rsidRDefault="006726EF" w:rsidP="00E05900">
            <w:pPr>
              <w:rPr>
                <w:rFonts w:cs="Arial"/>
                <w:bCs/>
                <w:sz w:val="16"/>
                <w:szCs w:val="16"/>
              </w:rPr>
            </w:pPr>
            <w:r>
              <w:rPr>
                <w:rFonts w:cs="Arial"/>
                <w:bCs/>
                <w:sz w:val="16"/>
                <w:szCs w:val="16"/>
              </w:rPr>
              <w:t>1/35</w:t>
            </w:r>
          </w:p>
        </w:tc>
      </w:tr>
      <w:tr w:rsidR="00D5370A" w:rsidRPr="00CE313C" w14:paraId="3DC5EFF8" w14:textId="77777777" w:rsidTr="00077145">
        <w:trPr>
          <w:cantSplit/>
        </w:trPr>
        <w:tc>
          <w:tcPr>
            <w:tcW w:w="684" w:type="dxa"/>
            <w:tcMar>
              <w:top w:w="72" w:type="dxa"/>
              <w:left w:w="72" w:type="dxa"/>
              <w:bottom w:w="72" w:type="dxa"/>
              <w:right w:w="72" w:type="dxa"/>
            </w:tcMar>
          </w:tcPr>
          <w:p w14:paraId="3DC5EFF0" w14:textId="77777777" w:rsidR="00D5370A" w:rsidRPr="00D5370A" w:rsidRDefault="00D5370A">
            <w:pPr>
              <w:rPr>
                <w:rFonts w:cs="Arial"/>
                <w:bCs/>
                <w:sz w:val="16"/>
                <w:szCs w:val="16"/>
              </w:rPr>
            </w:pPr>
            <w:r w:rsidRPr="00D5370A">
              <w:rPr>
                <w:rFonts w:cs="Arial"/>
                <w:bCs/>
                <w:sz w:val="16"/>
                <w:szCs w:val="16"/>
              </w:rPr>
              <w:t>R</w:t>
            </w:r>
          </w:p>
        </w:tc>
        <w:tc>
          <w:tcPr>
            <w:tcW w:w="932" w:type="dxa"/>
            <w:tcMar>
              <w:top w:w="72" w:type="dxa"/>
              <w:left w:w="72" w:type="dxa"/>
              <w:bottom w:w="72" w:type="dxa"/>
              <w:right w:w="72" w:type="dxa"/>
            </w:tcMar>
          </w:tcPr>
          <w:p w14:paraId="3DC5EFF1" w14:textId="77777777" w:rsidR="00D5370A" w:rsidRPr="00D5370A" w:rsidRDefault="00D5370A">
            <w:pPr>
              <w:rPr>
                <w:rFonts w:cs="Arial"/>
                <w:bCs/>
                <w:sz w:val="16"/>
                <w:szCs w:val="16"/>
              </w:rPr>
            </w:pPr>
            <w:r w:rsidRPr="00D5370A">
              <w:rPr>
                <w:rFonts w:cs="Arial"/>
                <w:bCs/>
                <w:sz w:val="16"/>
                <w:szCs w:val="16"/>
              </w:rPr>
              <w:t>DMG03</w:t>
            </w:r>
          </w:p>
        </w:tc>
        <w:tc>
          <w:tcPr>
            <w:tcW w:w="2141" w:type="dxa"/>
            <w:tcMar>
              <w:top w:w="72" w:type="dxa"/>
              <w:left w:w="72" w:type="dxa"/>
              <w:bottom w:w="72" w:type="dxa"/>
              <w:right w:w="72" w:type="dxa"/>
            </w:tcMar>
          </w:tcPr>
          <w:p w14:paraId="3DC5EFF2" w14:textId="77777777" w:rsidR="00D5370A" w:rsidRPr="00D5370A" w:rsidRDefault="00D5370A">
            <w:pPr>
              <w:rPr>
                <w:rFonts w:cs="Arial"/>
                <w:bCs/>
                <w:sz w:val="16"/>
                <w:szCs w:val="16"/>
              </w:rPr>
            </w:pPr>
            <w:r w:rsidRPr="00D5370A">
              <w:rPr>
                <w:rFonts w:cs="Arial"/>
                <w:bCs/>
                <w:sz w:val="16"/>
                <w:szCs w:val="16"/>
              </w:rPr>
              <w:t>Gender Code</w:t>
            </w:r>
          </w:p>
        </w:tc>
        <w:tc>
          <w:tcPr>
            <w:tcW w:w="3407" w:type="dxa"/>
            <w:tcMar>
              <w:top w:w="72" w:type="dxa"/>
              <w:left w:w="72" w:type="dxa"/>
              <w:bottom w:w="72" w:type="dxa"/>
              <w:right w:w="72" w:type="dxa"/>
            </w:tcMar>
          </w:tcPr>
          <w:p w14:paraId="3DC5EFF3" w14:textId="4B547084" w:rsidR="00D5370A" w:rsidRPr="00D5370A" w:rsidRDefault="00D5370A" w:rsidP="00D5370A">
            <w:pPr>
              <w:autoSpaceDE w:val="0"/>
              <w:autoSpaceDN w:val="0"/>
              <w:adjustRightInd w:val="0"/>
              <w:rPr>
                <w:rFonts w:cs="Arial"/>
                <w:bCs/>
                <w:sz w:val="16"/>
                <w:szCs w:val="16"/>
              </w:rPr>
            </w:pPr>
            <w:r w:rsidRPr="00766502">
              <w:rPr>
                <w:rFonts w:cs="Arial"/>
                <w:b/>
                <w:bCs/>
                <w:sz w:val="16"/>
                <w:szCs w:val="16"/>
              </w:rPr>
              <w:t>F</w:t>
            </w:r>
            <w:r w:rsidR="00037E4F">
              <w:rPr>
                <w:rFonts w:cs="Arial"/>
                <w:bCs/>
                <w:sz w:val="16"/>
                <w:szCs w:val="16"/>
              </w:rPr>
              <w:t xml:space="preserve"> – </w:t>
            </w:r>
            <w:r w:rsidRPr="00D5370A">
              <w:rPr>
                <w:rFonts w:cs="Arial"/>
                <w:bCs/>
                <w:sz w:val="16"/>
                <w:szCs w:val="16"/>
              </w:rPr>
              <w:t>Female</w:t>
            </w:r>
          </w:p>
          <w:p w14:paraId="3DC5EFF4" w14:textId="5C1DF0F0" w:rsidR="00D5370A" w:rsidRPr="00D5370A" w:rsidRDefault="00D5370A" w:rsidP="00D5370A">
            <w:pPr>
              <w:autoSpaceDE w:val="0"/>
              <w:autoSpaceDN w:val="0"/>
              <w:adjustRightInd w:val="0"/>
              <w:rPr>
                <w:rFonts w:cs="Arial"/>
                <w:bCs/>
                <w:sz w:val="16"/>
                <w:szCs w:val="16"/>
              </w:rPr>
            </w:pPr>
            <w:r w:rsidRPr="00766502">
              <w:rPr>
                <w:rFonts w:cs="Arial"/>
                <w:b/>
                <w:bCs/>
                <w:sz w:val="16"/>
                <w:szCs w:val="16"/>
              </w:rPr>
              <w:t>M</w:t>
            </w:r>
            <w:r w:rsidR="00037E4F">
              <w:rPr>
                <w:rFonts w:cs="Arial"/>
                <w:bCs/>
                <w:sz w:val="16"/>
                <w:szCs w:val="16"/>
              </w:rPr>
              <w:t xml:space="preserve"> – </w:t>
            </w:r>
            <w:r w:rsidRPr="00D5370A">
              <w:rPr>
                <w:rFonts w:cs="Arial"/>
                <w:bCs/>
                <w:sz w:val="16"/>
                <w:szCs w:val="16"/>
              </w:rPr>
              <w:t>Male</w:t>
            </w:r>
          </w:p>
          <w:p w14:paraId="3DC5EFF5" w14:textId="3D412FF9" w:rsidR="00D5370A" w:rsidRPr="00D5370A" w:rsidRDefault="00D5370A" w:rsidP="00D5370A">
            <w:pPr>
              <w:rPr>
                <w:rFonts w:cs="Arial"/>
                <w:bCs/>
                <w:sz w:val="16"/>
                <w:szCs w:val="16"/>
              </w:rPr>
            </w:pPr>
            <w:r w:rsidRPr="00766502">
              <w:rPr>
                <w:rFonts w:cs="Arial"/>
                <w:b/>
                <w:bCs/>
                <w:sz w:val="16"/>
                <w:szCs w:val="16"/>
              </w:rPr>
              <w:t>U</w:t>
            </w:r>
            <w:r w:rsidR="00037E4F">
              <w:rPr>
                <w:rFonts w:cs="Arial"/>
                <w:bCs/>
                <w:sz w:val="16"/>
                <w:szCs w:val="16"/>
              </w:rPr>
              <w:t xml:space="preserve"> – </w:t>
            </w:r>
            <w:r w:rsidRPr="00D5370A">
              <w:rPr>
                <w:rFonts w:cs="Arial"/>
                <w:bCs/>
                <w:sz w:val="16"/>
                <w:szCs w:val="16"/>
              </w:rPr>
              <w:t>Unknown</w:t>
            </w:r>
          </w:p>
        </w:tc>
        <w:tc>
          <w:tcPr>
            <w:tcW w:w="1080" w:type="dxa"/>
            <w:tcMar>
              <w:top w:w="72" w:type="dxa"/>
              <w:left w:w="72" w:type="dxa"/>
              <w:bottom w:w="72" w:type="dxa"/>
              <w:right w:w="72" w:type="dxa"/>
            </w:tcMar>
            <w:vAlign w:val="center"/>
          </w:tcPr>
          <w:p w14:paraId="3DC5EFF6" w14:textId="77777777" w:rsidR="00D5370A" w:rsidRPr="00CE313C" w:rsidRDefault="006726EF"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EFF7" w14:textId="77777777" w:rsidR="00D5370A" w:rsidRPr="00CE313C" w:rsidRDefault="006726EF" w:rsidP="00E05900">
            <w:pPr>
              <w:rPr>
                <w:rFonts w:cs="Arial"/>
                <w:bCs/>
                <w:sz w:val="16"/>
                <w:szCs w:val="16"/>
              </w:rPr>
            </w:pPr>
            <w:r>
              <w:rPr>
                <w:rFonts w:cs="Arial"/>
                <w:bCs/>
                <w:sz w:val="16"/>
                <w:szCs w:val="16"/>
              </w:rPr>
              <w:t>1/1</w:t>
            </w:r>
          </w:p>
        </w:tc>
      </w:tr>
      <w:tr w:rsidR="00D5370A" w:rsidRPr="00620BE2" w14:paraId="3DC5F007" w14:textId="77777777" w:rsidTr="00077145">
        <w:trPr>
          <w:cantSplit/>
        </w:trPr>
        <w:tc>
          <w:tcPr>
            <w:tcW w:w="684" w:type="dxa"/>
            <w:tcMar>
              <w:top w:w="72" w:type="dxa"/>
              <w:left w:w="72" w:type="dxa"/>
              <w:bottom w:w="72" w:type="dxa"/>
              <w:right w:w="72" w:type="dxa"/>
            </w:tcMar>
          </w:tcPr>
          <w:p w14:paraId="3DC5EFF9" w14:textId="77777777" w:rsidR="00D5370A" w:rsidRPr="00D5370A" w:rsidRDefault="00D5370A">
            <w:pPr>
              <w:rPr>
                <w:rFonts w:cs="Arial"/>
                <w:bCs/>
                <w:sz w:val="16"/>
                <w:szCs w:val="16"/>
              </w:rPr>
            </w:pPr>
            <w:r w:rsidRPr="00D5370A">
              <w:rPr>
                <w:rFonts w:cs="Arial"/>
                <w:bCs/>
                <w:sz w:val="16"/>
                <w:szCs w:val="16"/>
              </w:rPr>
              <w:t>S</w:t>
            </w:r>
          </w:p>
        </w:tc>
        <w:tc>
          <w:tcPr>
            <w:tcW w:w="932" w:type="dxa"/>
            <w:tcMar>
              <w:top w:w="72" w:type="dxa"/>
              <w:left w:w="72" w:type="dxa"/>
              <w:bottom w:w="72" w:type="dxa"/>
              <w:right w:w="72" w:type="dxa"/>
            </w:tcMar>
          </w:tcPr>
          <w:p w14:paraId="3DC5EFFA" w14:textId="77777777" w:rsidR="00D5370A" w:rsidRPr="00D5370A" w:rsidRDefault="00D5370A">
            <w:pPr>
              <w:rPr>
                <w:rFonts w:cs="Arial"/>
                <w:bCs/>
                <w:sz w:val="16"/>
                <w:szCs w:val="16"/>
              </w:rPr>
            </w:pPr>
            <w:r w:rsidRPr="00D5370A">
              <w:rPr>
                <w:rFonts w:cs="Arial"/>
                <w:bCs/>
                <w:sz w:val="16"/>
                <w:szCs w:val="16"/>
              </w:rPr>
              <w:t>DMG04</w:t>
            </w:r>
          </w:p>
        </w:tc>
        <w:tc>
          <w:tcPr>
            <w:tcW w:w="2141" w:type="dxa"/>
            <w:tcMar>
              <w:top w:w="72" w:type="dxa"/>
              <w:left w:w="72" w:type="dxa"/>
              <w:bottom w:w="72" w:type="dxa"/>
              <w:right w:w="72" w:type="dxa"/>
            </w:tcMar>
          </w:tcPr>
          <w:p w14:paraId="3DC5EFFB" w14:textId="77777777" w:rsidR="00D5370A" w:rsidRPr="00D5370A" w:rsidRDefault="00D5370A">
            <w:pPr>
              <w:rPr>
                <w:rFonts w:cs="Arial"/>
                <w:bCs/>
                <w:sz w:val="16"/>
                <w:szCs w:val="16"/>
              </w:rPr>
            </w:pPr>
            <w:r w:rsidRPr="00D5370A">
              <w:rPr>
                <w:rFonts w:cs="Arial"/>
                <w:bCs/>
                <w:sz w:val="16"/>
                <w:szCs w:val="16"/>
              </w:rPr>
              <w:t>Marital Status Code</w:t>
            </w:r>
          </w:p>
        </w:tc>
        <w:tc>
          <w:tcPr>
            <w:tcW w:w="3407" w:type="dxa"/>
            <w:tcMar>
              <w:top w:w="72" w:type="dxa"/>
              <w:left w:w="72" w:type="dxa"/>
              <w:bottom w:w="72" w:type="dxa"/>
              <w:right w:w="72" w:type="dxa"/>
            </w:tcMar>
          </w:tcPr>
          <w:p w14:paraId="3DC5EFFC" w14:textId="396287C7" w:rsidR="00D5370A" w:rsidRPr="00D5370A" w:rsidRDefault="00D5370A" w:rsidP="00D5370A">
            <w:pPr>
              <w:rPr>
                <w:rFonts w:cs="Arial"/>
                <w:bCs/>
                <w:sz w:val="16"/>
                <w:szCs w:val="16"/>
              </w:rPr>
            </w:pPr>
            <w:r w:rsidRPr="00766502">
              <w:rPr>
                <w:rFonts w:cs="Arial"/>
                <w:b/>
                <w:bCs/>
                <w:sz w:val="16"/>
                <w:szCs w:val="16"/>
              </w:rPr>
              <w:t>B</w:t>
            </w:r>
            <w:r w:rsidR="00037E4F">
              <w:rPr>
                <w:rFonts w:cs="Arial"/>
                <w:bCs/>
                <w:sz w:val="16"/>
                <w:szCs w:val="16"/>
              </w:rPr>
              <w:t xml:space="preserve"> – </w:t>
            </w:r>
            <w:r w:rsidRPr="00D5370A">
              <w:rPr>
                <w:rFonts w:cs="Arial"/>
                <w:bCs/>
                <w:sz w:val="16"/>
                <w:szCs w:val="16"/>
              </w:rPr>
              <w:t>Registered Domestic Partner</w:t>
            </w:r>
          </w:p>
          <w:p w14:paraId="3DC5EFFD" w14:textId="55D6515D" w:rsidR="00D5370A" w:rsidRPr="00D5370A" w:rsidRDefault="00D5370A" w:rsidP="00D5370A">
            <w:pPr>
              <w:rPr>
                <w:rFonts w:cs="Arial"/>
                <w:bCs/>
                <w:sz w:val="16"/>
                <w:szCs w:val="16"/>
              </w:rPr>
            </w:pPr>
            <w:r w:rsidRPr="00766502">
              <w:rPr>
                <w:rFonts w:cs="Arial"/>
                <w:b/>
                <w:bCs/>
                <w:sz w:val="16"/>
                <w:szCs w:val="16"/>
              </w:rPr>
              <w:t>D</w:t>
            </w:r>
            <w:r w:rsidR="00037E4F">
              <w:rPr>
                <w:rFonts w:cs="Arial"/>
                <w:bCs/>
                <w:sz w:val="16"/>
                <w:szCs w:val="16"/>
              </w:rPr>
              <w:t xml:space="preserve"> – </w:t>
            </w:r>
            <w:r w:rsidRPr="00D5370A">
              <w:rPr>
                <w:rFonts w:cs="Arial"/>
                <w:bCs/>
                <w:sz w:val="16"/>
                <w:szCs w:val="16"/>
              </w:rPr>
              <w:t>Divorced</w:t>
            </w:r>
          </w:p>
          <w:p w14:paraId="3DC5EFFE" w14:textId="7F93FE15" w:rsidR="00D5370A" w:rsidRPr="00D5370A" w:rsidRDefault="00D5370A" w:rsidP="00D5370A">
            <w:pPr>
              <w:rPr>
                <w:rFonts w:cs="Arial"/>
                <w:bCs/>
                <w:sz w:val="16"/>
                <w:szCs w:val="16"/>
              </w:rPr>
            </w:pPr>
            <w:r w:rsidRPr="00766502">
              <w:rPr>
                <w:rFonts w:cs="Arial"/>
                <w:b/>
                <w:bCs/>
                <w:sz w:val="16"/>
                <w:szCs w:val="16"/>
              </w:rPr>
              <w:t>I</w:t>
            </w:r>
            <w:r w:rsidR="00037E4F">
              <w:rPr>
                <w:rFonts w:cs="Arial"/>
                <w:bCs/>
                <w:sz w:val="16"/>
                <w:szCs w:val="16"/>
              </w:rPr>
              <w:t xml:space="preserve"> – </w:t>
            </w:r>
            <w:r w:rsidRPr="00D5370A">
              <w:rPr>
                <w:rFonts w:cs="Arial"/>
                <w:bCs/>
                <w:sz w:val="16"/>
                <w:szCs w:val="16"/>
              </w:rPr>
              <w:t>Single</w:t>
            </w:r>
          </w:p>
          <w:p w14:paraId="3DC5EFFF" w14:textId="43693156" w:rsidR="00D5370A" w:rsidRPr="00D5370A" w:rsidRDefault="00D5370A" w:rsidP="00D5370A">
            <w:pPr>
              <w:rPr>
                <w:rFonts w:cs="Arial"/>
                <w:bCs/>
                <w:sz w:val="16"/>
                <w:szCs w:val="16"/>
              </w:rPr>
            </w:pPr>
            <w:r w:rsidRPr="00766502">
              <w:rPr>
                <w:rFonts w:cs="Arial"/>
                <w:b/>
                <w:bCs/>
                <w:sz w:val="16"/>
                <w:szCs w:val="16"/>
              </w:rPr>
              <w:t>M</w:t>
            </w:r>
            <w:r w:rsidR="00037E4F">
              <w:rPr>
                <w:rFonts w:cs="Arial"/>
                <w:bCs/>
                <w:sz w:val="16"/>
                <w:szCs w:val="16"/>
              </w:rPr>
              <w:t xml:space="preserve"> – </w:t>
            </w:r>
            <w:r w:rsidRPr="00D5370A">
              <w:rPr>
                <w:rFonts w:cs="Arial"/>
                <w:bCs/>
                <w:sz w:val="16"/>
                <w:szCs w:val="16"/>
              </w:rPr>
              <w:t>Married</w:t>
            </w:r>
          </w:p>
          <w:p w14:paraId="3DC5F000" w14:textId="6A05A744" w:rsidR="00D5370A" w:rsidRPr="00D5370A" w:rsidRDefault="00D5370A" w:rsidP="00D5370A">
            <w:pPr>
              <w:rPr>
                <w:rFonts w:cs="Arial"/>
                <w:bCs/>
                <w:sz w:val="16"/>
                <w:szCs w:val="16"/>
              </w:rPr>
            </w:pPr>
            <w:r w:rsidRPr="00766502">
              <w:rPr>
                <w:rFonts w:cs="Arial"/>
                <w:b/>
                <w:bCs/>
                <w:sz w:val="16"/>
                <w:szCs w:val="16"/>
              </w:rPr>
              <w:t>R</w:t>
            </w:r>
            <w:r w:rsidR="00037E4F">
              <w:rPr>
                <w:rFonts w:cs="Arial"/>
                <w:bCs/>
                <w:sz w:val="16"/>
                <w:szCs w:val="16"/>
              </w:rPr>
              <w:t xml:space="preserve"> – </w:t>
            </w:r>
            <w:r w:rsidRPr="00D5370A">
              <w:rPr>
                <w:rFonts w:cs="Arial"/>
                <w:bCs/>
                <w:sz w:val="16"/>
                <w:szCs w:val="16"/>
              </w:rPr>
              <w:t>Unreported</w:t>
            </w:r>
          </w:p>
          <w:p w14:paraId="3DC5F001" w14:textId="651B801C" w:rsidR="00D5370A" w:rsidRPr="00D5370A" w:rsidRDefault="00D5370A" w:rsidP="00D5370A">
            <w:pPr>
              <w:rPr>
                <w:rFonts w:cs="Arial"/>
                <w:bCs/>
                <w:sz w:val="16"/>
                <w:szCs w:val="16"/>
              </w:rPr>
            </w:pPr>
            <w:r w:rsidRPr="00766502">
              <w:rPr>
                <w:rFonts w:cs="Arial"/>
                <w:b/>
                <w:bCs/>
                <w:sz w:val="16"/>
                <w:szCs w:val="16"/>
              </w:rPr>
              <w:t>S</w:t>
            </w:r>
            <w:r w:rsidR="00037E4F">
              <w:rPr>
                <w:rFonts w:cs="Arial"/>
                <w:bCs/>
                <w:sz w:val="16"/>
                <w:szCs w:val="16"/>
              </w:rPr>
              <w:t xml:space="preserve"> – </w:t>
            </w:r>
            <w:r w:rsidRPr="00D5370A">
              <w:rPr>
                <w:rFonts w:cs="Arial"/>
                <w:bCs/>
                <w:sz w:val="16"/>
                <w:szCs w:val="16"/>
              </w:rPr>
              <w:t>Separated</w:t>
            </w:r>
          </w:p>
          <w:p w14:paraId="3DC5F002" w14:textId="2B42FC8D" w:rsidR="00D5370A" w:rsidRPr="00D5370A" w:rsidRDefault="00D5370A" w:rsidP="00D5370A">
            <w:pPr>
              <w:rPr>
                <w:rFonts w:cs="Arial"/>
                <w:bCs/>
                <w:sz w:val="16"/>
                <w:szCs w:val="16"/>
              </w:rPr>
            </w:pPr>
            <w:r w:rsidRPr="00766502">
              <w:rPr>
                <w:rFonts w:cs="Arial"/>
                <w:b/>
                <w:bCs/>
                <w:sz w:val="16"/>
                <w:szCs w:val="16"/>
              </w:rPr>
              <w:t>U</w:t>
            </w:r>
            <w:r w:rsidR="00037E4F">
              <w:rPr>
                <w:rFonts w:cs="Arial"/>
                <w:bCs/>
                <w:sz w:val="16"/>
                <w:szCs w:val="16"/>
              </w:rPr>
              <w:t xml:space="preserve"> – </w:t>
            </w:r>
            <w:r>
              <w:rPr>
                <w:rFonts w:cs="Arial"/>
                <w:bCs/>
                <w:sz w:val="16"/>
                <w:szCs w:val="16"/>
              </w:rPr>
              <w:t xml:space="preserve">Unmarried (Single, </w:t>
            </w:r>
            <w:r w:rsidRPr="00D5370A">
              <w:rPr>
                <w:rFonts w:cs="Arial"/>
                <w:bCs/>
                <w:sz w:val="16"/>
                <w:szCs w:val="16"/>
              </w:rPr>
              <w:t>Divorced or Widowed)</w:t>
            </w:r>
          </w:p>
          <w:p w14:paraId="3DC5F003" w14:textId="70CEC82C" w:rsidR="00D5370A" w:rsidRPr="00D5370A" w:rsidRDefault="00D5370A" w:rsidP="00D5370A">
            <w:pPr>
              <w:rPr>
                <w:rFonts w:cs="Arial"/>
                <w:bCs/>
                <w:sz w:val="16"/>
                <w:szCs w:val="16"/>
              </w:rPr>
            </w:pPr>
            <w:r w:rsidRPr="00766502">
              <w:rPr>
                <w:rFonts w:cs="Arial"/>
                <w:b/>
                <w:bCs/>
                <w:sz w:val="16"/>
                <w:szCs w:val="16"/>
              </w:rPr>
              <w:t>W</w:t>
            </w:r>
            <w:r w:rsidR="00037E4F">
              <w:rPr>
                <w:rFonts w:cs="Arial"/>
                <w:bCs/>
                <w:sz w:val="16"/>
                <w:szCs w:val="16"/>
              </w:rPr>
              <w:t xml:space="preserve"> – </w:t>
            </w:r>
            <w:r w:rsidRPr="00D5370A">
              <w:rPr>
                <w:rFonts w:cs="Arial"/>
                <w:bCs/>
                <w:sz w:val="16"/>
                <w:szCs w:val="16"/>
              </w:rPr>
              <w:t>Widowed</w:t>
            </w:r>
          </w:p>
          <w:p w14:paraId="3DC5F004" w14:textId="4C219611" w:rsidR="00D5370A" w:rsidRPr="00D5370A" w:rsidRDefault="00D5370A" w:rsidP="00D5370A">
            <w:pPr>
              <w:rPr>
                <w:rFonts w:cs="Arial"/>
                <w:bCs/>
                <w:sz w:val="16"/>
                <w:szCs w:val="16"/>
              </w:rPr>
            </w:pPr>
            <w:r w:rsidRPr="00766502">
              <w:rPr>
                <w:rFonts w:cs="Arial"/>
                <w:b/>
                <w:bCs/>
                <w:sz w:val="16"/>
                <w:szCs w:val="16"/>
              </w:rPr>
              <w:t>X</w:t>
            </w:r>
            <w:r w:rsidR="00037E4F">
              <w:rPr>
                <w:rFonts w:cs="Arial"/>
                <w:bCs/>
                <w:sz w:val="16"/>
                <w:szCs w:val="16"/>
              </w:rPr>
              <w:t xml:space="preserve"> – </w:t>
            </w:r>
            <w:r w:rsidRPr="00D5370A">
              <w:rPr>
                <w:rFonts w:cs="Arial"/>
                <w:bCs/>
                <w:sz w:val="16"/>
                <w:szCs w:val="16"/>
              </w:rPr>
              <w:t>Legally Separated</w:t>
            </w:r>
          </w:p>
        </w:tc>
        <w:tc>
          <w:tcPr>
            <w:tcW w:w="1080" w:type="dxa"/>
            <w:tcMar>
              <w:top w:w="72" w:type="dxa"/>
              <w:left w:w="72" w:type="dxa"/>
              <w:bottom w:w="72" w:type="dxa"/>
              <w:right w:w="72" w:type="dxa"/>
            </w:tcMar>
            <w:vAlign w:val="center"/>
          </w:tcPr>
          <w:p w14:paraId="3DC5F005" w14:textId="77777777" w:rsidR="00D5370A" w:rsidRPr="00CE313C" w:rsidRDefault="006726EF"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006" w14:textId="77777777" w:rsidR="00D5370A" w:rsidRPr="00CE313C" w:rsidRDefault="006726EF" w:rsidP="00E05900">
            <w:pPr>
              <w:rPr>
                <w:rFonts w:cs="Arial"/>
                <w:bCs/>
                <w:sz w:val="16"/>
                <w:szCs w:val="16"/>
              </w:rPr>
            </w:pPr>
            <w:r>
              <w:rPr>
                <w:rFonts w:cs="Arial"/>
                <w:bCs/>
                <w:sz w:val="16"/>
                <w:szCs w:val="16"/>
              </w:rPr>
              <w:t>1/1</w:t>
            </w:r>
          </w:p>
        </w:tc>
      </w:tr>
      <w:tr w:rsidR="00D5370A" w:rsidRPr="00620BE2" w14:paraId="3DC5F00E" w14:textId="77777777" w:rsidTr="00077145">
        <w:trPr>
          <w:cantSplit/>
        </w:trPr>
        <w:tc>
          <w:tcPr>
            <w:tcW w:w="684" w:type="dxa"/>
            <w:tcMar>
              <w:top w:w="72" w:type="dxa"/>
              <w:left w:w="72" w:type="dxa"/>
              <w:bottom w:w="72" w:type="dxa"/>
              <w:right w:w="72" w:type="dxa"/>
            </w:tcMar>
          </w:tcPr>
          <w:p w14:paraId="3DC5F008" w14:textId="77777777" w:rsidR="00D5370A" w:rsidRPr="00D5370A" w:rsidRDefault="00D5370A">
            <w:pPr>
              <w:rPr>
                <w:rFonts w:cs="Arial"/>
                <w:bCs/>
                <w:sz w:val="16"/>
                <w:szCs w:val="16"/>
              </w:rPr>
            </w:pPr>
            <w:r w:rsidRPr="00D5370A">
              <w:rPr>
                <w:rFonts w:cs="Arial"/>
                <w:bCs/>
                <w:sz w:val="16"/>
                <w:szCs w:val="16"/>
              </w:rPr>
              <w:t>S</w:t>
            </w:r>
          </w:p>
        </w:tc>
        <w:tc>
          <w:tcPr>
            <w:tcW w:w="932" w:type="dxa"/>
            <w:tcMar>
              <w:top w:w="72" w:type="dxa"/>
              <w:left w:w="72" w:type="dxa"/>
              <w:bottom w:w="72" w:type="dxa"/>
              <w:right w:w="72" w:type="dxa"/>
            </w:tcMar>
          </w:tcPr>
          <w:p w14:paraId="3DC5F009" w14:textId="77777777" w:rsidR="00D5370A" w:rsidRPr="00D5370A" w:rsidRDefault="00D5370A">
            <w:pPr>
              <w:rPr>
                <w:rFonts w:cs="Arial"/>
                <w:bCs/>
                <w:sz w:val="16"/>
                <w:szCs w:val="16"/>
              </w:rPr>
            </w:pPr>
            <w:r w:rsidRPr="00D5370A">
              <w:rPr>
                <w:rFonts w:cs="Arial"/>
                <w:bCs/>
                <w:sz w:val="16"/>
                <w:szCs w:val="16"/>
              </w:rPr>
              <w:t>DMG05</w:t>
            </w:r>
          </w:p>
        </w:tc>
        <w:tc>
          <w:tcPr>
            <w:tcW w:w="2141" w:type="dxa"/>
            <w:tcMar>
              <w:top w:w="72" w:type="dxa"/>
              <w:left w:w="72" w:type="dxa"/>
              <w:bottom w:w="72" w:type="dxa"/>
              <w:right w:w="72" w:type="dxa"/>
            </w:tcMar>
          </w:tcPr>
          <w:p w14:paraId="3DC5F00A" w14:textId="77777777" w:rsidR="00D5370A" w:rsidRPr="00D5370A" w:rsidRDefault="00D5370A">
            <w:pPr>
              <w:rPr>
                <w:rFonts w:cs="Arial"/>
                <w:bCs/>
                <w:sz w:val="16"/>
                <w:szCs w:val="16"/>
              </w:rPr>
            </w:pPr>
            <w:r w:rsidRPr="00D5370A">
              <w:rPr>
                <w:rFonts w:cs="Arial"/>
                <w:bCs/>
                <w:sz w:val="16"/>
                <w:szCs w:val="16"/>
              </w:rPr>
              <w:t>COMPOSITE RACE OR ETHNICITY INFORMATION</w:t>
            </w:r>
          </w:p>
        </w:tc>
        <w:tc>
          <w:tcPr>
            <w:tcW w:w="3407" w:type="dxa"/>
            <w:tcMar>
              <w:top w:w="72" w:type="dxa"/>
              <w:left w:w="72" w:type="dxa"/>
              <w:bottom w:w="72" w:type="dxa"/>
              <w:right w:w="72" w:type="dxa"/>
            </w:tcMar>
          </w:tcPr>
          <w:p w14:paraId="3DC5F00B" w14:textId="77777777" w:rsidR="00D5370A" w:rsidRPr="00D5370A" w:rsidRDefault="00D5370A">
            <w:pPr>
              <w:rPr>
                <w:rFonts w:cs="Arial"/>
                <w:bCs/>
                <w:sz w:val="16"/>
                <w:szCs w:val="16"/>
              </w:rPr>
            </w:pPr>
            <w:r>
              <w:rPr>
                <w:rFonts w:cs="Arial"/>
                <w:bCs/>
                <w:sz w:val="16"/>
                <w:szCs w:val="16"/>
              </w:rPr>
              <w:t>Send race/ethnicity information</w:t>
            </w:r>
          </w:p>
        </w:tc>
        <w:tc>
          <w:tcPr>
            <w:tcW w:w="1080" w:type="dxa"/>
            <w:tcMar>
              <w:top w:w="72" w:type="dxa"/>
              <w:left w:w="72" w:type="dxa"/>
              <w:bottom w:w="72" w:type="dxa"/>
              <w:right w:w="72" w:type="dxa"/>
            </w:tcMar>
            <w:vAlign w:val="center"/>
          </w:tcPr>
          <w:p w14:paraId="3DC5F00C" w14:textId="77777777" w:rsidR="00D5370A" w:rsidRPr="00CE313C" w:rsidRDefault="00D5370A" w:rsidP="00E05900">
            <w:pPr>
              <w:rPr>
                <w:rFonts w:cs="Arial"/>
                <w:bCs/>
                <w:sz w:val="16"/>
                <w:szCs w:val="16"/>
              </w:rPr>
            </w:pPr>
          </w:p>
        </w:tc>
        <w:tc>
          <w:tcPr>
            <w:tcW w:w="990" w:type="dxa"/>
            <w:tcMar>
              <w:top w:w="72" w:type="dxa"/>
              <w:left w:w="72" w:type="dxa"/>
              <w:bottom w:w="72" w:type="dxa"/>
              <w:right w:w="72" w:type="dxa"/>
            </w:tcMar>
            <w:vAlign w:val="center"/>
          </w:tcPr>
          <w:p w14:paraId="3DC5F00D" w14:textId="77777777" w:rsidR="00D5370A" w:rsidRPr="00CE313C" w:rsidRDefault="00D5370A" w:rsidP="00E05900">
            <w:pPr>
              <w:rPr>
                <w:rFonts w:cs="Arial"/>
                <w:bCs/>
                <w:sz w:val="16"/>
                <w:szCs w:val="16"/>
              </w:rPr>
            </w:pPr>
          </w:p>
        </w:tc>
      </w:tr>
      <w:tr w:rsidR="006726EF" w:rsidRPr="00CE313C" w14:paraId="3DC5F023" w14:textId="77777777" w:rsidTr="00077145">
        <w:trPr>
          <w:cantSplit/>
        </w:trPr>
        <w:tc>
          <w:tcPr>
            <w:tcW w:w="684" w:type="dxa"/>
            <w:tcMar>
              <w:top w:w="72" w:type="dxa"/>
              <w:left w:w="72" w:type="dxa"/>
              <w:bottom w:w="72" w:type="dxa"/>
              <w:right w:w="72" w:type="dxa"/>
            </w:tcMar>
          </w:tcPr>
          <w:p w14:paraId="3DC5F00F" w14:textId="77777777" w:rsidR="006726EF" w:rsidRPr="00D5370A" w:rsidRDefault="006726EF">
            <w:pPr>
              <w:rPr>
                <w:rFonts w:cs="Arial"/>
                <w:bCs/>
                <w:sz w:val="16"/>
                <w:szCs w:val="16"/>
              </w:rPr>
            </w:pPr>
            <w:r w:rsidRPr="00D5370A">
              <w:rPr>
                <w:rFonts w:cs="Arial"/>
                <w:bCs/>
                <w:sz w:val="16"/>
                <w:szCs w:val="16"/>
              </w:rPr>
              <w:t>S</w:t>
            </w:r>
          </w:p>
        </w:tc>
        <w:tc>
          <w:tcPr>
            <w:tcW w:w="932" w:type="dxa"/>
            <w:tcMar>
              <w:top w:w="72" w:type="dxa"/>
              <w:left w:w="72" w:type="dxa"/>
              <w:bottom w:w="72" w:type="dxa"/>
              <w:right w:w="72" w:type="dxa"/>
            </w:tcMar>
          </w:tcPr>
          <w:p w14:paraId="3DC5F010" w14:textId="340EA8D3" w:rsidR="006726EF" w:rsidRPr="00D5370A" w:rsidRDefault="006726EF">
            <w:pPr>
              <w:rPr>
                <w:rFonts w:cs="Arial"/>
                <w:bCs/>
                <w:sz w:val="16"/>
                <w:szCs w:val="16"/>
              </w:rPr>
            </w:pPr>
            <w:r w:rsidRPr="00D5370A">
              <w:rPr>
                <w:rFonts w:cs="Arial"/>
                <w:bCs/>
                <w:sz w:val="16"/>
                <w:szCs w:val="16"/>
              </w:rPr>
              <w:t>DMG05</w:t>
            </w:r>
            <w:r w:rsidR="00037E4F">
              <w:rPr>
                <w:rFonts w:cs="Arial"/>
                <w:bCs/>
                <w:sz w:val="16"/>
                <w:szCs w:val="16"/>
              </w:rPr>
              <w:t xml:space="preserve"> – </w:t>
            </w:r>
            <w:r w:rsidRPr="00D5370A">
              <w:rPr>
                <w:rFonts w:cs="Arial"/>
                <w:bCs/>
                <w:sz w:val="16"/>
                <w:szCs w:val="16"/>
              </w:rPr>
              <w:t>1</w:t>
            </w:r>
          </w:p>
        </w:tc>
        <w:tc>
          <w:tcPr>
            <w:tcW w:w="2141" w:type="dxa"/>
            <w:tcMar>
              <w:top w:w="72" w:type="dxa"/>
              <w:left w:w="72" w:type="dxa"/>
              <w:bottom w:w="72" w:type="dxa"/>
              <w:right w:w="72" w:type="dxa"/>
            </w:tcMar>
          </w:tcPr>
          <w:p w14:paraId="3DC5F011" w14:textId="77777777" w:rsidR="006726EF" w:rsidRPr="00D5370A" w:rsidRDefault="006726EF">
            <w:pPr>
              <w:rPr>
                <w:rFonts w:cs="Arial"/>
                <w:bCs/>
                <w:sz w:val="16"/>
                <w:szCs w:val="16"/>
              </w:rPr>
            </w:pPr>
            <w:r w:rsidRPr="00D5370A">
              <w:rPr>
                <w:rFonts w:cs="Arial"/>
                <w:bCs/>
                <w:sz w:val="16"/>
                <w:szCs w:val="16"/>
              </w:rPr>
              <w:t>Race or Ethnicity Code</w:t>
            </w:r>
          </w:p>
        </w:tc>
        <w:tc>
          <w:tcPr>
            <w:tcW w:w="3407" w:type="dxa"/>
            <w:tcMar>
              <w:top w:w="72" w:type="dxa"/>
              <w:left w:w="72" w:type="dxa"/>
              <w:bottom w:w="72" w:type="dxa"/>
              <w:right w:w="72" w:type="dxa"/>
            </w:tcMar>
          </w:tcPr>
          <w:p w14:paraId="3DC5F012" w14:textId="1DE35079" w:rsidR="006726EF" w:rsidRPr="006726EF" w:rsidRDefault="006726EF" w:rsidP="006726EF">
            <w:pPr>
              <w:rPr>
                <w:rFonts w:cs="Arial"/>
                <w:bCs/>
                <w:sz w:val="16"/>
                <w:szCs w:val="16"/>
              </w:rPr>
            </w:pPr>
            <w:r w:rsidRPr="00766502">
              <w:rPr>
                <w:rFonts w:cs="Arial"/>
                <w:b/>
                <w:bCs/>
                <w:sz w:val="16"/>
                <w:szCs w:val="16"/>
              </w:rPr>
              <w:t>7</w:t>
            </w:r>
            <w:r w:rsidR="00037E4F">
              <w:rPr>
                <w:rFonts w:cs="Arial"/>
                <w:bCs/>
                <w:sz w:val="16"/>
                <w:szCs w:val="16"/>
              </w:rPr>
              <w:t xml:space="preserve"> – </w:t>
            </w:r>
            <w:r w:rsidRPr="006726EF">
              <w:rPr>
                <w:rFonts w:cs="Arial"/>
                <w:bCs/>
                <w:sz w:val="16"/>
                <w:szCs w:val="16"/>
              </w:rPr>
              <w:t>Not Provided</w:t>
            </w:r>
          </w:p>
          <w:p w14:paraId="3DC5F013" w14:textId="057262BB" w:rsidR="006726EF" w:rsidRPr="006726EF" w:rsidRDefault="006726EF" w:rsidP="006726EF">
            <w:pPr>
              <w:rPr>
                <w:rFonts w:cs="Arial"/>
                <w:bCs/>
                <w:sz w:val="16"/>
                <w:szCs w:val="16"/>
              </w:rPr>
            </w:pPr>
            <w:r w:rsidRPr="00766502">
              <w:rPr>
                <w:rFonts w:cs="Arial"/>
                <w:b/>
                <w:bCs/>
                <w:sz w:val="16"/>
                <w:szCs w:val="16"/>
              </w:rPr>
              <w:t>8</w:t>
            </w:r>
            <w:r w:rsidR="00037E4F">
              <w:rPr>
                <w:rFonts w:cs="Arial"/>
                <w:bCs/>
                <w:sz w:val="16"/>
                <w:szCs w:val="16"/>
              </w:rPr>
              <w:t xml:space="preserve"> – </w:t>
            </w:r>
            <w:r w:rsidRPr="006726EF">
              <w:rPr>
                <w:rFonts w:cs="Arial"/>
                <w:bCs/>
                <w:sz w:val="16"/>
                <w:szCs w:val="16"/>
              </w:rPr>
              <w:t>Not Applicable</w:t>
            </w:r>
          </w:p>
          <w:p w14:paraId="3DC5F014" w14:textId="58C67480" w:rsidR="006726EF" w:rsidRPr="006726EF" w:rsidRDefault="006726EF" w:rsidP="006726EF">
            <w:pPr>
              <w:rPr>
                <w:rFonts w:cs="Arial"/>
                <w:bCs/>
                <w:sz w:val="16"/>
                <w:szCs w:val="16"/>
              </w:rPr>
            </w:pPr>
            <w:r w:rsidRPr="00766502">
              <w:rPr>
                <w:rFonts w:cs="Arial"/>
                <w:b/>
                <w:bCs/>
                <w:sz w:val="16"/>
                <w:szCs w:val="16"/>
              </w:rPr>
              <w:t>A</w:t>
            </w:r>
            <w:r w:rsidR="00037E4F">
              <w:rPr>
                <w:rFonts w:cs="Arial"/>
                <w:bCs/>
                <w:sz w:val="16"/>
                <w:szCs w:val="16"/>
              </w:rPr>
              <w:t xml:space="preserve"> – </w:t>
            </w:r>
            <w:r w:rsidRPr="006726EF">
              <w:rPr>
                <w:rFonts w:cs="Arial"/>
                <w:bCs/>
                <w:sz w:val="16"/>
                <w:szCs w:val="16"/>
              </w:rPr>
              <w:t>Asian or Pacific Islander</w:t>
            </w:r>
          </w:p>
          <w:p w14:paraId="3DC5F015" w14:textId="7C2522F8" w:rsidR="006726EF" w:rsidRPr="006726EF" w:rsidRDefault="006726EF" w:rsidP="006726EF">
            <w:pPr>
              <w:rPr>
                <w:rFonts w:cs="Arial"/>
                <w:bCs/>
                <w:sz w:val="16"/>
                <w:szCs w:val="16"/>
              </w:rPr>
            </w:pPr>
            <w:r w:rsidRPr="00766502">
              <w:rPr>
                <w:rFonts w:cs="Arial"/>
                <w:b/>
                <w:bCs/>
                <w:sz w:val="16"/>
                <w:szCs w:val="16"/>
              </w:rPr>
              <w:t>B</w:t>
            </w:r>
            <w:r w:rsidR="00037E4F">
              <w:rPr>
                <w:rFonts w:cs="Arial"/>
                <w:bCs/>
                <w:sz w:val="16"/>
                <w:szCs w:val="16"/>
              </w:rPr>
              <w:t xml:space="preserve"> – </w:t>
            </w:r>
            <w:r w:rsidRPr="006726EF">
              <w:rPr>
                <w:rFonts w:cs="Arial"/>
                <w:bCs/>
                <w:sz w:val="16"/>
                <w:szCs w:val="16"/>
              </w:rPr>
              <w:t>Black</w:t>
            </w:r>
          </w:p>
          <w:p w14:paraId="3DC5F016" w14:textId="30844149" w:rsidR="006726EF" w:rsidRPr="006726EF" w:rsidRDefault="006726EF" w:rsidP="006726EF">
            <w:pPr>
              <w:rPr>
                <w:rFonts w:cs="Arial"/>
                <w:bCs/>
                <w:sz w:val="16"/>
                <w:szCs w:val="16"/>
              </w:rPr>
            </w:pPr>
            <w:r w:rsidRPr="00766502">
              <w:rPr>
                <w:rFonts w:cs="Arial"/>
                <w:b/>
                <w:bCs/>
                <w:sz w:val="16"/>
                <w:szCs w:val="16"/>
              </w:rPr>
              <w:t>C</w:t>
            </w:r>
            <w:r w:rsidR="00037E4F">
              <w:rPr>
                <w:rFonts w:cs="Arial"/>
                <w:bCs/>
                <w:sz w:val="16"/>
                <w:szCs w:val="16"/>
              </w:rPr>
              <w:t xml:space="preserve"> – </w:t>
            </w:r>
            <w:r w:rsidRPr="006726EF">
              <w:rPr>
                <w:rFonts w:cs="Arial"/>
                <w:bCs/>
                <w:sz w:val="16"/>
                <w:szCs w:val="16"/>
              </w:rPr>
              <w:t>Caucasian</w:t>
            </w:r>
          </w:p>
          <w:p w14:paraId="3DC5F017" w14:textId="332AC1A4" w:rsidR="006726EF" w:rsidRPr="006726EF" w:rsidRDefault="006726EF" w:rsidP="006726EF">
            <w:pPr>
              <w:rPr>
                <w:rFonts w:cs="Arial"/>
                <w:bCs/>
                <w:sz w:val="16"/>
                <w:szCs w:val="16"/>
              </w:rPr>
            </w:pPr>
            <w:r w:rsidRPr="00766502">
              <w:rPr>
                <w:rFonts w:cs="Arial"/>
                <w:b/>
                <w:bCs/>
                <w:sz w:val="16"/>
                <w:szCs w:val="16"/>
              </w:rPr>
              <w:t>D</w:t>
            </w:r>
            <w:r w:rsidR="00037E4F">
              <w:rPr>
                <w:rFonts w:cs="Arial"/>
                <w:bCs/>
                <w:sz w:val="16"/>
                <w:szCs w:val="16"/>
              </w:rPr>
              <w:t xml:space="preserve"> – </w:t>
            </w:r>
            <w:r w:rsidRPr="006726EF">
              <w:rPr>
                <w:rFonts w:cs="Arial"/>
                <w:bCs/>
                <w:sz w:val="16"/>
                <w:szCs w:val="16"/>
              </w:rPr>
              <w:t>Subcontinent Asian American</w:t>
            </w:r>
          </w:p>
          <w:p w14:paraId="3DC5F018" w14:textId="41316535" w:rsidR="006726EF" w:rsidRPr="006726EF" w:rsidRDefault="006726EF" w:rsidP="006726EF">
            <w:pPr>
              <w:rPr>
                <w:rFonts w:cs="Arial"/>
                <w:bCs/>
                <w:sz w:val="16"/>
                <w:szCs w:val="16"/>
              </w:rPr>
            </w:pPr>
            <w:r w:rsidRPr="00766502">
              <w:rPr>
                <w:rFonts w:cs="Arial"/>
                <w:b/>
                <w:bCs/>
                <w:sz w:val="16"/>
                <w:szCs w:val="16"/>
              </w:rPr>
              <w:t>E</w:t>
            </w:r>
            <w:r w:rsidR="00037E4F">
              <w:rPr>
                <w:rFonts w:cs="Arial"/>
                <w:bCs/>
                <w:sz w:val="16"/>
                <w:szCs w:val="16"/>
              </w:rPr>
              <w:t xml:space="preserve"> – </w:t>
            </w:r>
            <w:r w:rsidRPr="006726EF">
              <w:rPr>
                <w:rFonts w:cs="Arial"/>
                <w:bCs/>
                <w:sz w:val="16"/>
                <w:szCs w:val="16"/>
              </w:rPr>
              <w:t>Other Race or Ethnicity</w:t>
            </w:r>
          </w:p>
          <w:p w14:paraId="3DC5F019" w14:textId="0B2A8A1C" w:rsidR="006726EF" w:rsidRPr="006726EF" w:rsidRDefault="006726EF" w:rsidP="006726EF">
            <w:pPr>
              <w:rPr>
                <w:rFonts w:cs="Arial"/>
                <w:bCs/>
                <w:sz w:val="16"/>
                <w:szCs w:val="16"/>
              </w:rPr>
            </w:pPr>
            <w:r w:rsidRPr="00766502">
              <w:rPr>
                <w:rFonts w:cs="Arial"/>
                <w:b/>
                <w:bCs/>
                <w:sz w:val="16"/>
                <w:szCs w:val="16"/>
              </w:rPr>
              <w:t>F</w:t>
            </w:r>
            <w:r w:rsidR="00037E4F">
              <w:rPr>
                <w:rFonts w:cs="Arial"/>
                <w:bCs/>
                <w:sz w:val="16"/>
                <w:szCs w:val="16"/>
              </w:rPr>
              <w:t xml:space="preserve"> – </w:t>
            </w:r>
            <w:r w:rsidRPr="006726EF">
              <w:rPr>
                <w:rFonts w:cs="Arial"/>
                <w:bCs/>
                <w:sz w:val="16"/>
                <w:szCs w:val="16"/>
              </w:rPr>
              <w:t>Asian Pacific American</w:t>
            </w:r>
          </w:p>
          <w:p w14:paraId="3DC5F01A" w14:textId="13502B56" w:rsidR="006726EF" w:rsidRPr="006726EF" w:rsidRDefault="006726EF" w:rsidP="006726EF">
            <w:pPr>
              <w:rPr>
                <w:rFonts w:cs="Arial"/>
                <w:bCs/>
                <w:sz w:val="16"/>
                <w:szCs w:val="16"/>
              </w:rPr>
            </w:pPr>
            <w:r w:rsidRPr="00766502">
              <w:rPr>
                <w:rFonts w:cs="Arial"/>
                <w:b/>
                <w:bCs/>
                <w:sz w:val="16"/>
                <w:szCs w:val="16"/>
              </w:rPr>
              <w:t>G</w:t>
            </w:r>
            <w:r w:rsidR="00037E4F">
              <w:rPr>
                <w:rFonts w:cs="Arial"/>
                <w:bCs/>
                <w:sz w:val="16"/>
                <w:szCs w:val="16"/>
              </w:rPr>
              <w:t xml:space="preserve"> – </w:t>
            </w:r>
            <w:r w:rsidRPr="006726EF">
              <w:rPr>
                <w:rFonts w:cs="Arial"/>
                <w:bCs/>
                <w:sz w:val="16"/>
                <w:szCs w:val="16"/>
              </w:rPr>
              <w:t>Native American</w:t>
            </w:r>
          </w:p>
          <w:p w14:paraId="3DC5F01B" w14:textId="2DEA2B35" w:rsidR="006726EF" w:rsidRPr="006726EF" w:rsidRDefault="006726EF" w:rsidP="006726EF">
            <w:pPr>
              <w:rPr>
                <w:rFonts w:cs="Arial"/>
                <w:bCs/>
                <w:sz w:val="16"/>
                <w:szCs w:val="16"/>
              </w:rPr>
            </w:pPr>
            <w:r w:rsidRPr="00766502">
              <w:rPr>
                <w:rFonts w:cs="Arial"/>
                <w:b/>
                <w:bCs/>
                <w:sz w:val="16"/>
                <w:szCs w:val="16"/>
              </w:rPr>
              <w:t>H</w:t>
            </w:r>
            <w:r w:rsidR="00037E4F">
              <w:rPr>
                <w:rFonts w:cs="Arial"/>
                <w:bCs/>
                <w:sz w:val="16"/>
                <w:szCs w:val="16"/>
              </w:rPr>
              <w:t xml:space="preserve"> – </w:t>
            </w:r>
            <w:r w:rsidRPr="006726EF">
              <w:rPr>
                <w:rFonts w:cs="Arial"/>
                <w:bCs/>
                <w:sz w:val="16"/>
                <w:szCs w:val="16"/>
              </w:rPr>
              <w:t>Hispanic</w:t>
            </w:r>
          </w:p>
          <w:p w14:paraId="3DC5F01C" w14:textId="09B73F47" w:rsidR="006726EF" w:rsidRPr="006726EF" w:rsidRDefault="006726EF" w:rsidP="006726EF">
            <w:pPr>
              <w:rPr>
                <w:rFonts w:cs="Arial"/>
                <w:bCs/>
                <w:sz w:val="16"/>
                <w:szCs w:val="16"/>
              </w:rPr>
            </w:pPr>
            <w:r w:rsidRPr="00766502">
              <w:rPr>
                <w:rFonts w:cs="Arial"/>
                <w:b/>
                <w:bCs/>
                <w:sz w:val="16"/>
                <w:szCs w:val="16"/>
              </w:rPr>
              <w:t>I</w:t>
            </w:r>
            <w:r w:rsidR="00037E4F">
              <w:rPr>
                <w:rFonts w:cs="Arial"/>
                <w:bCs/>
                <w:sz w:val="16"/>
                <w:szCs w:val="16"/>
              </w:rPr>
              <w:t xml:space="preserve"> – </w:t>
            </w:r>
            <w:r w:rsidRPr="006726EF">
              <w:rPr>
                <w:rFonts w:cs="Arial"/>
                <w:bCs/>
                <w:sz w:val="16"/>
                <w:szCs w:val="16"/>
              </w:rPr>
              <w:t>American Indian or Alaskan Native</w:t>
            </w:r>
          </w:p>
          <w:p w14:paraId="3DC5F01D" w14:textId="52FC5077" w:rsidR="006726EF" w:rsidRPr="006726EF" w:rsidRDefault="006726EF" w:rsidP="006726EF">
            <w:pPr>
              <w:rPr>
                <w:rFonts w:cs="Arial"/>
                <w:bCs/>
                <w:sz w:val="16"/>
                <w:szCs w:val="16"/>
              </w:rPr>
            </w:pPr>
            <w:r w:rsidRPr="00766502">
              <w:rPr>
                <w:rFonts w:cs="Arial"/>
                <w:b/>
                <w:bCs/>
                <w:sz w:val="16"/>
                <w:szCs w:val="16"/>
              </w:rPr>
              <w:t>J</w:t>
            </w:r>
            <w:r w:rsidR="00037E4F">
              <w:rPr>
                <w:rFonts w:cs="Arial"/>
                <w:bCs/>
                <w:sz w:val="16"/>
                <w:szCs w:val="16"/>
              </w:rPr>
              <w:t xml:space="preserve"> – </w:t>
            </w:r>
            <w:r w:rsidRPr="006726EF">
              <w:rPr>
                <w:rFonts w:cs="Arial"/>
                <w:bCs/>
                <w:sz w:val="16"/>
                <w:szCs w:val="16"/>
              </w:rPr>
              <w:t>Native Hawaiian</w:t>
            </w:r>
          </w:p>
          <w:p w14:paraId="3DC5F01E" w14:textId="228DA4E3" w:rsidR="006726EF" w:rsidRPr="006726EF" w:rsidRDefault="006726EF" w:rsidP="006726EF">
            <w:pPr>
              <w:rPr>
                <w:rFonts w:cs="Arial"/>
                <w:bCs/>
                <w:sz w:val="16"/>
                <w:szCs w:val="16"/>
              </w:rPr>
            </w:pPr>
            <w:r w:rsidRPr="00766502">
              <w:rPr>
                <w:rFonts w:cs="Arial"/>
                <w:b/>
                <w:bCs/>
                <w:sz w:val="16"/>
                <w:szCs w:val="16"/>
              </w:rPr>
              <w:t>N</w:t>
            </w:r>
            <w:r w:rsidR="00037E4F">
              <w:rPr>
                <w:rFonts w:cs="Arial"/>
                <w:bCs/>
                <w:sz w:val="16"/>
                <w:szCs w:val="16"/>
              </w:rPr>
              <w:t xml:space="preserve"> – </w:t>
            </w:r>
            <w:r w:rsidRPr="006726EF">
              <w:rPr>
                <w:rFonts w:cs="Arial"/>
                <w:bCs/>
                <w:sz w:val="16"/>
                <w:szCs w:val="16"/>
              </w:rPr>
              <w:t>Black (Non-Hispanic)</w:t>
            </w:r>
          </w:p>
          <w:p w14:paraId="3DC5F01F" w14:textId="79EDAA99" w:rsidR="006726EF" w:rsidRPr="006726EF" w:rsidRDefault="006726EF" w:rsidP="006726EF">
            <w:pPr>
              <w:rPr>
                <w:rFonts w:cs="Arial"/>
                <w:bCs/>
                <w:sz w:val="16"/>
                <w:szCs w:val="16"/>
              </w:rPr>
            </w:pPr>
            <w:r w:rsidRPr="00766502">
              <w:rPr>
                <w:rFonts w:cs="Arial"/>
                <w:b/>
                <w:bCs/>
                <w:sz w:val="16"/>
                <w:szCs w:val="16"/>
              </w:rPr>
              <w:t>O</w:t>
            </w:r>
            <w:r w:rsidR="00037E4F">
              <w:rPr>
                <w:rFonts w:cs="Arial"/>
                <w:bCs/>
                <w:sz w:val="16"/>
                <w:szCs w:val="16"/>
              </w:rPr>
              <w:t xml:space="preserve"> – </w:t>
            </w:r>
            <w:r w:rsidRPr="006726EF">
              <w:rPr>
                <w:rFonts w:cs="Arial"/>
                <w:bCs/>
                <w:sz w:val="16"/>
                <w:szCs w:val="16"/>
              </w:rPr>
              <w:t>White (Non-Hispanic)</w:t>
            </w:r>
          </w:p>
          <w:p w14:paraId="3DC5F020" w14:textId="5465C50F" w:rsidR="006726EF" w:rsidRPr="00D5370A" w:rsidRDefault="006726EF" w:rsidP="006726EF">
            <w:pPr>
              <w:rPr>
                <w:rFonts w:cs="Arial"/>
                <w:bCs/>
                <w:sz w:val="16"/>
                <w:szCs w:val="16"/>
              </w:rPr>
            </w:pPr>
            <w:r w:rsidRPr="00766502">
              <w:rPr>
                <w:rFonts w:cs="Arial"/>
                <w:b/>
                <w:bCs/>
                <w:sz w:val="16"/>
                <w:szCs w:val="16"/>
              </w:rPr>
              <w:t>P</w:t>
            </w:r>
            <w:r w:rsidR="00037E4F">
              <w:rPr>
                <w:rFonts w:cs="Arial"/>
                <w:bCs/>
                <w:sz w:val="16"/>
                <w:szCs w:val="16"/>
              </w:rPr>
              <w:t xml:space="preserve"> – </w:t>
            </w:r>
            <w:r>
              <w:rPr>
                <w:rFonts w:cs="Arial"/>
                <w:bCs/>
                <w:sz w:val="16"/>
                <w:szCs w:val="16"/>
              </w:rPr>
              <w:t>Pacific Islander</w:t>
            </w:r>
          </w:p>
        </w:tc>
        <w:tc>
          <w:tcPr>
            <w:tcW w:w="1080" w:type="dxa"/>
            <w:tcMar>
              <w:top w:w="72" w:type="dxa"/>
              <w:left w:w="72" w:type="dxa"/>
              <w:bottom w:w="72" w:type="dxa"/>
              <w:right w:w="72" w:type="dxa"/>
            </w:tcMar>
            <w:vAlign w:val="center"/>
          </w:tcPr>
          <w:p w14:paraId="3DC5F021" w14:textId="77777777" w:rsidR="006726EF" w:rsidRPr="00CE313C" w:rsidRDefault="006726EF"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022" w14:textId="77777777" w:rsidR="006726EF" w:rsidRPr="00CE313C" w:rsidRDefault="006726EF" w:rsidP="00E05900">
            <w:pPr>
              <w:rPr>
                <w:rFonts w:cs="Arial"/>
                <w:bCs/>
                <w:sz w:val="16"/>
                <w:szCs w:val="16"/>
              </w:rPr>
            </w:pPr>
            <w:r>
              <w:rPr>
                <w:rFonts w:cs="Arial"/>
                <w:bCs/>
                <w:sz w:val="16"/>
                <w:szCs w:val="16"/>
              </w:rPr>
              <w:t>1/1</w:t>
            </w:r>
          </w:p>
        </w:tc>
      </w:tr>
      <w:tr w:rsidR="006726EF" w:rsidRPr="006726EF" w14:paraId="3DC5F02A" w14:textId="77777777" w:rsidTr="00077145">
        <w:trPr>
          <w:cantSplit/>
        </w:trPr>
        <w:tc>
          <w:tcPr>
            <w:tcW w:w="684" w:type="dxa"/>
            <w:tcMar>
              <w:top w:w="72" w:type="dxa"/>
              <w:left w:w="72" w:type="dxa"/>
              <w:bottom w:w="72" w:type="dxa"/>
              <w:right w:w="72" w:type="dxa"/>
            </w:tcMar>
            <w:vAlign w:val="center"/>
          </w:tcPr>
          <w:p w14:paraId="3DC5F024" w14:textId="77777777" w:rsidR="006726EF" w:rsidRPr="006726EF" w:rsidRDefault="006726EF">
            <w:pPr>
              <w:rPr>
                <w:rFonts w:cs="Arial"/>
                <w:bCs/>
                <w:color w:val="7F7F7F" w:themeColor="text1" w:themeTint="80"/>
                <w:sz w:val="16"/>
                <w:szCs w:val="16"/>
              </w:rPr>
            </w:pPr>
            <w:r w:rsidRPr="006726EF">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F025" w14:textId="1009FA64" w:rsidR="006726EF" w:rsidRPr="006726EF" w:rsidRDefault="006726EF">
            <w:pPr>
              <w:rPr>
                <w:rFonts w:cs="Arial"/>
                <w:bCs/>
                <w:color w:val="7F7F7F" w:themeColor="text1" w:themeTint="80"/>
                <w:sz w:val="16"/>
                <w:szCs w:val="16"/>
              </w:rPr>
            </w:pPr>
            <w:r w:rsidRPr="006726EF">
              <w:rPr>
                <w:rFonts w:cs="Arial"/>
                <w:bCs/>
                <w:color w:val="7F7F7F" w:themeColor="text1" w:themeTint="80"/>
                <w:sz w:val="16"/>
                <w:szCs w:val="16"/>
              </w:rPr>
              <w:t>DMG05</w:t>
            </w:r>
            <w:r w:rsidR="00037E4F">
              <w:rPr>
                <w:rFonts w:cs="Arial"/>
                <w:bCs/>
                <w:color w:val="7F7F7F" w:themeColor="text1" w:themeTint="80"/>
                <w:sz w:val="16"/>
                <w:szCs w:val="16"/>
              </w:rPr>
              <w:t xml:space="preserve"> – </w:t>
            </w:r>
            <w:r w:rsidRPr="006726EF">
              <w:rPr>
                <w:rFonts w:cs="Arial"/>
                <w:bCs/>
                <w:color w:val="7F7F7F" w:themeColor="text1" w:themeTint="80"/>
                <w:sz w:val="16"/>
                <w:szCs w:val="16"/>
              </w:rPr>
              <w:t>2</w:t>
            </w:r>
          </w:p>
        </w:tc>
        <w:tc>
          <w:tcPr>
            <w:tcW w:w="2141" w:type="dxa"/>
            <w:tcMar>
              <w:top w:w="72" w:type="dxa"/>
              <w:left w:w="72" w:type="dxa"/>
              <w:bottom w:w="72" w:type="dxa"/>
              <w:right w:w="72" w:type="dxa"/>
            </w:tcMar>
            <w:vAlign w:val="center"/>
          </w:tcPr>
          <w:p w14:paraId="3DC5F026" w14:textId="77777777" w:rsidR="006726EF" w:rsidRPr="006726EF" w:rsidRDefault="006726EF">
            <w:pPr>
              <w:rPr>
                <w:rFonts w:cs="Arial"/>
                <w:bCs/>
                <w:color w:val="7F7F7F" w:themeColor="text1" w:themeTint="80"/>
                <w:sz w:val="16"/>
                <w:szCs w:val="16"/>
              </w:rPr>
            </w:pPr>
            <w:r w:rsidRPr="006726EF">
              <w:rPr>
                <w:rFonts w:cs="Arial"/>
                <w:bCs/>
                <w:color w:val="7F7F7F" w:themeColor="text1" w:themeTint="80"/>
                <w:sz w:val="16"/>
                <w:szCs w:val="16"/>
              </w:rPr>
              <w:t>Code List Qualifier Code</w:t>
            </w:r>
          </w:p>
        </w:tc>
        <w:tc>
          <w:tcPr>
            <w:tcW w:w="3407" w:type="dxa"/>
            <w:tcMar>
              <w:top w:w="72" w:type="dxa"/>
              <w:left w:w="72" w:type="dxa"/>
              <w:bottom w:w="72" w:type="dxa"/>
              <w:right w:w="72" w:type="dxa"/>
            </w:tcMar>
            <w:vAlign w:val="center"/>
          </w:tcPr>
          <w:p w14:paraId="3DC5F027" w14:textId="2BFAA6DB" w:rsidR="006726EF" w:rsidRPr="006726EF" w:rsidRDefault="006726EF" w:rsidP="00E05900">
            <w:pPr>
              <w:rPr>
                <w:rFonts w:cs="Arial"/>
                <w:bCs/>
                <w:color w:val="7F7F7F" w:themeColor="text1" w:themeTint="80"/>
                <w:sz w:val="16"/>
                <w:szCs w:val="16"/>
              </w:rPr>
            </w:pPr>
            <w:r w:rsidRPr="006726E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F028" w14:textId="77777777" w:rsidR="006726EF" w:rsidRPr="006726EF" w:rsidRDefault="00990386" w:rsidP="00E05900">
            <w:pPr>
              <w:rPr>
                <w:rFonts w:cs="Arial"/>
                <w:bCs/>
                <w:color w:val="7F7F7F" w:themeColor="text1" w:themeTint="80"/>
                <w:sz w:val="16"/>
                <w:szCs w:val="16"/>
              </w:rPr>
            </w:pPr>
            <w:r>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F029" w14:textId="77777777" w:rsidR="006726EF" w:rsidRPr="006726EF" w:rsidRDefault="00990386" w:rsidP="00E05900">
            <w:pPr>
              <w:rPr>
                <w:rFonts w:cs="Arial"/>
                <w:bCs/>
                <w:color w:val="7F7F7F" w:themeColor="text1" w:themeTint="80"/>
                <w:sz w:val="16"/>
                <w:szCs w:val="16"/>
              </w:rPr>
            </w:pPr>
            <w:r>
              <w:rPr>
                <w:rFonts w:cs="Arial"/>
                <w:bCs/>
                <w:color w:val="7F7F7F" w:themeColor="text1" w:themeTint="80"/>
                <w:sz w:val="16"/>
                <w:szCs w:val="16"/>
              </w:rPr>
              <w:t>1/3</w:t>
            </w:r>
          </w:p>
        </w:tc>
      </w:tr>
      <w:tr w:rsidR="006726EF" w:rsidRPr="006726EF" w14:paraId="3DC5F031" w14:textId="77777777" w:rsidTr="00077145">
        <w:trPr>
          <w:cantSplit/>
        </w:trPr>
        <w:tc>
          <w:tcPr>
            <w:tcW w:w="684" w:type="dxa"/>
            <w:tcMar>
              <w:top w:w="72" w:type="dxa"/>
              <w:left w:w="72" w:type="dxa"/>
              <w:bottom w:w="72" w:type="dxa"/>
              <w:right w:w="72" w:type="dxa"/>
            </w:tcMar>
            <w:vAlign w:val="center"/>
          </w:tcPr>
          <w:p w14:paraId="3DC5F02B" w14:textId="77777777" w:rsidR="006726EF" w:rsidRPr="006726EF" w:rsidRDefault="006726EF">
            <w:pPr>
              <w:rPr>
                <w:rFonts w:cs="Arial"/>
                <w:bCs/>
                <w:color w:val="7F7F7F" w:themeColor="text1" w:themeTint="80"/>
                <w:sz w:val="16"/>
                <w:szCs w:val="16"/>
              </w:rPr>
            </w:pPr>
            <w:r w:rsidRPr="006726EF">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F02C" w14:textId="0ED48865" w:rsidR="006726EF" w:rsidRPr="006726EF" w:rsidRDefault="006726EF">
            <w:pPr>
              <w:rPr>
                <w:rFonts w:cs="Arial"/>
                <w:bCs/>
                <w:color w:val="7F7F7F" w:themeColor="text1" w:themeTint="80"/>
                <w:sz w:val="16"/>
                <w:szCs w:val="16"/>
              </w:rPr>
            </w:pPr>
            <w:r w:rsidRPr="006726EF">
              <w:rPr>
                <w:rFonts w:cs="Arial"/>
                <w:bCs/>
                <w:color w:val="7F7F7F" w:themeColor="text1" w:themeTint="80"/>
                <w:sz w:val="16"/>
                <w:szCs w:val="16"/>
              </w:rPr>
              <w:t>DMG05</w:t>
            </w:r>
            <w:r w:rsidR="00037E4F">
              <w:rPr>
                <w:rFonts w:cs="Arial"/>
                <w:bCs/>
                <w:color w:val="7F7F7F" w:themeColor="text1" w:themeTint="80"/>
                <w:sz w:val="16"/>
                <w:szCs w:val="16"/>
              </w:rPr>
              <w:t xml:space="preserve"> – </w:t>
            </w:r>
            <w:r w:rsidRPr="006726EF">
              <w:rPr>
                <w:rFonts w:cs="Arial"/>
                <w:bCs/>
                <w:color w:val="7F7F7F" w:themeColor="text1" w:themeTint="80"/>
                <w:sz w:val="16"/>
                <w:szCs w:val="16"/>
              </w:rPr>
              <w:t>3</w:t>
            </w:r>
          </w:p>
        </w:tc>
        <w:tc>
          <w:tcPr>
            <w:tcW w:w="2141" w:type="dxa"/>
            <w:tcMar>
              <w:top w:w="72" w:type="dxa"/>
              <w:left w:w="72" w:type="dxa"/>
              <w:bottom w:w="72" w:type="dxa"/>
              <w:right w:w="72" w:type="dxa"/>
            </w:tcMar>
            <w:vAlign w:val="center"/>
          </w:tcPr>
          <w:p w14:paraId="3DC5F02D" w14:textId="77777777" w:rsidR="006726EF" w:rsidRPr="006726EF" w:rsidRDefault="006726EF">
            <w:pPr>
              <w:rPr>
                <w:rFonts w:cs="Arial"/>
                <w:bCs/>
                <w:color w:val="7F7F7F" w:themeColor="text1" w:themeTint="80"/>
                <w:sz w:val="16"/>
                <w:szCs w:val="16"/>
              </w:rPr>
            </w:pPr>
            <w:r w:rsidRPr="006726EF">
              <w:rPr>
                <w:rFonts w:cs="Arial"/>
                <w:bCs/>
                <w:color w:val="7F7F7F" w:themeColor="text1" w:themeTint="80"/>
                <w:sz w:val="16"/>
                <w:szCs w:val="16"/>
              </w:rPr>
              <w:t>Industry Code</w:t>
            </w:r>
          </w:p>
        </w:tc>
        <w:tc>
          <w:tcPr>
            <w:tcW w:w="3407" w:type="dxa"/>
            <w:tcMar>
              <w:top w:w="72" w:type="dxa"/>
              <w:left w:w="72" w:type="dxa"/>
              <w:bottom w:w="72" w:type="dxa"/>
              <w:right w:w="72" w:type="dxa"/>
            </w:tcMar>
            <w:vAlign w:val="center"/>
          </w:tcPr>
          <w:p w14:paraId="3DC5F02E" w14:textId="5D03EFCA" w:rsidR="004207AA" w:rsidRDefault="006726EF" w:rsidP="00E05900">
            <w:pPr>
              <w:rPr>
                <w:rFonts w:cs="Arial"/>
                <w:bCs/>
                <w:color w:val="7F7F7F" w:themeColor="text1" w:themeTint="80"/>
                <w:sz w:val="16"/>
                <w:szCs w:val="16"/>
              </w:rPr>
            </w:pPr>
            <w:r w:rsidRPr="006726EF">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p w14:paraId="1308BCDB" w14:textId="77777777" w:rsidR="006726EF" w:rsidRPr="00616D06" w:rsidRDefault="006726EF" w:rsidP="004207AA">
            <w:pPr>
              <w:rPr>
                <w:rFonts w:cs="Arial"/>
                <w:bCs/>
                <w:color w:val="7F7F7F" w:themeColor="text1" w:themeTint="80"/>
                <w:sz w:val="16"/>
                <w:szCs w:val="16"/>
              </w:rPr>
            </w:pPr>
          </w:p>
        </w:tc>
        <w:tc>
          <w:tcPr>
            <w:tcW w:w="1080" w:type="dxa"/>
            <w:tcMar>
              <w:top w:w="72" w:type="dxa"/>
              <w:left w:w="72" w:type="dxa"/>
              <w:bottom w:w="72" w:type="dxa"/>
              <w:right w:w="72" w:type="dxa"/>
            </w:tcMar>
            <w:vAlign w:val="center"/>
          </w:tcPr>
          <w:p w14:paraId="3DC5F02F" w14:textId="77777777" w:rsidR="006726EF" w:rsidRPr="006726EF" w:rsidRDefault="00990386" w:rsidP="00E05900">
            <w:pPr>
              <w:rPr>
                <w:rFonts w:cs="Arial"/>
                <w:bCs/>
                <w:color w:val="7F7F7F" w:themeColor="text1" w:themeTint="80"/>
                <w:sz w:val="16"/>
                <w:szCs w:val="16"/>
              </w:rPr>
            </w:pPr>
            <w:r>
              <w:rPr>
                <w:rFonts w:cs="Arial"/>
                <w:bCs/>
                <w:color w:val="7F7F7F" w:themeColor="text1" w:themeTint="80"/>
                <w:sz w:val="16"/>
                <w:szCs w:val="16"/>
              </w:rPr>
              <w:t>AN</w:t>
            </w:r>
          </w:p>
        </w:tc>
        <w:tc>
          <w:tcPr>
            <w:tcW w:w="990" w:type="dxa"/>
            <w:tcMar>
              <w:top w:w="72" w:type="dxa"/>
              <w:left w:w="72" w:type="dxa"/>
              <w:bottom w:w="72" w:type="dxa"/>
              <w:right w:w="72" w:type="dxa"/>
            </w:tcMar>
            <w:vAlign w:val="center"/>
          </w:tcPr>
          <w:p w14:paraId="3DC5F030" w14:textId="77777777" w:rsidR="006726EF" w:rsidRPr="006726EF" w:rsidRDefault="00990386" w:rsidP="00E05900">
            <w:pPr>
              <w:rPr>
                <w:rFonts w:cs="Arial"/>
                <w:bCs/>
                <w:color w:val="7F7F7F" w:themeColor="text1" w:themeTint="80"/>
                <w:sz w:val="16"/>
                <w:szCs w:val="16"/>
              </w:rPr>
            </w:pPr>
            <w:r>
              <w:rPr>
                <w:rFonts w:cs="Arial"/>
                <w:bCs/>
                <w:color w:val="7F7F7F" w:themeColor="text1" w:themeTint="80"/>
                <w:sz w:val="16"/>
                <w:szCs w:val="16"/>
              </w:rPr>
              <w:t>1/30</w:t>
            </w:r>
          </w:p>
        </w:tc>
      </w:tr>
      <w:tr w:rsidR="006726EF" w:rsidRPr="006726EF" w14:paraId="3DC5F03E" w14:textId="77777777" w:rsidTr="00077145">
        <w:trPr>
          <w:cantSplit/>
        </w:trPr>
        <w:tc>
          <w:tcPr>
            <w:tcW w:w="684" w:type="dxa"/>
            <w:tcMar>
              <w:top w:w="72" w:type="dxa"/>
              <w:left w:w="72" w:type="dxa"/>
              <w:bottom w:w="72" w:type="dxa"/>
              <w:right w:w="72" w:type="dxa"/>
            </w:tcMar>
            <w:vAlign w:val="center"/>
          </w:tcPr>
          <w:p w14:paraId="3DC5F032" w14:textId="482B11F2" w:rsidR="006726EF" w:rsidRPr="006726EF" w:rsidRDefault="006726EF">
            <w:pPr>
              <w:rPr>
                <w:rFonts w:cs="Arial"/>
                <w:bCs/>
                <w:sz w:val="16"/>
                <w:szCs w:val="16"/>
              </w:rPr>
            </w:pPr>
            <w:r w:rsidRPr="006726EF">
              <w:rPr>
                <w:rFonts w:cs="Arial"/>
                <w:bCs/>
                <w:sz w:val="16"/>
                <w:szCs w:val="16"/>
              </w:rPr>
              <w:t>S</w:t>
            </w:r>
          </w:p>
        </w:tc>
        <w:tc>
          <w:tcPr>
            <w:tcW w:w="932" w:type="dxa"/>
            <w:tcMar>
              <w:top w:w="72" w:type="dxa"/>
              <w:left w:w="72" w:type="dxa"/>
              <w:bottom w:w="72" w:type="dxa"/>
              <w:right w:w="72" w:type="dxa"/>
            </w:tcMar>
            <w:vAlign w:val="center"/>
          </w:tcPr>
          <w:p w14:paraId="3DC5F033" w14:textId="77777777" w:rsidR="006726EF" w:rsidRPr="006726EF" w:rsidRDefault="006726EF">
            <w:pPr>
              <w:rPr>
                <w:rFonts w:cs="Arial"/>
                <w:bCs/>
                <w:sz w:val="16"/>
                <w:szCs w:val="16"/>
              </w:rPr>
            </w:pPr>
            <w:r w:rsidRPr="006726EF">
              <w:rPr>
                <w:rFonts w:cs="Arial"/>
                <w:bCs/>
                <w:sz w:val="16"/>
                <w:szCs w:val="16"/>
              </w:rPr>
              <w:t>DMG06</w:t>
            </w:r>
          </w:p>
        </w:tc>
        <w:tc>
          <w:tcPr>
            <w:tcW w:w="2141" w:type="dxa"/>
            <w:tcMar>
              <w:top w:w="72" w:type="dxa"/>
              <w:left w:w="72" w:type="dxa"/>
              <w:bottom w:w="72" w:type="dxa"/>
              <w:right w:w="72" w:type="dxa"/>
            </w:tcMar>
            <w:vAlign w:val="center"/>
          </w:tcPr>
          <w:p w14:paraId="3DC5F034" w14:textId="77777777" w:rsidR="006726EF" w:rsidRPr="006726EF" w:rsidRDefault="006726EF">
            <w:pPr>
              <w:rPr>
                <w:rFonts w:cs="Arial"/>
                <w:bCs/>
                <w:sz w:val="16"/>
                <w:szCs w:val="16"/>
              </w:rPr>
            </w:pPr>
            <w:r w:rsidRPr="006726EF">
              <w:rPr>
                <w:rFonts w:cs="Arial"/>
                <w:bCs/>
                <w:sz w:val="16"/>
                <w:szCs w:val="16"/>
              </w:rPr>
              <w:t>Citizenship Status Code</w:t>
            </w:r>
          </w:p>
        </w:tc>
        <w:tc>
          <w:tcPr>
            <w:tcW w:w="3407" w:type="dxa"/>
            <w:tcMar>
              <w:top w:w="72" w:type="dxa"/>
              <w:left w:w="72" w:type="dxa"/>
              <w:bottom w:w="72" w:type="dxa"/>
              <w:right w:w="72" w:type="dxa"/>
            </w:tcMar>
            <w:vAlign w:val="center"/>
          </w:tcPr>
          <w:p w14:paraId="3DC5F035" w14:textId="77777777" w:rsidR="00990386" w:rsidRPr="00990386" w:rsidRDefault="00990386" w:rsidP="00990386">
            <w:pPr>
              <w:rPr>
                <w:rFonts w:cs="Arial"/>
                <w:bCs/>
                <w:sz w:val="16"/>
                <w:szCs w:val="16"/>
              </w:rPr>
            </w:pPr>
            <w:r w:rsidRPr="00766502">
              <w:rPr>
                <w:rFonts w:cs="Arial"/>
                <w:b/>
                <w:bCs/>
                <w:sz w:val="16"/>
                <w:szCs w:val="16"/>
              </w:rPr>
              <w:t>1</w:t>
            </w:r>
            <w:r w:rsidRPr="00990386">
              <w:rPr>
                <w:rFonts w:cs="Arial"/>
                <w:bCs/>
                <w:sz w:val="16"/>
                <w:szCs w:val="16"/>
              </w:rPr>
              <w:t xml:space="preserve"> U.S. Citizen</w:t>
            </w:r>
          </w:p>
          <w:p w14:paraId="3DC5F036" w14:textId="77777777" w:rsidR="00990386" w:rsidRPr="00990386" w:rsidRDefault="00990386" w:rsidP="00990386">
            <w:pPr>
              <w:rPr>
                <w:rFonts w:cs="Arial"/>
                <w:bCs/>
                <w:sz w:val="16"/>
                <w:szCs w:val="16"/>
              </w:rPr>
            </w:pPr>
            <w:r w:rsidRPr="00766502">
              <w:rPr>
                <w:rFonts w:cs="Arial"/>
                <w:b/>
                <w:bCs/>
                <w:sz w:val="16"/>
                <w:szCs w:val="16"/>
              </w:rPr>
              <w:t>2</w:t>
            </w:r>
            <w:r w:rsidRPr="00990386">
              <w:rPr>
                <w:rFonts w:cs="Arial"/>
                <w:bCs/>
                <w:sz w:val="16"/>
                <w:szCs w:val="16"/>
              </w:rPr>
              <w:t xml:space="preserve"> Non-Resident Alien</w:t>
            </w:r>
          </w:p>
          <w:p w14:paraId="3DC5F037" w14:textId="77777777" w:rsidR="00990386" w:rsidRPr="00990386" w:rsidRDefault="00990386" w:rsidP="00990386">
            <w:pPr>
              <w:rPr>
                <w:rFonts w:cs="Arial"/>
                <w:bCs/>
                <w:sz w:val="16"/>
                <w:szCs w:val="16"/>
              </w:rPr>
            </w:pPr>
            <w:r w:rsidRPr="00766502">
              <w:rPr>
                <w:rFonts w:cs="Arial"/>
                <w:b/>
                <w:bCs/>
                <w:sz w:val="16"/>
                <w:szCs w:val="16"/>
              </w:rPr>
              <w:t>3</w:t>
            </w:r>
            <w:r w:rsidRPr="00990386">
              <w:rPr>
                <w:rFonts w:cs="Arial"/>
                <w:bCs/>
                <w:sz w:val="16"/>
                <w:szCs w:val="16"/>
              </w:rPr>
              <w:t xml:space="preserve"> Resident Alien</w:t>
            </w:r>
          </w:p>
          <w:p w14:paraId="3DC5F038" w14:textId="77777777" w:rsidR="00990386" w:rsidRPr="00990386" w:rsidRDefault="00990386" w:rsidP="00990386">
            <w:pPr>
              <w:rPr>
                <w:rFonts w:cs="Arial"/>
                <w:bCs/>
                <w:sz w:val="16"/>
                <w:szCs w:val="16"/>
              </w:rPr>
            </w:pPr>
            <w:r w:rsidRPr="00766502">
              <w:rPr>
                <w:rFonts w:cs="Arial"/>
                <w:b/>
                <w:bCs/>
                <w:sz w:val="16"/>
                <w:szCs w:val="16"/>
              </w:rPr>
              <w:t>4</w:t>
            </w:r>
            <w:r w:rsidRPr="00990386">
              <w:rPr>
                <w:rFonts w:cs="Arial"/>
                <w:bCs/>
                <w:sz w:val="16"/>
                <w:szCs w:val="16"/>
              </w:rPr>
              <w:t xml:space="preserve"> Illegal Alien</w:t>
            </w:r>
          </w:p>
          <w:p w14:paraId="3DC5F039" w14:textId="77777777" w:rsidR="00990386" w:rsidRPr="00990386" w:rsidRDefault="00990386" w:rsidP="00990386">
            <w:pPr>
              <w:rPr>
                <w:rFonts w:cs="Arial"/>
                <w:bCs/>
                <w:sz w:val="16"/>
                <w:szCs w:val="16"/>
              </w:rPr>
            </w:pPr>
            <w:r w:rsidRPr="00766502">
              <w:rPr>
                <w:rFonts w:cs="Arial"/>
                <w:b/>
                <w:bCs/>
                <w:sz w:val="16"/>
                <w:szCs w:val="16"/>
              </w:rPr>
              <w:t>5</w:t>
            </w:r>
            <w:r w:rsidRPr="00990386">
              <w:rPr>
                <w:rFonts w:cs="Arial"/>
                <w:bCs/>
                <w:sz w:val="16"/>
                <w:szCs w:val="16"/>
              </w:rPr>
              <w:t xml:space="preserve"> Alien</w:t>
            </w:r>
          </w:p>
          <w:p w14:paraId="3DC5F03A" w14:textId="1C239ED2" w:rsidR="00990386" w:rsidRPr="00990386" w:rsidRDefault="00990386" w:rsidP="00990386">
            <w:pPr>
              <w:rPr>
                <w:rFonts w:cs="Arial"/>
                <w:bCs/>
                <w:sz w:val="16"/>
                <w:szCs w:val="16"/>
              </w:rPr>
            </w:pPr>
            <w:r w:rsidRPr="00766502">
              <w:rPr>
                <w:rFonts w:cs="Arial"/>
                <w:b/>
                <w:bCs/>
                <w:sz w:val="16"/>
                <w:szCs w:val="16"/>
              </w:rPr>
              <w:t>6</w:t>
            </w:r>
            <w:r w:rsidRPr="00990386">
              <w:rPr>
                <w:rFonts w:cs="Arial"/>
                <w:bCs/>
                <w:sz w:val="16"/>
                <w:szCs w:val="16"/>
              </w:rPr>
              <w:t xml:space="preserve"> U.S. Citizen</w:t>
            </w:r>
            <w:r w:rsidR="00037E4F">
              <w:rPr>
                <w:rFonts w:cs="Arial"/>
                <w:bCs/>
                <w:sz w:val="16"/>
                <w:szCs w:val="16"/>
              </w:rPr>
              <w:t xml:space="preserve"> – </w:t>
            </w:r>
            <w:r w:rsidRPr="00990386">
              <w:rPr>
                <w:rFonts w:cs="Arial"/>
                <w:bCs/>
                <w:sz w:val="16"/>
                <w:szCs w:val="16"/>
              </w:rPr>
              <w:t>Non-Resident</w:t>
            </w:r>
          </w:p>
          <w:p w14:paraId="3DC5F03B" w14:textId="4FDB6ADD" w:rsidR="006726EF" w:rsidRPr="006726EF" w:rsidRDefault="00990386" w:rsidP="00990386">
            <w:pPr>
              <w:rPr>
                <w:rFonts w:cs="Arial"/>
                <w:bCs/>
                <w:sz w:val="16"/>
                <w:szCs w:val="16"/>
              </w:rPr>
            </w:pPr>
            <w:r w:rsidRPr="00766502">
              <w:rPr>
                <w:rFonts w:cs="Arial"/>
                <w:b/>
                <w:bCs/>
                <w:sz w:val="16"/>
                <w:szCs w:val="16"/>
              </w:rPr>
              <w:t>7</w:t>
            </w:r>
            <w:r w:rsidRPr="00990386">
              <w:rPr>
                <w:rFonts w:cs="Arial"/>
                <w:bCs/>
                <w:sz w:val="16"/>
                <w:szCs w:val="16"/>
              </w:rPr>
              <w:t xml:space="preserve"> U.S. Citizen</w:t>
            </w:r>
            <w:r w:rsidR="00037E4F">
              <w:rPr>
                <w:rFonts w:cs="Arial"/>
                <w:bCs/>
                <w:sz w:val="16"/>
                <w:szCs w:val="16"/>
              </w:rPr>
              <w:t xml:space="preserve"> – </w:t>
            </w:r>
            <w:r w:rsidRPr="00990386">
              <w:rPr>
                <w:rFonts w:cs="Arial"/>
                <w:bCs/>
                <w:sz w:val="16"/>
                <w:szCs w:val="16"/>
              </w:rPr>
              <w:t>Resident</w:t>
            </w:r>
          </w:p>
        </w:tc>
        <w:tc>
          <w:tcPr>
            <w:tcW w:w="1080" w:type="dxa"/>
            <w:tcMar>
              <w:top w:w="72" w:type="dxa"/>
              <w:left w:w="72" w:type="dxa"/>
              <w:bottom w:w="72" w:type="dxa"/>
              <w:right w:w="72" w:type="dxa"/>
            </w:tcMar>
            <w:vAlign w:val="center"/>
          </w:tcPr>
          <w:p w14:paraId="3DC5F03C" w14:textId="77777777" w:rsidR="006726EF" w:rsidRPr="006726EF" w:rsidRDefault="00990386"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03D" w14:textId="5F84DEA0" w:rsidR="006726EF" w:rsidRPr="006726EF" w:rsidRDefault="00682B03" w:rsidP="00E05900">
            <w:pPr>
              <w:rPr>
                <w:rFonts w:cs="Arial"/>
                <w:bCs/>
                <w:sz w:val="16"/>
                <w:szCs w:val="16"/>
              </w:rPr>
            </w:pPr>
            <w:r>
              <w:rPr>
                <w:rFonts w:cs="Arial"/>
                <w:bCs/>
                <w:sz w:val="16"/>
                <w:szCs w:val="16"/>
              </w:rPr>
              <w:t>1/2</w:t>
            </w:r>
          </w:p>
        </w:tc>
      </w:tr>
      <w:tr w:rsidR="00990386" w:rsidRPr="006726EF" w14:paraId="3DC5F045" w14:textId="77777777" w:rsidTr="00077145">
        <w:trPr>
          <w:cantSplit/>
        </w:trPr>
        <w:tc>
          <w:tcPr>
            <w:tcW w:w="684" w:type="dxa"/>
            <w:tcMar>
              <w:top w:w="72" w:type="dxa"/>
              <w:left w:w="72" w:type="dxa"/>
              <w:bottom w:w="72" w:type="dxa"/>
              <w:right w:w="72" w:type="dxa"/>
            </w:tcMar>
            <w:vAlign w:val="center"/>
          </w:tcPr>
          <w:p w14:paraId="3DC5F03F" w14:textId="77777777" w:rsidR="00990386" w:rsidRPr="00990386" w:rsidRDefault="00990386">
            <w:pPr>
              <w:rPr>
                <w:rFonts w:cs="Arial"/>
                <w:bCs/>
                <w:color w:val="7F7F7F" w:themeColor="text1" w:themeTint="80"/>
                <w:sz w:val="16"/>
                <w:szCs w:val="16"/>
              </w:rPr>
            </w:pPr>
            <w:r w:rsidRPr="00990386">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F040" w14:textId="77777777" w:rsidR="00990386" w:rsidRPr="00990386" w:rsidRDefault="00990386">
            <w:pPr>
              <w:rPr>
                <w:rFonts w:cs="Arial"/>
                <w:bCs/>
                <w:color w:val="7F7F7F" w:themeColor="text1" w:themeTint="80"/>
                <w:sz w:val="16"/>
                <w:szCs w:val="16"/>
              </w:rPr>
            </w:pPr>
            <w:r w:rsidRPr="00990386">
              <w:rPr>
                <w:rFonts w:cs="Arial"/>
                <w:bCs/>
                <w:color w:val="7F7F7F" w:themeColor="text1" w:themeTint="80"/>
                <w:sz w:val="16"/>
                <w:szCs w:val="16"/>
              </w:rPr>
              <w:t>DMG10</w:t>
            </w:r>
          </w:p>
        </w:tc>
        <w:tc>
          <w:tcPr>
            <w:tcW w:w="2141" w:type="dxa"/>
            <w:tcMar>
              <w:top w:w="72" w:type="dxa"/>
              <w:left w:w="72" w:type="dxa"/>
              <w:bottom w:w="72" w:type="dxa"/>
              <w:right w:w="72" w:type="dxa"/>
            </w:tcMar>
            <w:vAlign w:val="center"/>
          </w:tcPr>
          <w:p w14:paraId="3DC5F041" w14:textId="77777777" w:rsidR="00990386" w:rsidRPr="00990386" w:rsidRDefault="00990386">
            <w:pPr>
              <w:rPr>
                <w:rFonts w:cs="Arial"/>
                <w:bCs/>
                <w:color w:val="7F7F7F" w:themeColor="text1" w:themeTint="80"/>
                <w:sz w:val="16"/>
                <w:szCs w:val="16"/>
              </w:rPr>
            </w:pPr>
            <w:r w:rsidRPr="00990386">
              <w:rPr>
                <w:rFonts w:cs="Arial"/>
                <w:bCs/>
                <w:color w:val="7F7F7F" w:themeColor="text1" w:themeTint="80"/>
                <w:sz w:val="16"/>
                <w:szCs w:val="16"/>
              </w:rPr>
              <w:t>Code List Qualifier Code</w:t>
            </w:r>
          </w:p>
        </w:tc>
        <w:tc>
          <w:tcPr>
            <w:tcW w:w="3407" w:type="dxa"/>
            <w:tcMar>
              <w:top w:w="72" w:type="dxa"/>
              <w:left w:w="72" w:type="dxa"/>
              <w:bottom w:w="72" w:type="dxa"/>
              <w:right w:w="72" w:type="dxa"/>
            </w:tcMar>
            <w:vAlign w:val="center"/>
          </w:tcPr>
          <w:p w14:paraId="3DC5F042" w14:textId="08843914" w:rsidR="00990386" w:rsidRPr="00990386" w:rsidRDefault="00990386" w:rsidP="00E05900">
            <w:pPr>
              <w:rPr>
                <w:rFonts w:cs="Arial"/>
                <w:bCs/>
                <w:color w:val="7F7F7F" w:themeColor="text1" w:themeTint="80"/>
                <w:sz w:val="16"/>
                <w:szCs w:val="16"/>
              </w:rPr>
            </w:pPr>
            <w:r w:rsidRPr="00990386">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F043" w14:textId="77777777" w:rsidR="00990386" w:rsidRPr="00990386" w:rsidRDefault="00990386" w:rsidP="00E05900">
            <w:pPr>
              <w:rPr>
                <w:rFonts w:cs="Arial"/>
                <w:bCs/>
                <w:color w:val="7F7F7F" w:themeColor="text1" w:themeTint="80"/>
                <w:sz w:val="16"/>
                <w:szCs w:val="16"/>
              </w:rPr>
            </w:pPr>
            <w:r>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F044" w14:textId="77777777" w:rsidR="00990386" w:rsidRPr="00990386" w:rsidRDefault="00990386" w:rsidP="00E05900">
            <w:pPr>
              <w:rPr>
                <w:rFonts w:cs="Arial"/>
                <w:bCs/>
                <w:color w:val="7F7F7F" w:themeColor="text1" w:themeTint="80"/>
                <w:sz w:val="16"/>
                <w:szCs w:val="16"/>
              </w:rPr>
            </w:pPr>
            <w:r>
              <w:rPr>
                <w:rFonts w:cs="Arial"/>
                <w:bCs/>
                <w:color w:val="7F7F7F" w:themeColor="text1" w:themeTint="80"/>
                <w:sz w:val="16"/>
                <w:szCs w:val="16"/>
              </w:rPr>
              <w:t>1/3</w:t>
            </w:r>
          </w:p>
        </w:tc>
      </w:tr>
      <w:tr w:rsidR="00990386" w:rsidRPr="006726EF" w14:paraId="3DC5F04C" w14:textId="77777777" w:rsidTr="00077145">
        <w:trPr>
          <w:cantSplit/>
        </w:trPr>
        <w:tc>
          <w:tcPr>
            <w:tcW w:w="684" w:type="dxa"/>
            <w:tcMar>
              <w:top w:w="72" w:type="dxa"/>
              <w:left w:w="72" w:type="dxa"/>
              <w:bottom w:w="72" w:type="dxa"/>
              <w:right w:w="72" w:type="dxa"/>
            </w:tcMar>
            <w:vAlign w:val="center"/>
          </w:tcPr>
          <w:p w14:paraId="3DC5F046" w14:textId="77777777" w:rsidR="00990386" w:rsidRPr="00990386" w:rsidRDefault="00990386">
            <w:pPr>
              <w:rPr>
                <w:rFonts w:cs="Arial"/>
                <w:bCs/>
                <w:color w:val="7F7F7F" w:themeColor="text1" w:themeTint="80"/>
                <w:sz w:val="16"/>
                <w:szCs w:val="16"/>
              </w:rPr>
            </w:pPr>
            <w:r w:rsidRPr="00990386">
              <w:rPr>
                <w:rFonts w:cs="Arial"/>
                <w:bCs/>
                <w:color w:val="7F7F7F" w:themeColor="text1" w:themeTint="80"/>
                <w:sz w:val="16"/>
                <w:szCs w:val="16"/>
              </w:rPr>
              <w:t>S</w:t>
            </w:r>
          </w:p>
        </w:tc>
        <w:tc>
          <w:tcPr>
            <w:tcW w:w="932" w:type="dxa"/>
            <w:tcMar>
              <w:top w:w="72" w:type="dxa"/>
              <w:left w:w="72" w:type="dxa"/>
              <w:bottom w:w="72" w:type="dxa"/>
              <w:right w:w="72" w:type="dxa"/>
            </w:tcMar>
            <w:vAlign w:val="center"/>
          </w:tcPr>
          <w:p w14:paraId="3DC5F047" w14:textId="77777777" w:rsidR="00990386" w:rsidRPr="00990386" w:rsidRDefault="00990386">
            <w:pPr>
              <w:rPr>
                <w:rFonts w:cs="Arial"/>
                <w:bCs/>
                <w:color w:val="7F7F7F" w:themeColor="text1" w:themeTint="80"/>
                <w:sz w:val="16"/>
                <w:szCs w:val="16"/>
              </w:rPr>
            </w:pPr>
            <w:r w:rsidRPr="00990386">
              <w:rPr>
                <w:rFonts w:cs="Arial"/>
                <w:bCs/>
                <w:color w:val="7F7F7F" w:themeColor="text1" w:themeTint="80"/>
                <w:sz w:val="16"/>
                <w:szCs w:val="16"/>
              </w:rPr>
              <w:t>DMG11</w:t>
            </w:r>
          </w:p>
        </w:tc>
        <w:tc>
          <w:tcPr>
            <w:tcW w:w="2141" w:type="dxa"/>
            <w:tcMar>
              <w:top w:w="72" w:type="dxa"/>
              <w:left w:w="72" w:type="dxa"/>
              <w:bottom w:w="72" w:type="dxa"/>
              <w:right w:w="72" w:type="dxa"/>
            </w:tcMar>
            <w:vAlign w:val="center"/>
          </w:tcPr>
          <w:p w14:paraId="3DC5F048" w14:textId="77777777" w:rsidR="00990386" w:rsidRPr="00990386" w:rsidRDefault="00990386">
            <w:pPr>
              <w:rPr>
                <w:rFonts w:cs="Arial"/>
                <w:bCs/>
                <w:color w:val="7F7F7F" w:themeColor="text1" w:themeTint="80"/>
                <w:sz w:val="16"/>
                <w:szCs w:val="16"/>
              </w:rPr>
            </w:pPr>
            <w:r w:rsidRPr="00990386">
              <w:rPr>
                <w:rFonts w:cs="Arial"/>
                <w:bCs/>
                <w:color w:val="7F7F7F" w:themeColor="text1" w:themeTint="80"/>
                <w:sz w:val="16"/>
                <w:szCs w:val="16"/>
              </w:rPr>
              <w:t>Industry Code</w:t>
            </w:r>
          </w:p>
        </w:tc>
        <w:tc>
          <w:tcPr>
            <w:tcW w:w="3407" w:type="dxa"/>
            <w:tcMar>
              <w:top w:w="72" w:type="dxa"/>
              <w:left w:w="72" w:type="dxa"/>
              <w:bottom w:w="72" w:type="dxa"/>
              <w:right w:w="72" w:type="dxa"/>
            </w:tcMar>
            <w:vAlign w:val="center"/>
          </w:tcPr>
          <w:p w14:paraId="3DC5F049" w14:textId="26B37316" w:rsidR="00990386" w:rsidRPr="00990386" w:rsidRDefault="00990386" w:rsidP="00E05900">
            <w:pPr>
              <w:rPr>
                <w:rFonts w:cs="Arial"/>
                <w:bCs/>
                <w:color w:val="7F7F7F" w:themeColor="text1" w:themeTint="80"/>
                <w:sz w:val="16"/>
                <w:szCs w:val="16"/>
              </w:rPr>
            </w:pPr>
            <w:r w:rsidRPr="00990386">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F04A" w14:textId="77777777" w:rsidR="00990386" w:rsidRPr="00990386" w:rsidRDefault="00990386" w:rsidP="00E05900">
            <w:pPr>
              <w:rPr>
                <w:rFonts w:cs="Arial"/>
                <w:bCs/>
                <w:color w:val="7F7F7F" w:themeColor="text1" w:themeTint="80"/>
                <w:sz w:val="16"/>
                <w:szCs w:val="16"/>
              </w:rPr>
            </w:pPr>
            <w:r>
              <w:rPr>
                <w:rFonts w:cs="Arial"/>
                <w:bCs/>
                <w:color w:val="7F7F7F" w:themeColor="text1" w:themeTint="80"/>
                <w:sz w:val="16"/>
                <w:szCs w:val="16"/>
              </w:rPr>
              <w:t>AN</w:t>
            </w:r>
          </w:p>
        </w:tc>
        <w:tc>
          <w:tcPr>
            <w:tcW w:w="990" w:type="dxa"/>
            <w:tcMar>
              <w:top w:w="72" w:type="dxa"/>
              <w:left w:w="72" w:type="dxa"/>
              <w:bottom w:w="72" w:type="dxa"/>
              <w:right w:w="72" w:type="dxa"/>
            </w:tcMar>
            <w:vAlign w:val="center"/>
          </w:tcPr>
          <w:p w14:paraId="3DC5F04B" w14:textId="77777777" w:rsidR="00990386" w:rsidRPr="00990386" w:rsidRDefault="00990386" w:rsidP="00E05900">
            <w:pPr>
              <w:rPr>
                <w:rFonts w:cs="Arial"/>
                <w:bCs/>
                <w:color w:val="7F7F7F" w:themeColor="text1" w:themeTint="80"/>
                <w:sz w:val="16"/>
                <w:szCs w:val="16"/>
              </w:rPr>
            </w:pPr>
            <w:r>
              <w:rPr>
                <w:rFonts w:cs="Arial"/>
                <w:bCs/>
                <w:color w:val="7F7F7F" w:themeColor="text1" w:themeTint="80"/>
                <w:sz w:val="16"/>
                <w:szCs w:val="16"/>
              </w:rPr>
              <w:t>1/30</w:t>
            </w:r>
          </w:p>
        </w:tc>
      </w:tr>
    </w:tbl>
    <w:p w14:paraId="3DC5F11A" w14:textId="7DAC0E2D" w:rsidR="009B47CD" w:rsidRDefault="009B47CD" w:rsidP="00A964C7">
      <w:pPr>
        <w:pStyle w:val="MDCustomHeading2"/>
      </w:pPr>
      <w:bookmarkStart w:id="31" w:name="_Toc73457077"/>
      <w:r>
        <w:t xml:space="preserve">Loop ID 2100C </w:t>
      </w:r>
      <w:r w:rsidR="00EC6C91">
        <w:t xml:space="preserve">– </w:t>
      </w:r>
      <w:r>
        <w:t>Member Mailing Address</w:t>
      </w:r>
      <w:bookmarkEnd w:id="31"/>
    </w:p>
    <w:p w14:paraId="3DC5F11B" w14:textId="193F9677" w:rsidR="002A4C3C" w:rsidRDefault="00BD14A8" w:rsidP="002A4C3C">
      <w:pPr>
        <w:pStyle w:val="MDCustomHeading3-Paragraph"/>
      </w:pPr>
      <w:r w:rsidRPr="00BD14A8">
        <w:t xml:space="preserve">Prevea </w:t>
      </w:r>
      <w:r w:rsidR="00616D06" w:rsidRPr="009C78FD">
        <w:t xml:space="preserve">Health Plan </w:t>
      </w:r>
      <w:r w:rsidR="002A4C3C">
        <w:t xml:space="preserve">will send </w:t>
      </w:r>
      <w:r w:rsidR="009A5E46">
        <w:t>correspondence to a member’s mailing address.</w:t>
      </w:r>
      <w:r w:rsidR="00655E17">
        <w:t xml:space="preserve"> </w:t>
      </w:r>
      <w:r w:rsidR="009A5E46" w:rsidRPr="003624E1">
        <w:rPr>
          <w:b/>
        </w:rPr>
        <w:t xml:space="preserve">Send a member’s </w:t>
      </w:r>
      <w:r w:rsidR="002A4C3C" w:rsidRPr="003624E1">
        <w:rPr>
          <w:b/>
        </w:rPr>
        <w:t>mailing address</w:t>
      </w:r>
      <w:r w:rsidR="009A5E46" w:rsidRPr="003624E1">
        <w:rPr>
          <w:b/>
        </w:rPr>
        <w:t xml:space="preserve"> in this loop</w:t>
      </w:r>
      <w:r w:rsidR="002A4C3C" w:rsidRPr="003624E1">
        <w:rPr>
          <w:b/>
        </w:rPr>
        <w:t xml:space="preserve"> when it is different from the </w:t>
      </w:r>
      <w:r w:rsidR="00D41343">
        <w:rPr>
          <w:b/>
        </w:rPr>
        <w:t xml:space="preserve">member’s </w:t>
      </w:r>
      <w:r w:rsidR="002A4C3C" w:rsidRPr="003624E1">
        <w:rPr>
          <w:b/>
        </w:rPr>
        <w:t>residence address sent in Loop ID 2100A</w:t>
      </w:r>
      <w:r w:rsidR="002A4C3C">
        <w:t>.</w:t>
      </w:r>
      <w:r w:rsidR="009A5E46">
        <w:t xml:space="preserve">  If an address isn’t sent in this loop </w:t>
      </w:r>
      <w:r w:rsidR="00271205">
        <w:t xml:space="preserve">the member’s </w:t>
      </w:r>
      <w:r w:rsidR="007264D3">
        <w:t xml:space="preserve">residence </w:t>
      </w:r>
      <w:r w:rsidR="00271205">
        <w:t xml:space="preserve">address </w:t>
      </w:r>
      <w:r w:rsidR="00296881">
        <w:t>will also be set as the mailing</w:t>
      </w:r>
      <w:r w:rsidR="00271205">
        <w:t xml:space="preserve"> address.</w:t>
      </w:r>
      <w:r w:rsidR="007E64C3">
        <w:t xml:space="preserve">  </w:t>
      </w:r>
      <w:r w:rsidRPr="00BD14A8">
        <w:t xml:space="preserve">Prevea </w:t>
      </w:r>
      <w:r w:rsidR="00616D06" w:rsidRPr="009C78FD">
        <w:t>Health Plan</w:t>
      </w:r>
      <w:r w:rsidR="003F0396">
        <w:t xml:space="preserve">’s </w:t>
      </w:r>
      <w:r w:rsidR="007E64C3">
        <w:t>system can accommodate foreign addresses, please review the State, Postal Code, and Country Code element descriptions for guidance.</w:t>
      </w:r>
    </w:p>
    <w:p w14:paraId="3DC5F11C" w14:textId="2B6FD745" w:rsidR="009B47CD" w:rsidRDefault="009B47CD" w:rsidP="003624E1">
      <w:pPr>
        <w:pStyle w:val="MDCustomHeading3"/>
        <w:numPr>
          <w:ilvl w:val="2"/>
          <w:numId w:val="2"/>
        </w:numPr>
        <w:ind w:left="1440" w:hanging="720"/>
      </w:pPr>
      <w:bookmarkStart w:id="32" w:name="_Toc73457078"/>
      <w:r>
        <w:t xml:space="preserve">NM1 </w:t>
      </w:r>
      <w:r w:rsidR="00EC6C91">
        <w:t xml:space="preserve">– </w:t>
      </w:r>
      <w:r>
        <w:t>Member Mailing Address</w:t>
      </w:r>
      <w:r w:rsidR="007264D3">
        <w:t xml:space="preserve"> (S)</w:t>
      </w:r>
      <w:bookmarkEnd w:id="32"/>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123" w14:textId="77777777" w:rsidTr="00E05900">
        <w:trPr>
          <w:trHeight w:val="251"/>
        </w:trPr>
        <w:tc>
          <w:tcPr>
            <w:tcW w:w="684" w:type="dxa"/>
            <w:shd w:val="clear" w:color="auto" w:fill="F2F2F2" w:themeFill="background1" w:themeFillShade="F2"/>
            <w:tcMar>
              <w:top w:w="72" w:type="dxa"/>
              <w:left w:w="72" w:type="dxa"/>
              <w:bottom w:w="72" w:type="dxa"/>
              <w:right w:w="72" w:type="dxa"/>
            </w:tcMar>
            <w:vAlign w:val="bottom"/>
          </w:tcPr>
          <w:p w14:paraId="3DC5F11D" w14:textId="77777777" w:rsidR="003114A7" w:rsidRPr="00813D80" w:rsidRDefault="003114A7" w:rsidP="00E05900">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11E" w14:textId="77777777" w:rsidR="003114A7" w:rsidRPr="00813D80" w:rsidRDefault="003114A7" w:rsidP="00E05900">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11F" w14:textId="77777777" w:rsidR="003114A7" w:rsidRPr="00813D80" w:rsidRDefault="003114A7" w:rsidP="00E05900">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120" w14:textId="47EE2249"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121" w14:textId="77777777" w:rsidR="003114A7" w:rsidRPr="00813D80" w:rsidRDefault="003114A7" w:rsidP="00E05900">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122" w14:textId="23D5F7B0" w:rsidR="003114A7" w:rsidRPr="00813D80" w:rsidRDefault="003114A7" w:rsidP="00E05900">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2A4C3C" w:rsidRPr="00620BE2" w14:paraId="3DC5F12A" w14:textId="77777777" w:rsidTr="00E05900">
        <w:tc>
          <w:tcPr>
            <w:tcW w:w="684" w:type="dxa"/>
            <w:tcMar>
              <w:top w:w="72" w:type="dxa"/>
              <w:left w:w="72" w:type="dxa"/>
              <w:bottom w:w="72" w:type="dxa"/>
              <w:right w:w="72" w:type="dxa"/>
            </w:tcMar>
          </w:tcPr>
          <w:p w14:paraId="3DC5F124" w14:textId="77777777" w:rsidR="002A4C3C" w:rsidRPr="005D424D" w:rsidRDefault="002A4C3C" w:rsidP="00E05900">
            <w:pPr>
              <w:rPr>
                <w:rFonts w:cs="Arial"/>
                <w:bCs/>
                <w:sz w:val="16"/>
                <w:szCs w:val="16"/>
              </w:rPr>
            </w:pPr>
            <w:r w:rsidRPr="005D424D">
              <w:rPr>
                <w:rFonts w:cs="Arial"/>
                <w:bCs/>
                <w:sz w:val="16"/>
                <w:szCs w:val="16"/>
              </w:rPr>
              <w:t>R</w:t>
            </w:r>
          </w:p>
        </w:tc>
        <w:tc>
          <w:tcPr>
            <w:tcW w:w="932" w:type="dxa"/>
            <w:tcMar>
              <w:top w:w="72" w:type="dxa"/>
              <w:left w:w="72" w:type="dxa"/>
              <w:bottom w:w="72" w:type="dxa"/>
              <w:right w:w="72" w:type="dxa"/>
            </w:tcMar>
          </w:tcPr>
          <w:p w14:paraId="3DC5F125" w14:textId="77777777" w:rsidR="002A4C3C" w:rsidRPr="005D424D" w:rsidRDefault="00E05900" w:rsidP="00E05900">
            <w:pPr>
              <w:rPr>
                <w:rFonts w:cs="Arial"/>
                <w:bCs/>
                <w:sz w:val="16"/>
                <w:szCs w:val="16"/>
              </w:rPr>
            </w:pPr>
            <w:r>
              <w:rPr>
                <w:rFonts w:cs="Arial"/>
                <w:bCs/>
                <w:sz w:val="16"/>
                <w:szCs w:val="16"/>
              </w:rPr>
              <w:t>NM101</w:t>
            </w:r>
          </w:p>
        </w:tc>
        <w:tc>
          <w:tcPr>
            <w:tcW w:w="2141" w:type="dxa"/>
            <w:tcMar>
              <w:top w:w="72" w:type="dxa"/>
              <w:left w:w="72" w:type="dxa"/>
              <w:bottom w:w="72" w:type="dxa"/>
              <w:right w:w="72" w:type="dxa"/>
            </w:tcMar>
          </w:tcPr>
          <w:p w14:paraId="3DC5F126" w14:textId="77777777" w:rsidR="002A4C3C" w:rsidRPr="005D424D" w:rsidRDefault="00E05900" w:rsidP="00E05900">
            <w:pPr>
              <w:rPr>
                <w:rFonts w:cs="Arial"/>
                <w:bCs/>
                <w:sz w:val="16"/>
                <w:szCs w:val="16"/>
              </w:rPr>
            </w:pPr>
            <w:r>
              <w:rPr>
                <w:rFonts w:cs="Arial"/>
                <w:bCs/>
                <w:sz w:val="16"/>
                <w:szCs w:val="16"/>
              </w:rPr>
              <w:t>Entity Identifier Code</w:t>
            </w:r>
          </w:p>
        </w:tc>
        <w:tc>
          <w:tcPr>
            <w:tcW w:w="3407" w:type="dxa"/>
            <w:tcMar>
              <w:top w:w="72" w:type="dxa"/>
              <w:left w:w="72" w:type="dxa"/>
              <w:bottom w:w="72" w:type="dxa"/>
              <w:right w:w="72" w:type="dxa"/>
            </w:tcMar>
          </w:tcPr>
          <w:p w14:paraId="3DC5F127" w14:textId="153F423D" w:rsidR="002A4C3C" w:rsidRPr="005D424D" w:rsidRDefault="00E05900" w:rsidP="0032757A">
            <w:pPr>
              <w:rPr>
                <w:rFonts w:cs="Arial"/>
                <w:bCs/>
                <w:sz w:val="16"/>
                <w:szCs w:val="16"/>
              </w:rPr>
            </w:pPr>
            <w:r w:rsidRPr="00640CC8">
              <w:rPr>
                <w:rFonts w:cs="Arial"/>
                <w:b/>
                <w:bCs/>
                <w:sz w:val="16"/>
                <w:szCs w:val="16"/>
              </w:rPr>
              <w:t>31</w:t>
            </w:r>
            <w:r w:rsidR="00037E4F">
              <w:rPr>
                <w:rFonts w:cs="Arial"/>
                <w:bCs/>
                <w:sz w:val="16"/>
                <w:szCs w:val="16"/>
              </w:rPr>
              <w:t xml:space="preserve"> – </w:t>
            </w:r>
            <w:r>
              <w:rPr>
                <w:rFonts w:cs="Arial"/>
                <w:bCs/>
                <w:sz w:val="16"/>
                <w:szCs w:val="16"/>
              </w:rPr>
              <w:t>Postal Mailing Address</w:t>
            </w:r>
          </w:p>
        </w:tc>
        <w:tc>
          <w:tcPr>
            <w:tcW w:w="1080" w:type="dxa"/>
            <w:tcMar>
              <w:top w:w="72" w:type="dxa"/>
              <w:left w:w="72" w:type="dxa"/>
              <w:bottom w:w="72" w:type="dxa"/>
              <w:right w:w="72" w:type="dxa"/>
            </w:tcMar>
            <w:vAlign w:val="center"/>
          </w:tcPr>
          <w:p w14:paraId="3DC5F128" w14:textId="77777777" w:rsidR="002A4C3C" w:rsidRPr="00CE313C" w:rsidRDefault="00E05900"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129" w14:textId="77777777" w:rsidR="002A4C3C" w:rsidRPr="00CE313C" w:rsidRDefault="00E05900" w:rsidP="00E05900">
            <w:pPr>
              <w:rPr>
                <w:rFonts w:cs="Arial"/>
                <w:bCs/>
                <w:sz w:val="16"/>
                <w:szCs w:val="16"/>
              </w:rPr>
            </w:pPr>
            <w:r>
              <w:rPr>
                <w:rFonts w:cs="Arial"/>
                <w:bCs/>
                <w:sz w:val="16"/>
                <w:szCs w:val="16"/>
              </w:rPr>
              <w:t>2/3</w:t>
            </w:r>
          </w:p>
        </w:tc>
      </w:tr>
      <w:tr w:rsidR="002A4C3C" w:rsidRPr="00620BE2" w14:paraId="3DC5F131" w14:textId="77777777" w:rsidTr="00E05900">
        <w:tc>
          <w:tcPr>
            <w:tcW w:w="684" w:type="dxa"/>
            <w:tcMar>
              <w:top w:w="72" w:type="dxa"/>
              <w:left w:w="72" w:type="dxa"/>
              <w:bottom w:w="72" w:type="dxa"/>
              <w:right w:w="72" w:type="dxa"/>
            </w:tcMar>
          </w:tcPr>
          <w:p w14:paraId="3DC5F12B" w14:textId="77777777" w:rsidR="002A4C3C" w:rsidRPr="005D424D" w:rsidRDefault="00E05900" w:rsidP="00E05900">
            <w:pPr>
              <w:rPr>
                <w:rFonts w:cs="Arial"/>
                <w:bCs/>
                <w:sz w:val="16"/>
                <w:szCs w:val="16"/>
              </w:rPr>
            </w:pPr>
            <w:r>
              <w:rPr>
                <w:rFonts w:cs="Arial"/>
                <w:bCs/>
                <w:sz w:val="16"/>
                <w:szCs w:val="16"/>
              </w:rPr>
              <w:t>R</w:t>
            </w:r>
          </w:p>
        </w:tc>
        <w:tc>
          <w:tcPr>
            <w:tcW w:w="932" w:type="dxa"/>
            <w:tcMar>
              <w:top w:w="72" w:type="dxa"/>
              <w:left w:w="72" w:type="dxa"/>
              <w:bottom w:w="72" w:type="dxa"/>
              <w:right w:w="72" w:type="dxa"/>
            </w:tcMar>
          </w:tcPr>
          <w:p w14:paraId="3DC5F12C" w14:textId="77777777" w:rsidR="002A4C3C" w:rsidRPr="005D424D" w:rsidRDefault="00E05900" w:rsidP="00E05900">
            <w:pPr>
              <w:rPr>
                <w:rFonts w:cs="Arial"/>
                <w:bCs/>
                <w:sz w:val="16"/>
                <w:szCs w:val="16"/>
              </w:rPr>
            </w:pPr>
            <w:r>
              <w:rPr>
                <w:rFonts w:cs="Arial"/>
                <w:bCs/>
                <w:sz w:val="16"/>
                <w:szCs w:val="16"/>
              </w:rPr>
              <w:t>NM102</w:t>
            </w:r>
          </w:p>
        </w:tc>
        <w:tc>
          <w:tcPr>
            <w:tcW w:w="2141" w:type="dxa"/>
            <w:tcMar>
              <w:top w:w="72" w:type="dxa"/>
              <w:left w:w="72" w:type="dxa"/>
              <w:bottom w:w="72" w:type="dxa"/>
              <w:right w:w="72" w:type="dxa"/>
            </w:tcMar>
          </w:tcPr>
          <w:p w14:paraId="3DC5F12D" w14:textId="77777777" w:rsidR="002A4C3C" w:rsidRPr="005D424D" w:rsidRDefault="00E05900" w:rsidP="00E05900">
            <w:pPr>
              <w:rPr>
                <w:rFonts w:cs="Arial"/>
                <w:bCs/>
                <w:sz w:val="16"/>
                <w:szCs w:val="16"/>
              </w:rPr>
            </w:pPr>
            <w:r>
              <w:rPr>
                <w:rFonts w:cs="Arial"/>
                <w:bCs/>
                <w:sz w:val="16"/>
                <w:szCs w:val="16"/>
              </w:rPr>
              <w:t>Entity Type Qualifier</w:t>
            </w:r>
          </w:p>
        </w:tc>
        <w:tc>
          <w:tcPr>
            <w:tcW w:w="3407" w:type="dxa"/>
            <w:tcMar>
              <w:top w:w="72" w:type="dxa"/>
              <w:left w:w="72" w:type="dxa"/>
              <w:bottom w:w="72" w:type="dxa"/>
              <w:right w:w="72" w:type="dxa"/>
            </w:tcMar>
          </w:tcPr>
          <w:p w14:paraId="3DC5F12E" w14:textId="512F42B4" w:rsidR="002A4C3C" w:rsidRPr="005D424D" w:rsidRDefault="00E05900" w:rsidP="00E05900">
            <w:pPr>
              <w:rPr>
                <w:rFonts w:cs="Arial"/>
                <w:bCs/>
                <w:sz w:val="16"/>
                <w:szCs w:val="16"/>
              </w:rPr>
            </w:pPr>
            <w:r w:rsidRPr="00640CC8">
              <w:rPr>
                <w:rFonts w:cs="Arial"/>
                <w:b/>
                <w:bCs/>
                <w:sz w:val="16"/>
                <w:szCs w:val="16"/>
              </w:rPr>
              <w:t>1</w:t>
            </w:r>
            <w:r w:rsidR="00037E4F">
              <w:rPr>
                <w:rFonts w:cs="Arial"/>
                <w:bCs/>
                <w:sz w:val="16"/>
                <w:szCs w:val="16"/>
              </w:rPr>
              <w:t xml:space="preserve"> – </w:t>
            </w:r>
            <w:r>
              <w:rPr>
                <w:rFonts w:cs="Arial"/>
                <w:bCs/>
                <w:sz w:val="16"/>
                <w:szCs w:val="16"/>
              </w:rPr>
              <w:t>Person</w:t>
            </w:r>
          </w:p>
        </w:tc>
        <w:tc>
          <w:tcPr>
            <w:tcW w:w="1080" w:type="dxa"/>
            <w:tcMar>
              <w:top w:w="72" w:type="dxa"/>
              <w:left w:w="72" w:type="dxa"/>
              <w:bottom w:w="72" w:type="dxa"/>
              <w:right w:w="72" w:type="dxa"/>
            </w:tcMar>
            <w:vAlign w:val="center"/>
          </w:tcPr>
          <w:p w14:paraId="3DC5F12F" w14:textId="77777777" w:rsidR="002A4C3C" w:rsidRPr="00CE313C" w:rsidRDefault="00E05900" w:rsidP="00E0590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130" w14:textId="77777777" w:rsidR="002A4C3C" w:rsidRPr="00CE313C" w:rsidRDefault="00E05900" w:rsidP="00E05900">
            <w:pPr>
              <w:rPr>
                <w:rFonts w:cs="Arial"/>
                <w:bCs/>
                <w:sz w:val="16"/>
                <w:szCs w:val="16"/>
              </w:rPr>
            </w:pPr>
            <w:r>
              <w:rPr>
                <w:rFonts w:cs="Arial"/>
                <w:bCs/>
                <w:sz w:val="16"/>
                <w:szCs w:val="16"/>
              </w:rPr>
              <w:t>1/1</w:t>
            </w:r>
          </w:p>
        </w:tc>
      </w:tr>
    </w:tbl>
    <w:p w14:paraId="3DC5F132" w14:textId="06B9B2D2" w:rsidR="00E05900" w:rsidRDefault="00E05900" w:rsidP="003C1A1F">
      <w:pPr>
        <w:pStyle w:val="MDCustomHeading3"/>
        <w:numPr>
          <w:ilvl w:val="2"/>
          <w:numId w:val="2"/>
        </w:numPr>
      </w:pPr>
      <w:bookmarkStart w:id="33" w:name="_Toc73457079"/>
      <w:r>
        <w:t xml:space="preserve">N3 </w:t>
      </w:r>
      <w:r w:rsidR="00EC6C91">
        <w:t xml:space="preserve">– </w:t>
      </w:r>
      <w:r>
        <w:t>Member Mail Street Address</w:t>
      </w:r>
      <w:r w:rsidR="007264D3">
        <w:t xml:space="preserve"> (S)</w:t>
      </w:r>
      <w:bookmarkEnd w:id="33"/>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139" w14:textId="77777777" w:rsidTr="00E05900">
        <w:trPr>
          <w:trHeight w:val="251"/>
        </w:trPr>
        <w:tc>
          <w:tcPr>
            <w:tcW w:w="684" w:type="dxa"/>
            <w:shd w:val="clear" w:color="auto" w:fill="F2F2F2" w:themeFill="background1" w:themeFillShade="F2"/>
            <w:tcMar>
              <w:top w:w="72" w:type="dxa"/>
              <w:left w:w="72" w:type="dxa"/>
              <w:bottom w:w="72" w:type="dxa"/>
              <w:right w:w="72" w:type="dxa"/>
            </w:tcMar>
            <w:vAlign w:val="bottom"/>
          </w:tcPr>
          <w:p w14:paraId="3DC5F133" w14:textId="77777777" w:rsidR="003114A7" w:rsidRPr="00813D80" w:rsidRDefault="003114A7" w:rsidP="00E05900">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134" w14:textId="77777777" w:rsidR="003114A7" w:rsidRPr="00813D80" w:rsidRDefault="003114A7" w:rsidP="00E05900">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135" w14:textId="77777777" w:rsidR="003114A7" w:rsidRPr="00813D80" w:rsidRDefault="003114A7" w:rsidP="00E05900">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136" w14:textId="2B9C8619"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137" w14:textId="77777777" w:rsidR="003114A7" w:rsidRPr="00813D80" w:rsidRDefault="003114A7" w:rsidP="00E05900">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138" w14:textId="2DB47C3E" w:rsidR="003114A7" w:rsidRPr="00813D80" w:rsidRDefault="003114A7" w:rsidP="00E05900">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E05900" w:rsidRPr="00620BE2" w14:paraId="3DC5F140" w14:textId="77777777" w:rsidTr="00E05900">
        <w:tc>
          <w:tcPr>
            <w:tcW w:w="684" w:type="dxa"/>
            <w:tcMar>
              <w:top w:w="72" w:type="dxa"/>
              <w:left w:w="72" w:type="dxa"/>
              <w:bottom w:w="72" w:type="dxa"/>
              <w:right w:w="72" w:type="dxa"/>
            </w:tcMar>
          </w:tcPr>
          <w:p w14:paraId="3DC5F13A" w14:textId="77777777" w:rsidR="00E05900" w:rsidRPr="005D424D" w:rsidRDefault="00E05900" w:rsidP="00E05900">
            <w:pPr>
              <w:rPr>
                <w:rFonts w:cs="Arial"/>
                <w:bCs/>
                <w:sz w:val="16"/>
                <w:szCs w:val="16"/>
              </w:rPr>
            </w:pPr>
            <w:r w:rsidRPr="005D424D">
              <w:rPr>
                <w:rFonts w:cs="Arial"/>
                <w:bCs/>
                <w:sz w:val="16"/>
                <w:szCs w:val="16"/>
              </w:rPr>
              <w:t>R</w:t>
            </w:r>
          </w:p>
        </w:tc>
        <w:tc>
          <w:tcPr>
            <w:tcW w:w="932" w:type="dxa"/>
            <w:tcMar>
              <w:top w:w="72" w:type="dxa"/>
              <w:left w:w="72" w:type="dxa"/>
              <w:bottom w:w="72" w:type="dxa"/>
              <w:right w:w="72" w:type="dxa"/>
            </w:tcMar>
          </w:tcPr>
          <w:p w14:paraId="3DC5F13B" w14:textId="77777777" w:rsidR="00E05900" w:rsidRPr="005D424D" w:rsidRDefault="00E05900" w:rsidP="00E05900">
            <w:pPr>
              <w:rPr>
                <w:rFonts w:cs="Arial"/>
                <w:bCs/>
                <w:sz w:val="16"/>
                <w:szCs w:val="16"/>
              </w:rPr>
            </w:pPr>
            <w:r w:rsidRPr="005D424D">
              <w:rPr>
                <w:rFonts w:cs="Arial"/>
                <w:bCs/>
                <w:sz w:val="16"/>
                <w:szCs w:val="16"/>
              </w:rPr>
              <w:t>N301</w:t>
            </w:r>
          </w:p>
        </w:tc>
        <w:tc>
          <w:tcPr>
            <w:tcW w:w="2141" w:type="dxa"/>
            <w:tcMar>
              <w:top w:w="72" w:type="dxa"/>
              <w:left w:w="72" w:type="dxa"/>
              <w:bottom w:w="72" w:type="dxa"/>
              <w:right w:w="72" w:type="dxa"/>
            </w:tcMar>
          </w:tcPr>
          <w:p w14:paraId="3DC5F13C" w14:textId="77777777" w:rsidR="00E05900" w:rsidRPr="005D424D" w:rsidRDefault="00E05900" w:rsidP="00E05900">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3DC5F13D" w14:textId="77777777" w:rsidR="00E05900" w:rsidRPr="005D424D" w:rsidRDefault="00E05900" w:rsidP="00E05900">
            <w:pPr>
              <w:rPr>
                <w:rFonts w:cs="Arial"/>
                <w:bCs/>
                <w:sz w:val="16"/>
                <w:szCs w:val="16"/>
              </w:rPr>
            </w:pPr>
            <w:r w:rsidRPr="005D424D">
              <w:rPr>
                <w:rFonts w:cs="Arial"/>
                <w:bCs/>
                <w:sz w:val="16"/>
                <w:szCs w:val="16"/>
              </w:rPr>
              <w:t>Member Address Line</w:t>
            </w:r>
          </w:p>
        </w:tc>
        <w:tc>
          <w:tcPr>
            <w:tcW w:w="1080" w:type="dxa"/>
            <w:tcMar>
              <w:top w:w="72" w:type="dxa"/>
              <w:left w:w="72" w:type="dxa"/>
              <w:bottom w:w="72" w:type="dxa"/>
              <w:right w:w="72" w:type="dxa"/>
            </w:tcMar>
            <w:vAlign w:val="center"/>
          </w:tcPr>
          <w:p w14:paraId="3DC5F13E" w14:textId="77777777" w:rsidR="00E05900" w:rsidRPr="00CE313C" w:rsidRDefault="00E05900"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F13F" w14:textId="77777777" w:rsidR="00E05900" w:rsidRPr="00CE313C" w:rsidRDefault="00E05900" w:rsidP="00E05900">
            <w:pPr>
              <w:rPr>
                <w:rFonts w:cs="Arial"/>
                <w:bCs/>
                <w:sz w:val="16"/>
                <w:szCs w:val="16"/>
              </w:rPr>
            </w:pPr>
            <w:r>
              <w:rPr>
                <w:rFonts w:cs="Arial"/>
                <w:bCs/>
                <w:sz w:val="16"/>
                <w:szCs w:val="16"/>
              </w:rPr>
              <w:t>1/55</w:t>
            </w:r>
          </w:p>
        </w:tc>
      </w:tr>
      <w:tr w:rsidR="00E05900" w:rsidRPr="00620BE2" w14:paraId="3DC5F147" w14:textId="77777777" w:rsidTr="00E05900">
        <w:tc>
          <w:tcPr>
            <w:tcW w:w="684" w:type="dxa"/>
            <w:tcMar>
              <w:top w:w="72" w:type="dxa"/>
              <w:left w:w="72" w:type="dxa"/>
              <w:bottom w:w="72" w:type="dxa"/>
              <w:right w:w="72" w:type="dxa"/>
            </w:tcMar>
          </w:tcPr>
          <w:p w14:paraId="3DC5F141" w14:textId="77777777" w:rsidR="00E05900" w:rsidRPr="005D424D" w:rsidRDefault="00E05900" w:rsidP="00E05900">
            <w:pPr>
              <w:rPr>
                <w:rFonts w:cs="Arial"/>
                <w:bCs/>
                <w:sz w:val="16"/>
                <w:szCs w:val="16"/>
              </w:rPr>
            </w:pPr>
            <w:r w:rsidRPr="005D424D">
              <w:rPr>
                <w:rFonts w:cs="Arial"/>
                <w:bCs/>
                <w:sz w:val="16"/>
                <w:szCs w:val="16"/>
              </w:rPr>
              <w:t>S</w:t>
            </w:r>
          </w:p>
        </w:tc>
        <w:tc>
          <w:tcPr>
            <w:tcW w:w="932" w:type="dxa"/>
            <w:tcMar>
              <w:top w:w="72" w:type="dxa"/>
              <w:left w:w="72" w:type="dxa"/>
              <w:bottom w:w="72" w:type="dxa"/>
              <w:right w:w="72" w:type="dxa"/>
            </w:tcMar>
          </w:tcPr>
          <w:p w14:paraId="3DC5F142" w14:textId="77777777" w:rsidR="00E05900" w:rsidRPr="005D424D" w:rsidRDefault="00E05900" w:rsidP="00E05900">
            <w:pPr>
              <w:rPr>
                <w:rFonts w:cs="Arial"/>
                <w:bCs/>
                <w:sz w:val="16"/>
                <w:szCs w:val="16"/>
              </w:rPr>
            </w:pPr>
            <w:r w:rsidRPr="005D424D">
              <w:rPr>
                <w:rFonts w:cs="Arial"/>
                <w:bCs/>
                <w:sz w:val="16"/>
                <w:szCs w:val="16"/>
              </w:rPr>
              <w:t>N302</w:t>
            </w:r>
          </w:p>
        </w:tc>
        <w:tc>
          <w:tcPr>
            <w:tcW w:w="2141" w:type="dxa"/>
            <w:tcMar>
              <w:top w:w="72" w:type="dxa"/>
              <w:left w:w="72" w:type="dxa"/>
              <w:bottom w:w="72" w:type="dxa"/>
              <w:right w:w="72" w:type="dxa"/>
            </w:tcMar>
          </w:tcPr>
          <w:p w14:paraId="3DC5F143" w14:textId="77777777" w:rsidR="00E05900" w:rsidRPr="005D424D" w:rsidRDefault="00E05900" w:rsidP="00E05900">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3DC5F144" w14:textId="77777777" w:rsidR="00E05900" w:rsidRPr="005D424D" w:rsidRDefault="00E05900" w:rsidP="00E05900">
            <w:pPr>
              <w:rPr>
                <w:rFonts w:cs="Arial"/>
                <w:bCs/>
                <w:sz w:val="16"/>
                <w:szCs w:val="16"/>
              </w:rPr>
            </w:pPr>
            <w:r>
              <w:rPr>
                <w:rFonts w:cs="Arial"/>
                <w:bCs/>
                <w:sz w:val="16"/>
                <w:szCs w:val="16"/>
              </w:rPr>
              <w:t>Member Address Line 2</w:t>
            </w:r>
          </w:p>
        </w:tc>
        <w:tc>
          <w:tcPr>
            <w:tcW w:w="1080" w:type="dxa"/>
            <w:tcMar>
              <w:top w:w="72" w:type="dxa"/>
              <w:left w:w="72" w:type="dxa"/>
              <w:bottom w:w="72" w:type="dxa"/>
              <w:right w:w="72" w:type="dxa"/>
            </w:tcMar>
            <w:vAlign w:val="center"/>
          </w:tcPr>
          <w:p w14:paraId="3DC5F145" w14:textId="77777777" w:rsidR="00E05900" w:rsidRPr="00CE313C" w:rsidRDefault="00E05900" w:rsidP="00E05900">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F146" w14:textId="77777777" w:rsidR="00E05900" w:rsidRPr="00CE313C" w:rsidRDefault="00E05900" w:rsidP="00E05900">
            <w:pPr>
              <w:rPr>
                <w:rFonts w:cs="Arial"/>
                <w:bCs/>
                <w:sz w:val="16"/>
                <w:szCs w:val="16"/>
              </w:rPr>
            </w:pPr>
            <w:r>
              <w:rPr>
                <w:rFonts w:cs="Arial"/>
                <w:bCs/>
                <w:sz w:val="16"/>
                <w:szCs w:val="16"/>
              </w:rPr>
              <w:t>1/55</w:t>
            </w:r>
          </w:p>
        </w:tc>
      </w:tr>
    </w:tbl>
    <w:p w14:paraId="3DC5F148" w14:textId="54876A76" w:rsidR="00274954" w:rsidRDefault="00274954" w:rsidP="003C1A1F">
      <w:pPr>
        <w:pStyle w:val="MDCustomHeading3"/>
        <w:numPr>
          <w:ilvl w:val="2"/>
          <w:numId w:val="2"/>
        </w:numPr>
      </w:pPr>
      <w:bookmarkStart w:id="34" w:name="_Toc73457080"/>
      <w:r>
        <w:t xml:space="preserve">N4 </w:t>
      </w:r>
      <w:r w:rsidR="00EC6C91">
        <w:t xml:space="preserve">– </w:t>
      </w:r>
      <w:r>
        <w:t>Member City, State, ZIP Code</w:t>
      </w:r>
      <w:r w:rsidR="007264D3">
        <w:t xml:space="preserve"> (R)</w:t>
      </w:r>
      <w:bookmarkEnd w:id="34"/>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14F" w14:textId="77777777" w:rsidTr="00C7101B">
        <w:trPr>
          <w:trHeight w:val="251"/>
        </w:trPr>
        <w:tc>
          <w:tcPr>
            <w:tcW w:w="684" w:type="dxa"/>
            <w:shd w:val="clear" w:color="auto" w:fill="F2F2F2" w:themeFill="background1" w:themeFillShade="F2"/>
            <w:tcMar>
              <w:top w:w="72" w:type="dxa"/>
              <w:left w:w="72" w:type="dxa"/>
              <w:bottom w:w="72" w:type="dxa"/>
              <w:right w:w="72" w:type="dxa"/>
            </w:tcMar>
            <w:vAlign w:val="bottom"/>
          </w:tcPr>
          <w:p w14:paraId="3DC5F149" w14:textId="77777777" w:rsidR="003114A7" w:rsidRPr="00813D80" w:rsidRDefault="003114A7" w:rsidP="00C7101B">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14A" w14:textId="77777777" w:rsidR="003114A7" w:rsidRPr="00813D80" w:rsidRDefault="003114A7" w:rsidP="00C7101B">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14B" w14:textId="77777777" w:rsidR="003114A7" w:rsidRPr="00813D80" w:rsidRDefault="003114A7" w:rsidP="00C7101B">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14C" w14:textId="61DED008"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14D" w14:textId="77777777" w:rsidR="003114A7" w:rsidRPr="00813D80" w:rsidRDefault="003114A7" w:rsidP="00C7101B">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14E" w14:textId="11305549" w:rsidR="003114A7" w:rsidRPr="00813D80" w:rsidRDefault="003114A7" w:rsidP="00C7101B">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274954" w:rsidRPr="00620BE2" w14:paraId="3DC5F156" w14:textId="77777777" w:rsidTr="00C7101B">
        <w:tc>
          <w:tcPr>
            <w:tcW w:w="684" w:type="dxa"/>
            <w:tcMar>
              <w:top w:w="72" w:type="dxa"/>
              <w:left w:w="72" w:type="dxa"/>
              <w:bottom w:w="72" w:type="dxa"/>
              <w:right w:w="72" w:type="dxa"/>
            </w:tcMar>
          </w:tcPr>
          <w:p w14:paraId="3DC5F150" w14:textId="77777777" w:rsidR="00274954" w:rsidRPr="002C05DA" w:rsidRDefault="00274954" w:rsidP="00C7101B">
            <w:pPr>
              <w:rPr>
                <w:rFonts w:cs="Arial"/>
                <w:bCs/>
                <w:sz w:val="16"/>
                <w:szCs w:val="16"/>
              </w:rPr>
            </w:pPr>
            <w:r w:rsidRPr="002C05DA">
              <w:rPr>
                <w:rFonts w:cs="Arial"/>
                <w:bCs/>
                <w:sz w:val="16"/>
                <w:szCs w:val="16"/>
              </w:rPr>
              <w:t>R</w:t>
            </w:r>
          </w:p>
        </w:tc>
        <w:tc>
          <w:tcPr>
            <w:tcW w:w="932" w:type="dxa"/>
            <w:tcMar>
              <w:top w:w="72" w:type="dxa"/>
              <w:left w:w="72" w:type="dxa"/>
              <w:bottom w:w="72" w:type="dxa"/>
              <w:right w:w="72" w:type="dxa"/>
            </w:tcMar>
          </w:tcPr>
          <w:p w14:paraId="3DC5F151" w14:textId="77777777" w:rsidR="00274954" w:rsidRPr="002C05DA" w:rsidRDefault="00274954" w:rsidP="00C7101B">
            <w:pPr>
              <w:rPr>
                <w:rFonts w:cs="Arial"/>
                <w:bCs/>
                <w:sz w:val="16"/>
                <w:szCs w:val="16"/>
              </w:rPr>
            </w:pPr>
            <w:r w:rsidRPr="002C05DA">
              <w:rPr>
                <w:rFonts w:cs="Arial"/>
                <w:bCs/>
                <w:sz w:val="16"/>
                <w:szCs w:val="16"/>
              </w:rPr>
              <w:t>N401</w:t>
            </w:r>
          </w:p>
        </w:tc>
        <w:tc>
          <w:tcPr>
            <w:tcW w:w="2141" w:type="dxa"/>
            <w:tcMar>
              <w:top w:w="72" w:type="dxa"/>
              <w:left w:w="72" w:type="dxa"/>
              <w:bottom w:w="72" w:type="dxa"/>
              <w:right w:w="72" w:type="dxa"/>
            </w:tcMar>
          </w:tcPr>
          <w:p w14:paraId="3DC5F152" w14:textId="77777777" w:rsidR="00274954" w:rsidRPr="002C05DA" w:rsidRDefault="00274954" w:rsidP="00C7101B">
            <w:pPr>
              <w:rPr>
                <w:rFonts w:cs="Arial"/>
                <w:bCs/>
                <w:sz w:val="16"/>
                <w:szCs w:val="16"/>
              </w:rPr>
            </w:pPr>
            <w:r w:rsidRPr="002C05DA">
              <w:rPr>
                <w:rFonts w:cs="Arial"/>
                <w:bCs/>
                <w:sz w:val="16"/>
                <w:szCs w:val="16"/>
              </w:rPr>
              <w:t>City Name</w:t>
            </w:r>
          </w:p>
        </w:tc>
        <w:tc>
          <w:tcPr>
            <w:tcW w:w="3407" w:type="dxa"/>
            <w:tcMar>
              <w:top w:w="72" w:type="dxa"/>
              <w:left w:w="72" w:type="dxa"/>
              <w:bottom w:w="72" w:type="dxa"/>
              <w:right w:w="72" w:type="dxa"/>
            </w:tcMar>
          </w:tcPr>
          <w:p w14:paraId="3DC5F153" w14:textId="77777777" w:rsidR="00274954" w:rsidRPr="002C05DA" w:rsidRDefault="00274954" w:rsidP="00C7101B">
            <w:pPr>
              <w:rPr>
                <w:rFonts w:cs="Arial"/>
                <w:bCs/>
                <w:sz w:val="16"/>
                <w:szCs w:val="16"/>
              </w:rPr>
            </w:pPr>
            <w:r w:rsidRPr="002C05DA">
              <w:rPr>
                <w:rFonts w:cs="Arial"/>
                <w:bCs/>
                <w:sz w:val="16"/>
                <w:szCs w:val="16"/>
              </w:rPr>
              <w:t xml:space="preserve">Member </w:t>
            </w:r>
            <w:r>
              <w:rPr>
                <w:rFonts w:cs="Arial"/>
                <w:bCs/>
                <w:sz w:val="16"/>
                <w:szCs w:val="16"/>
              </w:rPr>
              <w:t xml:space="preserve">Mail </w:t>
            </w:r>
            <w:r w:rsidRPr="002C05DA">
              <w:rPr>
                <w:rFonts w:cs="Arial"/>
                <w:bCs/>
                <w:sz w:val="16"/>
                <w:szCs w:val="16"/>
              </w:rPr>
              <w:t>City Name</w:t>
            </w:r>
          </w:p>
        </w:tc>
        <w:tc>
          <w:tcPr>
            <w:tcW w:w="1080" w:type="dxa"/>
            <w:tcMar>
              <w:top w:w="72" w:type="dxa"/>
              <w:left w:w="72" w:type="dxa"/>
              <w:bottom w:w="72" w:type="dxa"/>
              <w:right w:w="72" w:type="dxa"/>
            </w:tcMar>
            <w:vAlign w:val="center"/>
          </w:tcPr>
          <w:p w14:paraId="3DC5F154" w14:textId="77777777" w:rsidR="00274954" w:rsidRPr="00CE313C" w:rsidRDefault="00274954" w:rsidP="00C7101B">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F155" w14:textId="77777777" w:rsidR="00274954" w:rsidRPr="00CE313C" w:rsidRDefault="00274954" w:rsidP="00C7101B">
            <w:pPr>
              <w:rPr>
                <w:rFonts w:cs="Arial"/>
                <w:bCs/>
                <w:sz w:val="16"/>
                <w:szCs w:val="16"/>
              </w:rPr>
            </w:pPr>
            <w:r>
              <w:rPr>
                <w:rFonts w:cs="Arial"/>
                <w:bCs/>
                <w:sz w:val="16"/>
                <w:szCs w:val="16"/>
              </w:rPr>
              <w:t>2/30</w:t>
            </w:r>
          </w:p>
        </w:tc>
      </w:tr>
      <w:tr w:rsidR="007E64C3" w:rsidRPr="00620BE2" w14:paraId="3DC5F15D" w14:textId="77777777" w:rsidTr="00C7101B">
        <w:tc>
          <w:tcPr>
            <w:tcW w:w="684" w:type="dxa"/>
            <w:tcMar>
              <w:top w:w="72" w:type="dxa"/>
              <w:left w:w="72" w:type="dxa"/>
              <w:bottom w:w="72" w:type="dxa"/>
              <w:right w:w="72" w:type="dxa"/>
            </w:tcMar>
          </w:tcPr>
          <w:p w14:paraId="3DC5F157" w14:textId="77777777" w:rsidR="007E64C3" w:rsidRPr="002C05DA" w:rsidRDefault="007E64C3" w:rsidP="00C7101B">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3DC5F158" w14:textId="77777777" w:rsidR="007E64C3" w:rsidRPr="002C05DA" w:rsidRDefault="007E64C3" w:rsidP="00C7101B">
            <w:pPr>
              <w:rPr>
                <w:rFonts w:cs="Arial"/>
                <w:bCs/>
                <w:sz w:val="16"/>
                <w:szCs w:val="16"/>
              </w:rPr>
            </w:pPr>
            <w:r w:rsidRPr="002C05DA">
              <w:rPr>
                <w:rFonts w:cs="Arial"/>
                <w:bCs/>
                <w:sz w:val="16"/>
                <w:szCs w:val="16"/>
              </w:rPr>
              <w:t>N402</w:t>
            </w:r>
          </w:p>
        </w:tc>
        <w:tc>
          <w:tcPr>
            <w:tcW w:w="2141" w:type="dxa"/>
            <w:tcMar>
              <w:top w:w="72" w:type="dxa"/>
              <w:left w:w="72" w:type="dxa"/>
              <w:bottom w:w="72" w:type="dxa"/>
              <w:right w:w="72" w:type="dxa"/>
            </w:tcMar>
          </w:tcPr>
          <w:p w14:paraId="3DC5F159" w14:textId="77777777" w:rsidR="007E64C3" w:rsidRPr="002C05DA" w:rsidRDefault="007E64C3" w:rsidP="00C7101B">
            <w:pPr>
              <w:rPr>
                <w:rFonts w:cs="Arial"/>
                <w:bCs/>
                <w:sz w:val="16"/>
                <w:szCs w:val="16"/>
              </w:rPr>
            </w:pPr>
            <w:r w:rsidRPr="002C05DA">
              <w:rPr>
                <w:rFonts w:cs="Arial"/>
                <w:bCs/>
                <w:sz w:val="16"/>
                <w:szCs w:val="16"/>
              </w:rPr>
              <w:t>State or Province Code</w:t>
            </w:r>
          </w:p>
        </w:tc>
        <w:tc>
          <w:tcPr>
            <w:tcW w:w="3407" w:type="dxa"/>
            <w:tcMar>
              <w:top w:w="72" w:type="dxa"/>
              <w:left w:w="72" w:type="dxa"/>
              <w:bottom w:w="72" w:type="dxa"/>
              <w:right w:w="72" w:type="dxa"/>
            </w:tcMar>
          </w:tcPr>
          <w:p w14:paraId="3DC5F15A" w14:textId="1FD02D49" w:rsidR="007E64C3" w:rsidRPr="002C05DA" w:rsidRDefault="007E64C3" w:rsidP="00C7101B">
            <w:pPr>
              <w:rPr>
                <w:rFonts w:cs="Arial"/>
                <w:bCs/>
                <w:sz w:val="16"/>
                <w:szCs w:val="16"/>
              </w:rPr>
            </w:pPr>
            <w:r w:rsidRPr="002C05DA">
              <w:rPr>
                <w:rFonts w:cs="Arial"/>
                <w:bCs/>
                <w:sz w:val="16"/>
                <w:szCs w:val="16"/>
              </w:rPr>
              <w:t xml:space="preserve">Member </w:t>
            </w:r>
            <w:r>
              <w:rPr>
                <w:rFonts w:cs="Arial"/>
                <w:bCs/>
                <w:sz w:val="16"/>
                <w:szCs w:val="16"/>
              </w:rPr>
              <w:t xml:space="preserve">Mail </w:t>
            </w:r>
            <w:r w:rsidRPr="002C05DA">
              <w:rPr>
                <w:rFonts w:cs="Arial"/>
                <w:bCs/>
                <w:sz w:val="16"/>
                <w:szCs w:val="16"/>
              </w:rPr>
              <w:t>State Code</w:t>
            </w:r>
            <w:r>
              <w:rPr>
                <w:rFonts w:cs="Arial"/>
                <w:bCs/>
                <w:sz w:val="16"/>
                <w:szCs w:val="16"/>
              </w:rPr>
              <w:t>; required when the address is in the U.S. or Canada</w:t>
            </w:r>
          </w:p>
        </w:tc>
        <w:tc>
          <w:tcPr>
            <w:tcW w:w="1080" w:type="dxa"/>
            <w:tcMar>
              <w:top w:w="72" w:type="dxa"/>
              <w:left w:w="72" w:type="dxa"/>
              <w:bottom w:w="72" w:type="dxa"/>
              <w:right w:w="72" w:type="dxa"/>
            </w:tcMar>
            <w:vAlign w:val="center"/>
          </w:tcPr>
          <w:p w14:paraId="3DC5F15B" w14:textId="77777777" w:rsidR="007E64C3" w:rsidRPr="00CE313C" w:rsidRDefault="007E64C3" w:rsidP="00C7101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15C" w14:textId="77777777" w:rsidR="007E64C3" w:rsidRPr="00CE313C" w:rsidRDefault="007E64C3" w:rsidP="00C7101B">
            <w:pPr>
              <w:rPr>
                <w:rFonts w:cs="Arial"/>
                <w:bCs/>
                <w:sz w:val="16"/>
                <w:szCs w:val="16"/>
              </w:rPr>
            </w:pPr>
            <w:r>
              <w:rPr>
                <w:rFonts w:cs="Arial"/>
                <w:bCs/>
                <w:sz w:val="16"/>
                <w:szCs w:val="16"/>
              </w:rPr>
              <w:t>2/2</w:t>
            </w:r>
          </w:p>
        </w:tc>
      </w:tr>
      <w:tr w:rsidR="007E64C3" w:rsidRPr="00CE313C" w14:paraId="3DC5F164" w14:textId="77777777" w:rsidTr="00C7101B">
        <w:tc>
          <w:tcPr>
            <w:tcW w:w="684" w:type="dxa"/>
            <w:tcMar>
              <w:top w:w="72" w:type="dxa"/>
              <w:left w:w="72" w:type="dxa"/>
              <w:bottom w:w="72" w:type="dxa"/>
              <w:right w:w="72" w:type="dxa"/>
            </w:tcMar>
          </w:tcPr>
          <w:p w14:paraId="3DC5F15E" w14:textId="77777777" w:rsidR="007E64C3" w:rsidRPr="002C05DA" w:rsidRDefault="007E64C3" w:rsidP="00C7101B">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3DC5F15F" w14:textId="77777777" w:rsidR="007E64C3" w:rsidRPr="002C05DA" w:rsidRDefault="007E64C3" w:rsidP="00C7101B">
            <w:pPr>
              <w:rPr>
                <w:rFonts w:cs="Arial"/>
                <w:bCs/>
                <w:sz w:val="16"/>
                <w:szCs w:val="16"/>
              </w:rPr>
            </w:pPr>
            <w:r w:rsidRPr="002C05DA">
              <w:rPr>
                <w:rFonts w:cs="Arial"/>
                <w:bCs/>
                <w:sz w:val="16"/>
                <w:szCs w:val="16"/>
              </w:rPr>
              <w:t>N403</w:t>
            </w:r>
          </w:p>
        </w:tc>
        <w:tc>
          <w:tcPr>
            <w:tcW w:w="2141" w:type="dxa"/>
            <w:tcMar>
              <w:top w:w="72" w:type="dxa"/>
              <w:left w:w="72" w:type="dxa"/>
              <w:bottom w:w="72" w:type="dxa"/>
              <w:right w:w="72" w:type="dxa"/>
            </w:tcMar>
          </w:tcPr>
          <w:p w14:paraId="3DC5F160" w14:textId="77777777" w:rsidR="007E64C3" w:rsidRPr="002C05DA" w:rsidRDefault="007E64C3" w:rsidP="00C7101B">
            <w:pPr>
              <w:rPr>
                <w:rFonts w:cs="Arial"/>
                <w:bCs/>
                <w:sz w:val="16"/>
                <w:szCs w:val="16"/>
              </w:rPr>
            </w:pPr>
            <w:r w:rsidRPr="002C05DA">
              <w:rPr>
                <w:rFonts w:cs="Arial"/>
                <w:bCs/>
                <w:sz w:val="16"/>
                <w:szCs w:val="16"/>
              </w:rPr>
              <w:t>Postal Code</w:t>
            </w:r>
          </w:p>
        </w:tc>
        <w:tc>
          <w:tcPr>
            <w:tcW w:w="3407" w:type="dxa"/>
            <w:tcMar>
              <w:top w:w="72" w:type="dxa"/>
              <w:left w:w="72" w:type="dxa"/>
              <w:bottom w:w="72" w:type="dxa"/>
              <w:right w:w="72" w:type="dxa"/>
            </w:tcMar>
          </w:tcPr>
          <w:p w14:paraId="3DC5F161" w14:textId="10660B9C" w:rsidR="007E64C3" w:rsidRPr="002C05DA" w:rsidRDefault="007E64C3" w:rsidP="00C7101B">
            <w:pPr>
              <w:rPr>
                <w:rFonts w:cs="Arial"/>
                <w:bCs/>
                <w:sz w:val="16"/>
                <w:szCs w:val="16"/>
              </w:rPr>
            </w:pPr>
            <w:r w:rsidRPr="002C05DA">
              <w:rPr>
                <w:rFonts w:cs="Arial"/>
                <w:bCs/>
                <w:sz w:val="16"/>
                <w:szCs w:val="16"/>
              </w:rPr>
              <w:t xml:space="preserve">Member </w:t>
            </w:r>
            <w:r>
              <w:rPr>
                <w:rFonts w:cs="Arial"/>
                <w:bCs/>
                <w:sz w:val="16"/>
                <w:szCs w:val="16"/>
              </w:rPr>
              <w:t xml:space="preserve">Mail </w:t>
            </w:r>
            <w:r w:rsidRPr="002C05DA">
              <w:rPr>
                <w:rFonts w:cs="Arial"/>
                <w:bCs/>
                <w:sz w:val="16"/>
                <w:szCs w:val="16"/>
              </w:rPr>
              <w:t>Postal Zone or Zip Code</w:t>
            </w:r>
            <w:r>
              <w:rPr>
                <w:rFonts w:cs="Arial"/>
                <w:bCs/>
                <w:sz w:val="16"/>
                <w:szCs w:val="16"/>
              </w:rPr>
              <w:t>; can accept five or nine digit; required when the address is in the U.S., or Canada, or when a postal code exists for the country</w:t>
            </w:r>
          </w:p>
        </w:tc>
        <w:tc>
          <w:tcPr>
            <w:tcW w:w="1080" w:type="dxa"/>
            <w:tcMar>
              <w:top w:w="72" w:type="dxa"/>
              <w:left w:w="72" w:type="dxa"/>
              <w:bottom w:w="72" w:type="dxa"/>
              <w:right w:w="72" w:type="dxa"/>
            </w:tcMar>
            <w:vAlign w:val="center"/>
          </w:tcPr>
          <w:p w14:paraId="3DC5F162" w14:textId="77777777" w:rsidR="007E64C3" w:rsidRPr="00CE313C" w:rsidRDefault="007E64C3" w:rsidP="00C7101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163" w14:textId="77777777" w:rsidR="007E64C3" w:rsidRPr="00CE313C" w:rsidRDefault="007E64C3" w:rsidP="00C7101B">
            <w:pPr>
              <w:rPr>
                <w:rFonts w:cs="Arial"/>
                <w:bCs/>
                <w:sz w:val="16"/>
                <w:szCs w:val="16"/>
              </w:rPr>
            </w:pPr>
            <w:r>
              <w:rPr>
                <w:rFonts w:cs="Arial"/>
                <w:bCs/>
                <w:sz w:val="16"/>
                <w:szCs w:val="16"/>
              </w:rPr>
              <w:t>3/15</w:t>
            </w:r>
          </w:p>
        </w:tc>
      </w:tr>
      <w:tr w:rsidR="00574814" w:rsidRPr="007E64C3" w14:paraId="3DC5F16B" w14:textId="77777777" w:rsidTr="00C7101B">
        <w:tc>
          <w:tcPr>
            <w:tcW w:w="684" w:type="dxa"/>
            <w:tcMar>
              <w:top w:w="72" w:type="dxa"/>
              <w:left w:w="72" w:type="dxa"/>
              <w:bottom w:w="72" w:type="dxa"/>
              <w:right w:w="72" w:type="dxa"/>
            </w:tcMar>
          </w:tcPr>
          <w:p w14:paraId="3DC5F165" w14:textId="77777777" w:rsidR="00574814" w:rsidRPr="007E64C3" w:rsidRDefault="00574814" w:rsidP="00574814">
            <w:pPr>
              <w:rPr>
                <w:rFonts w:cs="Arial"/>
                <w:bCs/>
                <w:sz w:val="16"/>
                <w:szCs w:val="16"/>
              </w:rPr>
            </w:pPr>
            <w:r w:rsidRPr="007E64C3">
              <w:rPr>
                <w:rFonts w:cs="Arial"/>
                <w:bCs/>
                <w:sz w:val="16"/>
                <w:szCs w:val="16"/>
              </w:rPr>
              <w:t>S</w:t>
            </w:r>
          </w:p>
        </w:tc>
        <w:tc>
          <w:tcPr>
            <w:tcW w:w="932" w:type="dxa"/>
            <w:tcMar>
              <w:top w:w="72" w:type="dxa"/>
              <w:left w:w="72" w:type="dxa"/>
              <w:bottom w:w="72" w:type="dxa"/>
              <w:right w:w="72" w:type="dxa"/>
            </w:tcMar>
          </w:tcPr>
          <w:p w14:paraId="3DC5F166" w14:textId="77777777" w:rsidR="00574814" w:rsidRPr="007E64C3" w:rsidRDefault="00574814" w:rsidP="00574814">
            <w:pPr>
              <w:rPr>
                <w:rFonts w:cs="Arial"/>
                <w:bCs/>
                <w:sz w:val="16"/>
                <w:szCs w:val="16"/>
              </w:rPr>
            </w:pPr>
            <w:r w:rsidRPr="007E64C3">
              <w:rPr>
                <w:rFonts w:cs="Arial"/>
                <w:bCs/>
                <w:sz w:val="16"/>
                <w:szCs w:val="16"/>
              </w:rPr>
              <w:t>N404</w:t>
            </w:r>
          </w:p>
        </w:tc>
        <w:tc>
          <w:tcPr>
            <w:tcW w:w="2141" w:type="dxa"/>
            <w:tcMar>
              <w:top w:w="72" w:type="dxa"/>
              <w:left w:w="72" w:type="dxa"/>
              <w:bottom w:w="72" w:type="dxa"/>
              <w:right w:w="72" w:type="dxa"/>
            </w:tcMar>
          </w:tcPr>
          <w:p w14:paraId="3DC5F167" w14:textId="77777777" w:rsidR="00574814" w:rsidRPr="007E64C3" w:rsidRDefault="00574814" w:rsidP="00574814">
            <w:pPr>
              <w:rPr>
                <w:rFonts w:cs="Arial"/>
                <w:bCs/>
                <w:sz w:val="16"/>
                <w:szCs w:val="16"/>
              </w:rPr>
            </w:pPr>
            <w:r w:rsidRPr="007E64C3">
              <w:rPr>
                <w:rFonts w:cs="Arial"/>
                <w:bCs/>
                <w:sz w:val="16"/>
                <w:szCs w:val="16"/>
              </w:rPr>
              <w:t>Country Code</w:t>
            </w:r>
          </w:p>
        </w:tc>
        <w:tc>
          <w:tcPr>
            <w:tcW w:w="3407" w:type="dxa"/>
            <w:tcMar>
              <w:top w:w="72" w:type="dxa"/>
              <w:left w:w="72" w:type="dxa"/>
              <w:bottom w:w="72" w:type="dxa"/>
              <w:right w:w="72" w:type="dxa"/>
            </w:tcMar>
            <w:vAlign w:val="center"/>
          </w:tcPr>
          <w:p w14:paraId="5BD54A15" w14:textId="77777777" w:rsidR="00574814" w:rsidRDefault="00574814" w:rsidP="00574814">
            <w:pPr>
              <w:rPr>
                <w:rFonts w:cs="Arial"/>
                <w:bCs/>
                <w:sz w:val="16"/>
                <w:szCs w:val="16"/>
              </w:rPr>
            </w:pPr>
            <w:r>
              <w:rPr>
                <w:rFonts w:cs="Arial"/>
                <w:bCs/>
                <w:sz w:val="16"/>
                <w:szCs w:val="16"/>
              </w:rPr>
              <w:t>Member Country Code; required when the address is outside the U.S.</w:t>
            </w:r>
          </w:p>
          <w:p w14:paraId="2087F88C" w14:textId="1F8A8879" w:rsidR="00574814" w:rsidRDefault="00574814" w:rsidP="00574814">
            <w:pPr>
              <w:rPr>
                <w:rFonts w:cs="Arial"/>
                <w:bCs/>
                <w:sz w:val="16"/>
                <w:szCs w:val="16"/>
              </w:rPr>
            </w:pPr>
            <w:r>
              <w:rPr>
                <w:rFonts w:cs="Arial"/>
                <w:bCs/>
                <w:sz w:val="16"/>
                <w:szCs w:val="16"/>
              </w:rPr>
              <w:t xml:space="preserve">If sent, </w:t>
            </w:r>
            <w:r w:rsidR="00BD14A8" w:rsidRPr="00BD14A8">
              <w:rPr>
                <w:rFonts w:cs="Arial"/>
                <w:bCs/>
                <w:sz w:val="16"/>
                <w:szCs w:val="16"/>
              </w:rPr>
              <w:t xml:space="preserve">Prevea </w:t>
            </w:r>
            <w:r w:rsidR="00616D06" w:rsidRPr="00616D06">
              <w:rPr>
                <w:rFonts w:cs="Arial"/>
                <w:bCs/>
                <w:sz w:val="16"/>
                <w:szCs w:val="16"/>
              </w:rPr>
              <w:t xml:space="preserve">Health Plan </w:t>
            </w:r>
            <w:r>
              <w:rPr>
                <w:rFonts w:cs="Arial"/>
                <w:bCs/>
                <w:sz w:val="16"/>
                <w:szCs w:val="16"/>
              </w:rPr>
              <w:t xml:space="preserve">can only accept 2 digit character in this field.  Please follow the </w:t>
            </w:r>
          </w:p>
          <w:p w14:paraId="3DC5F168" w14:textId="1B56E270" w:rsidR="00574814" w:rsidRPr="007E64C3" w:rsidRDefault="00574814" w:rsidP="00574814">
            <w:pPr>
              <w:rPr>
                <w:rFonts w:cs="Arial"/>
                <w:bCs/>
                <w:sz w:val="16"/>
                <w:szCs w:val="16"/>
              </w:rPr>
            </w:pPr>
            <w:r w:rsidRPr="00574814">
              <w:rPr>
                <w:rFonts w:cs="Arial"/>
                <w:bCs/>
                <w:sz w:val="16"/>
                <w:szCs w:val="16"/>
              </w:rPr>
              <w:t>ISO 3166-1 alpha-2 code</w:t>
            </w:r>
            <w:r>
              <w:rPr>
                <w:rFonts w:cs="Arial"/>
                <w:bCs/>
                <w:sz w:val="16"/>
                <w:szCs w:val="16"/>
              </w:rPr>
              <w:t>s</w:t>
            </w:r>
          </w:p>
        </w:tc>
        <w:tc>
          <w:tcPr>
            <w:tcW w:w="1080" w:type="dxa"/>
            <w:tcMar>
              <w:top w:w="72" w:type="dxa"/>
              <w:left w:w="72" w:type="dxa"/>
              <w:bottom w:w="72" w:type="dxa"/>
              <w:right w:w="72" w:type="dxa"/>
            </w:tcMar>
            <w:vAlign w:val="center"/>
          </w:tcPr>
          <w:p w14:paraId="3DC5F169" w14:textId="77777777" w:rsidR="00574814" w:rsidRPr="007E64C3" w:rsidRDefault="00574814" w:rsidP="00574814">
            <w:pPr>
              <w:rPr>
                <w:rFonts w:cs="Arial"/>
                <w:bCs/>
                <w:sz w:val="16"/>
                <w:szCs w:val="16"/>
              </w:rPr>
            </w:pPr>
            <w:r w:rsidRPr="007E64C3">
              <w:rPr>
                <w:rFonts w:cs="Arial"/>
                <w:bCs/>
                <w:sz w:val="16"/>
                <w:szCs w:val="16"/>
              </w:rPr>
              <w:t>ID</w:t>
            </w:r>
          </w:p>
        </w:tc>
        <w:tc>
          <w:tcPr>
            <w:tcW w:w="990" w:type="dxa"/>
            <w:tcMar>
              <w:top w:w="72" w:type="dxa"/>
              <w:left w:w="72" w:type="dxa"/>
              <w:bottom w:w="72" w:type="dxa"/>
              <w:right w:w="72" w:type="dxa"/>
            </w:tcMar>
            <w:vAlign w:val="center"/>
          </w:tcPr>
          <w:p w14:paraId="3DC5F16A" w14:textId="77777777" w:rsidR="00574814" w:rsidRPr="007E64C3" w:rsidRDefault="00574814" w:rsidP="00574814">
            <w:pPr>
              <w:rPr>
                <w:rFonts w:cs="Arial"/>
                <w:bCs/>
                <w:sz w:val="16"/>
                <w:szCs w:val="16"/>
              </w:rPr>
            </w:pPr>
            <w:r w:rsidRPr="007E64C3">
              <w:rPr>
                <w:rFonts w:cs="Arial"/>
                <w:bCs/>
                <w:sz w:val="16"/>
                <w:szCs w:val="16"/>
              </w:rPr>
              <w:t>2/3</w:t>
            </w:r>
          </w:p>
        </w:tc>
      </w:tr>
      <w:tr w:rsidR="00274954" w:rsidRPr="002C05DA" w14:paraId="3DC5F172" w14:textId="77777777" w:rsidTr="00C7101B">
        <w:tc>
          <w:tcPr>
            <w:tcW w:w="684" w:type="dxa"/>
            <w:tcMar>
              <w:top w:w="72" w:type="dxa"/>
              <w:left w:w="72" w:type="dxa"/>
              <w:bottom w:w="72" w:type="dxa"/>
              <w:right w:w="72" w:type="dxa"/>
            </w:tcMar>
          </w:tcPr>
          <w:p w14:paraId="3DC5F16C" w14:textId="77777777" w:rsidR="00274954" w:rsidRPr="002C05DA" w:rsidRDefault="00274954" w:rsidP="00C7101B">
            <w:pPr>
              <w:rPr>
                <w:rFonts w:cs="Arial"/>
                <w:bCs/>
                <w:color w:val="7F7F7F" w:themeColor="text1" w:themeTint="80"/>
                <w:sz w:val="16"/>
                <w:szCs w:val="16"/>
              </w:rPr>
            </w:pPr>
            <w:r w:rsidRPr="002C05DA">
              <w:rPr>
                <w:rFonts w:cs="Arial"/>
                <w:bCs/>
                <w:color w:val="7F7F7F" w:themeColor="text1" w:themeTint="80"/>
                <w:sz w:val="16"/>
                <w:szCs w:val="16"/>
              </w:rPr>
              <w:t>S</w:t>
            </w:r>
          </w:p>
        </w:tc>
        <w:tc>
          <w:tcPr>
            <w:tcW w:w="932" w:type="dxa"/>
            <w:tcMar>
              <w:top w:w="72" w:type="dxa"/>
              <w:left w:w="72" w:type="dxa"/>
              <w:bottom w:w="72" w:type="dxa"/>
              <w:right w:w="72" w:type="dxa"/>
            </w:tcMar>
          </w:tcPr>
          <w:p w14:paraId="3DC5F16D" w14:textId="77777777" w:rsidR="00274954" w:rsidRPr="002C05DA" w:rsidRDefault="00274954" w:rsidP="00C7101B">
            <w:pPr>
              <w:rPr>
                <w:rFonts w:cs="Arial"/>
                <w:bCs/>
                <w:color w:val="7F7F7F" w:themeColor="text1" w:themeTint="80"/>
                <w:sz w:val="16"/>
                <w:szCs w:val="16"/>
              </w:rPr>
            </w:pPr>
            <w:r w:rsidRPr="002C05DA">
              <w:rPr>
                <w:rFonts w:cs="Arial"/>
                <w:bCs/>
                <w:color w:val="7F7F7F" w:themeColor="text1" w:themeTint="80"/>
                <w:sz w:val="16"/>
                <w:szCs w:val="16"/>
              </w:rPr>
              <w:t>N407</w:t>
            </w:r>
          </w:p>
        </w:tc>
        <w:tc>
          <w:tcPr>
            <w:tcW w:w="2141" w:type="dxa"/>
            <w:tcMar>
              <w:top w:w="72" w:type="dxa"/>
              <w:left w:w="72" w:type="dxa"/>
              <w:bottom w:w="72" w:type="dxa"/>
              <w:right w:w="72" w:type="dxa"/>
            </w:tcMar>
          </w:tcPr>
          <w:p w14:paraId="3DC5F16E" w14:textId="77777777" w:rsidR="00274954" w:rsidRPr="002C05DA" w:rsidRDefault="00274954" w:rsidP="00C7101B">
            <w:pPr>
              <w:rPr>
                <w:rFonts w:cs="Arial"/>
                <w:bCs/>
                <w:color w:val="7F7F7F" w:themeColor="text1" w:themeTint="80"/>
                <w:sz w:val="16"/>
                <w:szCs w:val="16"/>
              </w:rPr>
            </w:pPr>
            <w:r w:rsidRPr="002C05DA">
              <w:rPr>
                <w:rFonts w:cs="Arial"/>
                <w:bCs/>
                <w:color w:val="7F7F7F" w:themeColor="text1" w:themeTint="80"/>
                <w:sz w:val="16"/>
                <w:szCs w:val="16"/>
              </w:rPr>
              <w:t>Country Subdivision Code</w:t>
            </w:r>
          </w:p>
        </w:tc>
        <w:tc>
          <w:tcPr>
            <w:tcW w:w="3407" w:type="dxa"/>
            <w:tcMar>
              <w:top w:w="72" w:type="dxa"/>
              <w:left w:w="72" w:type="dxa"/>
              <w:bottom w:w="72" w:type="dxa"/>
              <w:right w:w="72" w:type="dxa"/>
            </w:tcMar>
            <w:vAlign w:val="center"/>
          </w:tcPr>
          <w:p w14:paraId="3DC5F16F" w14:textId="06D934A7" w:rsidR="00274954" w:rsidRPr="002C05DA" w:rsidRDefault="00274954" w:rsidP="003F0396">
            <w:pPr>
              <w:rPr>
                <w:rFonts w:cs="Arial"/>
                <w:bCs/>
                <w:color w:val="7F7F7F" w:themeColor="text1" w:themeTint="80"/>
                <w:sz w:val="16"/>
                <w:szCs w:val="16"/>
              </w:rPr>
            </w:pPr>
            <w:r w:rsidRPr="002C05DA">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F170" w14:textId="77777777" w:rsidR="00274954" w:rsidRPr="002C05DA" w:rsidRDefault="00274954" w:rsidP="00C7101B">
            <w:pPr>
              <w:rPr>
                <w:rFonts w:cs="Arial"/>
                <w:bCs/>
                <w:color w:val="7F7F7F" w:themeColor="text1" w:themeTint="80"/>
                <w:sz w:val="16"/>
                <w:szCs w:val="16"/>
              </w:rPr>
            </w:pPr>
            <w:r>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F171" w14:textId="77777777" w:rsidR="00274954" w:rsidRPr="002C05DA" w:rsidRDefault="00274954" w:rsidP="00C7101B">
            <w:pPr>
              <w:rPr>
                <w:rFonts w:cs="Arial"/>
                <w:bCs/>
                <w:color w:val="7F7F7F" w:themeColor="text1" w:themeTint="80"/>
                <w:sz w:val="16"/>
                <w:szCs w:val="16"/>
              </w:rPr>
            </w:pPr>
            <w:r>
              <w:rPr>
                <w:rFonts w:cs="Arial"/>
                <w:bCs/>
                <w:color w:val="7F7F7F" w:themeColor="text1" w:themeTint="80"/>
                <w:sz w:val="16"/>
                <w:szCs w:val="16"/>
              </w:rPr>
              <w:t>1/3</w:t>
            </w:r>
          </w:p>
        </w:tc>
      </w:tr>
    </w:tbl>
    <w:p w14:paraId="003CE43D" w14:textId="580E37E8" w:rsidR="00AA47F9" w:rsidRDefault="00AA47F9" w:rsidP="00A964C7">
      <w:pPr>
        <w:pStyle w:val="MDCustomHeading2"/>
      </w:pPr>
      <w:bookmarkStart w:id="35" w:name="_Toc73457081"/>
      <w:r w:rsidRPr="001E544C">
        <w:t xml:space="preserve">Loop </w:t>
      </w:r>
      <w:r>
        <w:t>2100D</w:t>
      </w:r>
      <w:r w:rsidRPr="001E544C">
        <w:t xml:space="preserve"> </w:t>
      </w:r>
      <w:r w:rsidR="00EC6C91">
        <w:t xml:space="preserve">– </w:t>
      </w:r>
      <w:r w:rsidRPr="001E544C">
        <w:t xml:space="preserve">Member </w:t>
      </w:r>
      <w:r>
        <w:t>Employer</w:t>
      </w:r>
      <w:bookmarkEnd w:id="35"/>
      <w:r w:rsidR="008D1A1B">
        <w:t xml:space="preserve"> (</w:t>
      </w:r>
      <w:r w:rsidR="00BD14A8" w:rsidRPr="00BD14A8">
        <w:rPr>
          <w:b w:val="0"/>
          <w:bCs/>
          <w:sz w:val="20"/>
          <w:szCs w:val="20"/>
          <w:u w:val="single"/>
        </w:rPr>
        <w:t xml:space="preserve">Prevea </w:t>
      </w:r>
      <w:r w:rsidR="00616D06" w:rsidRPr="00616D06">
        <w:rPr>
          <w:b w:val="0"/>
          <w:bCs/>
          <w:sz w:val="20"/>
          <w:szCs w:val="20"/>
          <w:u w:val="single"/>
        </w:rPr>
        <w:t xml:space="preserve">Health Plan </w:t>
      </w:r>
      <w:r w:rsidR="008D1A1B" w:rsidRPr="00FB5B71">
        <w:rPr>
          <w:b w:val="0"/>
          <w:bCs/>
          <w:sz w:val="20"/>
          <w:szCs w:val="20"/>
          <w:u w:val="single"/>
        </w:rPr>
        <w:t xml:space="preserve">ignores information </w:t>
      </w:r>
      <w:r w:rsidR="00D46889">
        <w:rPr>
          <w:b w:val="0"/>
          <w:bCs/>
          <w:sz w:val="20"/>
          <w:szCs w:val="20"/>
          <w:u w:val="single"/>
        </w:rPr>
        <w:t>received</w:t>
      </w:r>
      <w:r w:rsidR="00AA48D0">
        <w:rPr>
          <w:b w:val="0"/>
          <w:bCs/>
          <w:sz w:val="20"/>
          <w:szCs w:val="20"/>
          <w:u w:val="single"/>
        </w:rPr>
        <w:t xml:space="preserve"> </w:t>
      </w:r>
      <w:r w:rsidR="009D31AD">
        <w:rPr>
          <w:b w:val="0"/>
          <w:bCs/>
          <w:sz w:val="20"/>
          <w:szCs w:val="20"/>
          <w:u w:val="single"/>
        </w:rPr>
        <w:t xml:space="preserve">for </w:t>
      </w:r>
      <w:r w:rsidR="00AA48D0">
        <w:rPr>
          <w:b w:val="0"/>
          <w:bCs/>
          <w:sz w:val="20"/>
          <w:szCs w:val="20"/>
          <w:u w:val="single"/>
        </w:rPr>
        <w:t>all segments</w:t>
      </w:r>
      <w:r w:rsidR="00D46889">
        <w:rPr>
          <w:b w:val="0"/>
          <w:bCs/>
          <w:sz w:val="20"/>
          <w:szCs w:val="20"/>
          <w:u w:val="single"/>
        </w:rPr>
        <w:t xml:space="preserve"> </w:t>
      </w:r>
      <w:r w:rsidR="008D1A1B" w:rsidRPr="00FB5B71">
        <w:rPr>
          <w:b w:val="0"/>
          <w:bCs/>
          <w:sz w:val="20"/>
          <w:szCs w:val="20"/>
          <w:u w:val="single"/>
        </w:rPr>
        <w:t xml:space="preserve">in this loop </w:t>
      </w:r>
      <w:r w:rsidR="008D1A1B">
        <w:rPr>
          <w:b w:val="0"/>
          <w:bCs/>
          <w:sz w:val="20"/>
          <w:szCs w:val="20"/>
          <w:u w:val="single"/>
        </w:rPr>
        <w:t xml:space="preserve">2100D </w:t>
      </w:r>
      <w:r w:rsidR="008D1A1B" w:rsidRPr="00FB5B71">
        <w:rPr>
          <w:b w:val="0"/>
          <w:bCs/>
          <w:sz w:val="20"/>
          <w:szCs w:val="20"/>
          <w:u w:val="single"/>
        </w:rPr>
        <w:t>even if sent)</w:t>
      </w:r>
    </w:p>
    <w:p w14:paraId="3B0C9562" w14:textId="510CF0BF" w:rsidR="00AA47F9" w:rsidRDefault="00AA47F9" w:rsidP="003C1A1F">
      <w:pPr>
        <w:pStyle w:val="MDCustomHeading3"/>
        <w:numPr>
          <w:ilvl w:val="2"/>
          <w:numId w:val="2"/>
        </w:numPr>
        <w:spacing w:before="280"/>
      </w:pPr>
      <w:bookmarkStart w:id="36" w:name="_Toc73457082"/>
      <w:r>
        <w:t xml:space="preserve">NM1 </w:t>
      </w:r>
      <w:r w:rsidR="00EC6C91">
        <w:t xml:space="preserve">– </w:t>
      </w:r>
      <w:r>
        <w:t>Member Employer (S)</w:t>
      </w:r>
      <w:bookmarkEnd w:id="36"/>
    </w:p>
    <w:p w14:paraId="2C07B816" w14:textId="77777777" w:rsidR="00F835C4" w:rsidRDefault="00AA47F9" w:rsidP="00AA47F9">
      <w:pPr>
        <w:pStyle w:val="MDCustomHeading3-Paragraph"/>
      </w:pPr>
      <w:r>
        <w:t>This segment and data element are required when the member is employed by someone other than sponsor and is not used to collect COB.</w:t>
      </w:r>
    </w:p>
    <w:p w14:paraId="6CCBA44C" w14:textId="0B37AE12" w:rsidR="00AA47F9" w:rsidRDefault="00AA47F9" w:rsidP="00AA47F9">
      <w:pPr>
        <w:pStyle w:val="MDCustomHeading3-Paragraph"/>
      </w:pP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AA47F9" w:rsidRPr="00813D80" w14:paraId="38008DDA" w14:textId="77777777" w:rsidTr="004F535A">
        <w:trPr>
          <w:trHeight w:val="251"/>
        </w:trPr>
        <w:tc>
          <w:tcPr>
            <w:tcW w:w="684" w:type="dxa"/>
            <w:shd w:val="clear" w:color="auto" w:fill="F2F2F2" w:themeFill="background1" w:themeFillShade="F2"/>
            <w:tcMar>
              <w:top w:w="72" w:type="dxa"/>
              <w:left w:w="72" w:type="dxa"/>
              <w:bottom w:w="72" w:type="dxa"/>
              <w:right w:w="72" w:type="dxa"/>
            </w:tcMar>
            <w:vAlign w:val="bottom"/>
          </w:tcPr>
          <w:p w14:paraId="5B6ADBB6" w14:textId="77777777" w:rsidR="00AA47F9" w:rsidRPr="00813D80" w:rsidRDefault="00AA47F9" w:rsidP="004F535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2D7BC8BC" w14:textId="77777777" w:rsidR="00AA47F9" w:rsidRPr="00813D80" w:rsidRDefault="00AA47F9" w:rsidP="004F535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00D09231" w14:textId="77777777" w:rsidR="00AA47F9" w:rsidRPr="00813D80" w:rsidRDefault="00AA47F9" w:rsidP="004F535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5C8516A0" w14:textId="77777777" w:rsidR="00AA47F9" w:rsidRPr="00813D80" w:rsidRDefault="00AA47F9" w:rsidP="004F535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78C1D423" w14:textId="77777777" w:rsidR="00AA47F9" w:rsidRPr="00813D80" w:rsidRDefault="00AA47F9" w:rsidP="004F535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EF42A1E" w14:textId="77777777" w:rsidR="00AA47F9" w:rsidRPr="00813D80" w:rsidRDefault="00AA47F9" w:rsidP="004F535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AA47F9" w:rsidRPr="00CE313C" w14:paraId="0C7C5C74" w14:textId="77777777" w:rsidTr="004F535A">
        <w:tc>
          <w:tcPr>
            <w:tcW w:w="684" w:type="dxa"/>
            <w:tcMar>
              <w:top w:w="72" w:type="dxa"/>
              <w:left w:w="72" w:type="dxa"/>
              <w:bottom w:w="72" w:type="dxa"/>
              <w:right w:w="72" w:type="dxa"/>
            </w:tcMar>
          </w:tcPr>
          <w:p w14:paraId="084EAC94" w14:textId="77777777" w:rsidR="00AA47F9" w:rsidRPr="00BF6049" w:rsidRDefault="00AA47F9" w:rsidP="004F535A">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4D3F6F13" w14:textId="77777777" w:rsidR="00AA47F9" w:rsidRPr="00BF6049" w:rsidRDefault="00AA47F9" w:rsidP="004F535A">
            <w:pPr>
              <w:rPr>
                <w:rFonts w:cs="Arial"/>
                <w:bCs/>
                <w:sz w:val="16"/>
                <w:szCs w:val="16"/>
              </w:rPr>
            </w:pPr>
            <w:r w:rsidRPr="00BF6049">
              <w:rPr>
                <w:rFonts w:cs="Arial"/>
                <w:bCs/>
                <w:sz w:val="16"/>
                <w:szCs w:val="16"/>
              </w:rPr>
              <w:t>NM101</w:t>
            </w:r>
          </w:p>
        </w:tc>
        <w:tc>
          <w:tcPr>
            <w:tcW w:w="2141" w:type="dxa"/>
            <w:tcMar>
              <w:top w:w="72" w:type="dxa"/>
              <w:left w:w="72" w:type="dxa"/>
              <w:bottom w:w="72" w:type="dxa"/>
              <w:right w:w="72" w:type="dxa"/>
            </w:tcMar>
          </w:tcPr>
          <w:p w14:paraId="1595066B" w14:textId="77777777" w:rsidR="00AA47F9" w:rsidRPr="00BF6049" w:rsidRDefault="00AA47F9" w:rsidP="004F535A">
            <w:pPr>
              <w:rPr>
                <w:rFonts w:cs="Arial"/>
                <w:bCs/>
                <w:sz w:val="16"/>
                <w:szCs w:val="16"/>
              </w:rPr>
            </w:pPr>
            <w:r w:rsidRPr="00BF6049">
              <w:rPr>
                <w:rFonts w:cs="Arial"/>
                <w:bCs/>
                <w:sz w:val="16"/>
                <w:szCs w:val="16"/>
              </w:rPr>
              <w:t>Entity Identifier Code</w:t>
            </w:r>
          </w:p>
        </w:tc>
        <w:tc>
          <w:tcPr>
            <w:tcW w:w="3407" w:type="dxa"/>
            <w:tcMar>
              <w:top w:w="72" w:type="dxa"/>
              <w:left w:w="72" w:type="dxa"/>
              <w:bottom w:w="72" w:type="dxa"/>
              <w:right w:w="72" w:type="dxa"/>
            </w:tcMar>
          </w:tcPr>
          <w:p w14:paraId="56B50323" w14:textId="710B35D0" w:rsidR="00AA47F9" w:rsidRPr="00AA47F9" w:rsidRDefault="00AA47F9" w:rsidP="004F535A">
            <w:pPr>
              <w:rPr>
                <w:rFonts w:cs="Arial"/>
                <w:bCs/>
                <w:sz w:val="16"/>
                <w:szCs w:val="16"/>
              </w:rPr>
            </w:pPr>
            <w:r w:rsidRPr="00AA47F9">
              <w:rPr>
                <w:rFonts w:cs="Arial"/>
                <w:bCs/>
                <w:sz w:val="16"/>
                <w:szCs w:val="16"/>
              </w:rPr>
              <w:t>36 – Employer</w:t>
            </w:r>
          </w:p>
        </w:tc>
        <w:tc>
          <w:tcPr>
            <w:tcW w:w="1080" w:type="dxa"/>
            <w:tcMar>
              <w:top w:w="72" w:type="dxa"/>
              <w:left w:w="72" w:type="dxa"/>
              <w:bottom w:w="72" w:type="dxa"/>
              <w:right w:w="72" w:type="dxa"/>
            </w:tcMar>
            <w:vAlign w:val="center"/>
          </w:tcPr>
          <w:p w14:paraId="7946280F"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137BB932" w14:textId="77777777" w:rsidR="00AA47F9" w:rsidRPr="00CE313C" w:rsidRDefault="00AA47F9" w:rsidP="004F535A">
            <w:pPr>
              <w:rPr>
                <w:rFonts w:cs="Arial"/>
                <w:bCs/>
                <w:sz w:val="16"/>
                <w:szCs w:val="16"/>
              </w:rPr>
            </w:pPr>
            <w:r>
              <w:rPr>
                <w:rFonts w:cs="Arial"/>
                <w:bCs/>
                <w:sz w:val="16"/>
                <w:szCs w:val="16"/>
              </w:rPr>
              <w:t>2/3</w:t>
            </w:r>
          </w:p>
        </w:tc>
      </w:tr>
      <w:tr w:rsidR="00AA47F9" w:rsidRPr="00CE313C" w14:paraId="797D5750" w14:textId="77777777" w:rsidTr="004F535A">
        <w:tc>
          <w:tcPr>
            <w:tcW w:w="684" w:type="dxa"/>
            <w:tcMar>
              <w:top w:w="72" w:type="dxa"/>
              <w:left w:w="72" w:type="dxa"/>
              <w:bottom w:w="72" w:type="dxa"/>
              <w:right w:w="72" w:type="dxa"/>
            </w:tcMar>
          </w:tcPr>
          <w:p w14:paraId="19F384D7" w14:textId="77777777" w:rsidR="00AA47F9" w:rsidRPr="00BF6049" w:rsidRDefault="00AA47F9" w:rsidP="004F535A">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2E3BF683" w14:textId="77777777" w:rsidR="00AA47F9" w:rsidRPr="00BF6049" w:rsidRDefault="00AA47F9" w:rsidP="004F535A">
            <w:pPr>
              <w:rPr>
                <w:rFonts w:cs="Arial"/>
                <w:bCs/>
                <w:sz w:val="16"/>
                <w:szCs w:val="16"/>
              </w:rPr>
            </w:pPr>
            <w:r w:rsidRPr="00BF6049">
              <w:rPr>
                <w:rFonts w:cs="Arial"/>
                <w:bCs/>
                <w:sz w:val="16"/>
                <w:szCs w:val="16"/>
              </w:rPr>
              <w:t>NM102</w:t>
            </w:r>
          </w:p>
        </w:tc>
        <w:tc>
          <w:tcPr>
            <w:tcW w:w="2141" w:type="dxa"/>
            <w:tcMar>
              <w:top w:w="72" w:type="dxa"/>
              <w:left w:w="72" w:type="dxa"/>
              <w:bottom w:w="72" w:type="dxa"/>
              <w:right w:w="72" w:type="dxa"/>
            </w:tcMar>
          </w:tcPr>
          <w:p w14:paraId="4D6CC13A" w14:textId="77777777" w:rsidR="00AA47F9" w:rsidRPr="00BF6049" w:rsidRDefault="00AA47F9" w:rsidP="004F535A">
            <w:pPr>
              <w:rPr>
                <w:rFonts w:cs="Arial"/>
                <w:bCs/>
                <w:sz w:val="16"/>
                <w:szCs w:val="16"/>
              </w:rPr>
            </w:pPr>
            <w:r w:rsidRPr="00BF6049">
              <w:rPr>
                <w:rFonts w:cs="Arial"/>
                <w:bCs/>
                <w:sz w:val="16"/>
                <w:szCs w:val="16"/>
              </w:rPr>
              <w:t>Entity Type Qualifier</w:t>
            </w:r>
          </w:p>
        </w:tc>
        <w:tc>
          <w:tcPr>
            <w:tcW w:w="3407" w:type="dxa"/>
            <w:tcMar>
              <w:top w:w="72" w:type="dxa"/>
              <w:left w:w="72" w:type="dxa"/>
              <w:bottom w:w="72" w:type="dxa"/>
              <w:right w:w="72" w:type="dxa"/>
            </w:tcMar>
          </w:tcPr>
          <w:p w14:paraId="603DAC67" w14:textId="6A668684" w:rsidR="00AA47F9" w:rsidRPr="00AA47F9" w:rsidRDefault="00AA47F9" w:rsidP="004F535A">
            <w:pPr>
              <w:rPr>
                <w:rFonts w:cs="Arial"/>
                <w:bCs/>
                <w:sz w:val="16"/>
                <w:szCs w:val="16"/>
              </w:rPr>
            </w:pPr>
            <w:r w:rsidRPr="00AA47F9">
              <w:rPr>
                <w:rFonts w:cs="Arial"/>
                <w:bCs/>
                <w:sz w:val="16"/>
                <w:szCs w:val="16"/>
              </w:rPr>
              <w:t>2 – Non-Person Entity</w:t>
            </w:r>
          </w:p>
        </w:tc>
        <w:tc>
          <w:tcPr>
            <w:tcW w:w="1080" w:type="dxa"/>
            <w:tcMar>
              <w:top w:w="72" w:type="dxa"/>
              <w:left w:w="72" w:type="dxa"/>
              <w:bottom w:w="72" w:type="dxa"/>
              <w:right w:w="72" w:type="dxa"/>
            </w:tcMar>
            <w:vAlign w:val="center"/>
          </w:tcPr>
          <w:p w14:paraId="390BDF8F"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178C3942" w14:textId="77777777" w:rsidR="00AA47F9" w:rsidRPr="00CE313C" w:rsidRDefault="00AA47F9" w:rsidP="004F535A">
            <w:pPr>
              <w:rPr>
                <w:rFonts w:cs="Arial"/>
                <w:bCs/>
                <w:sz w:val="16"/>
                <w:szCs w:val="16"/>
              </w:rPr>
            </w:pPr>
            <w:r>
              <w:rPr>
                <w:rFonts w:cs="Arial"/>
                <w:bCs/>
                <w:sz w:val="16"/>
                <w:szCs w:val="16"/>
              </w:rPr>
              <w:t>1/1</w:t>
            </w:r>
          </w:p>
        </w:tc>
      </w:tr>
      <w:tr w:rsidR="00AA47F9" w:rsidRPr="00CE313C" w14:paraId="0AF57DFA" w14:textId="77777777" w:rsidTr="004F535A">
        <w:tc>
          <w:tcPr>
            <w:tcW w:w="684" w:type="dxa"/>
            <w:tcMar>
              <w:top w:w="72" w:type="dxa"/>
              <w:left w:w="72" w:type="dxa"/>
              <w:bottom w:w="72" w:type="dxa"/>
              <w:right w:w="72" w:type="dxa"/>
            </w:tcMar>
          </w:tcPr>
          <w:p w14:paraId="588B9D0F" w14:textId="5F04C129" w:rsidR="00AA47F9" w:rsidRPr="00BF6049" w:rsidRDefault="00AA47F9" w:rsidP="004F535A">
            <w:pPr>
              <w:rPr>
                <w:rFonts w:cs="Arial"/>
                <w:bCs/>
                <w:sz w:val="16"/>
                <w:szCs w:val="16"/>
              </w:rPr>
            </w:pPr>
            <w:r>
              <w:rPr>
                <w:rFonts w:cs="Arial"/>
                <w:bCs/>
                <w:sz w:val="16"/>
                <w:szCs w:val="16"/>
              </w:rPr>
              <w:t>S</w:t>
            </w:r>
          </w:p>
        </w:tc>
        <w:tc>
          <w:tcPr>
            <w:tcW w:w="932" w:type="dxa"/>
            <w:tcMar>
              <w:top w:w="72" w:type="dxa"/>
              <w:left w:w="72" w:type="dxa"/>
              <w:bottom w:w="72" w:type="dxa"/>
              <w:right w:w="72" w:type="dxa"/>
            </w:tcMar>
          </w:tcPr>
          <w:p w14:paraId="7F15322B" w14:textId="77777777" w:rsidR="00AA47F9" w:rsidRPr="00BF6049" w:rsidRDefault="00AA47F9" w:rsidP="004F535A">
            <w:pPr>
              <w:rPr>
                <w:rFonts w:cs="Arial"/>
                <w:bCs/>
                <w:sz w:val="16"/>
                <w:szCs w:val="16"/>
              </w:rPr>
            </w:pPr>
            <w:r w:rsidRPr="00BF6049">
              <w:rPr>
                <w:rFonts w:cs="Arial"/>
                <w:bCs/>
                <w:sz w:val="16"/>
                <w:szCs w:val="16"/>
              </w:rPr>
              <w:t>NM103</w:t>
            </w:r>
          </w:p>
        </w:tc>
        <w:tc>
          <w:tcPr>
            <w:tcW w:w="2141" w:type="dxa"/>
            <w:tcMar>
              <w:top w:w="72" w:type="dxa"/>
              <w:left w:w="72" w:type="dxa"/>
              <w:bottom w:w="72" w:type="dxa"/>
              <w:right w:w="72" w:type="dxa"/>
            </w:tcMar>
          </w:tcPr>
          <w:p w14:paraId="6B32A723" w14:textId="77777777" w:rsidR="00AA47F9" w:rsidRPr="00BF6049" w:rsidRDefault="00AA47F9" w:rsidP="004F535A">
            <w:pPr>
              <w:rPr>
                <w:rFonts w:cs="Arial"/>
                <w:bCs/>
                <w:sz w:val="16"/>
                <w:szCs w:val="16"/>
              </w:rPr>
            </w:pPr>
            <w:r w:rsidRPr="00BF6049">
              <w:rPr>
                <w:rFonts w:cs="Arial"/>
                <w:bCs/>
                <w:sz w:val="16"/>
                <w:szCs w:val="16"/>
              </w:rPr>
              <w:t>Name Last or Organization Name</w:t>
            </w:r>
          </w:p>
        </w:tc>
        <w:tc>
          <w:tcPr>
            <w:tcW w:w="3407" w:type="dxa"/>
            <w:tcMar>
              <w:top w:w="72" w:type="dxa"/>
              <w:left w:w="72" w:type="dxa"/>
              <w:bottom w:w="72" w:type="dxa"/>
              <w:right w:w="72" w:type="dxa"/>
            </w:tcMar>
          </w:tcPr>
          <w:p w14:paraId="1142CBF3" w14:textId="532011A8" w:rsidR="00AA47F9" w:rsidRPr="00AA47F9" w:rsidRDefault="00AA47F9" w:rsidP="00AA47F9">
            <w:pPr>
              <w:rPr>
                <w:rFonts w:cs="Arial"/>
                <w:bCs/>
                <w:sz w:val="16"/>
                <w:szCs w:val="16"/>
              </w:rPr>
            </w:pPr>
            <w:r w:rsidRPr="00AA47F9">
              <w:rPr>
                <w:rFonts w:cs="Arial"/>
                <w:bCs/>
                <w:sz w:val="16"/>
                <w:szCs w:val="16"/>
              </w:rPr>
              <w:t>Member Employer Name</w:t>
            </w:r>
          </w:p>
        </w:tc>
        <w:tc>
          <w:tcPr>
            <w:tcW w:w="1080" w:type="dxa"/>
            <w:tcMar>
              <w:top w:w="72" w:type="dxa"/>
              <w:left w:w="72" w:type="dxa"/>
              <w:bottom w:w="72" w:type="dxa"/>
              <w:right w:w="72" w:type="dxa"/>
            </w:tcMar>
            <w:vAlign w:val="center"/>
          </w:tcPr>
          <w:p w14:paraId="4A96E1D9" w14:textId="77777777" w:rsidR="00AA47F9"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196320FE" w14:textId="77777777" w:rsidR="00AA47F9" w:rsidRDefault="00AA47F9" w:rsidP="004F535A">
            <w:pPr>
              <w:rPr>
                <w:rFonts w:cs="Arial"/>
                <w:bCs/>
                <w:sz w:val="16"/>
                <w:szCs w:val="16"/>
              </w:rPr>
            </w:pPr>
            <w:r>
              <w:rPr>
                <w:rFonts w:cs="Arial"/>
                <w:bCs/>
                <w:sz w:val="16"/>
                <w:szCs w:val="16"/>
              </w:rPr>
              <w:t>1/60</w:t>
            </w:r>
          </w:p>
        </w:tc>
      </w:tr>
      <w:tr w:rsidR="00AA47F9" w:rsidRPr="00CE313C" w14:paraId="278E7122" w14:textId="77777777" w:rsidTr="004F535A">
        <w:tc>
          <w:tcPr>
            <w:tcW w:w="684" w:type="dxa"/>
            <w:tcMar>
              <w:top w:w="72" w:type="dxa"/>
              <w:left w:w="72" w:type="dxa"/>
              <w:bottom w:w="72" w:type="dxa"/>
              <w:right w:w="72" w:type="dxa"/>
            </w:tcMar>
          </w:tcPr>
          <w:p w14:paraId="06EEA129" w14:textId="77777777" w:rsidR="00AA47F9" w:rsidRPr="00BF6049" w:rsidRDefault="00AA47F9" w:rsidP="004F535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0BA9645C" w14:textId="77777777" w:rsidR="00AA47F9" w:rsidRPr="00BF6049" w:rsidRDefault="00AA47F9" w:rsidP="004F535A">
            <w:pPr>
              <w:rPr>
                <w:rFonts w:cs="Arial"/>
                <w:bCs/>
                <w:sz w:val="16"/>
                <w:szCs w:val="16"/>
              </w:rPr>
            </w:pPr>
            <w:r w:rsidRPr="00BF6049">
              <w:rPr>
                <w:rFonts w:cs="Arial"/>
                <w:bCs/>
                <w:sz w:val="16"/>
                <w:szCs w:val="16"/>
              </w:rPr>
              <w:t>NM104</w:t>
            </w:r>
          </w:p>
        </w:tc>
        <w:tc>
          <w:tcPr>
            <w:tcW w:w="2141" w:type="dxa"/>
            <w:tcMar>
              <w:top w:w="72" w:type="dxa"/>
              <w:left w:w="72" w:type="dxa"/>
              <w:bottom w:w="72" w:type="dxa"/>
              <w:right w:w="72" w:type="dxa"/>
            </w:tcMar>
          </w:tcPr>
          <w:p w14:paraId="7C7BD551" w14:textId="77777777" w:rsidR="00AA47F9" w:rsidRPr="00BF6049" w:rsidRDefault="00AA47F9" w:rsidP="004F535A">
            <w:pPr>
              <w:rPr>
                <w:rFonts w:cs="Arial"/>
                <w:bCs/>
                <w:sz w:val="16"/>
                <w:szCs w:val="16"/>
              </w:rPr>
            </w:pPr>
            <w:r w:rsidRPr="00BF6049">
              <w:rPr>
                <w:rFonts w:cs="Arial"/>
                <w:bCs/>
                <w:sz w:val="16"/>
                <w:szCs w:val="16"/>
              </w:rPr>
              <w:t>Name First</w:t>
            </w:r>
          </w:p>
        </w:tc>
        <w:tc>
          <w:tcPr>
            <w:tcW w:w="3407" w:type="dxa"/>
            <w:tcMar>
              <w:top w:w="72" w:type="dxa"/>
              <w:left w:w="72" w:type="dxa"/>
              <w:bottom w:w="72" w:type="dxa"/>
              <w:right w:w="72" w:type="dxa"/>
            </w:tcMar>
          </w:tcPr>
          <w:p w14:paraId="35B37199" w14:textId="0BBB6EE8" w:rsidR="00AA47F9" w:rsidRPr="00AA47F9" w:rsidRDefault="00AA47F9" w:rsidP="004F535A">
            <w:pPr>
              <w:rPr>
                <w:rFonts w:cs="Arial"/>
                <w:bCs/>
                <w:sz w:val="16"/>
                <w:szCs w:val="16"/>
              </w:rPr>
            </w:pPr>
            <w:r w:rsidRPr="00AA47F9">
              <w:rPr>
                <w:rFonts w:cs="Arial"/>
                <w:bCs/>
                <w:sz w:val="16"/>
                <w:szCs w:val="16"/>
              </w:rPr>
              <w:t>Member Employer First Name</w:t>
            </w:r>
          </w:p>
        </w:tc>
        <w:tc>
          <w:tcPr>
            <w:tcW w:w="1080" w:type="dxa"/>
            <w:tcMar>
              <w:top w:w="72" w:type="dxa"/>
              <w:left w:w="72" w:type="dxa"/>
              <w:bottom w:w="72" w:type="dxa"/>
              <w:right w:w="72" w:type="dxa"/>
            </w:tcMar>
            <w:vAlign w:val="center"/>
          </w:tcPr>
          <w:p w14:paraId="4019C716" w14:textId="77777777" w:rsidR="00AA47F9" w:rsidRPr="00CE313C"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7F75BED" w14:textId="77777777" w:rsidR="00AA47F9" w:rsidRPr="00CE313C" w:rsidRDefault="00AA47F9" w:rsidP="004F535A">
            <w:pPr>
              <w:rPr>
                <w:rFonts w:cs="Arial"/>
                <w:bCs/>
                <w:sz w:val="16"/>
                <w:szCs w:val="16"/>
              </w:rPr>
            </w:pPr>
            <w:r>
              <w:rPr>
                <w:rFonts w:cs="Arial"/>
                <w:bCs/>
                <w:sz w:val="16"/>
                <w:szCs w:val="16"/>
              </w:rPr>
              <w:t>1/35</w:t>
            </w:r>
          </w:p>
        </w:tc>
      </w:tr>
      <w:tr w:rsidR="00AA47F9" w:rsidRPr="00CE313C" w14:paraId="5FAB00C9" w14:textId="77777777" w:rsidTr="004F535A">
        <w:tc>
          <w:tcPr>
            <w:tcW w:w="684" w:type="dxa"/>
            <w:tcMar>
              <w:top w:w="72" w:type="dxa"/>
              <w:left w:w="72" w:type="dxa"/>
              <w:bottom w:w="72" w:type="dxa"/>
              <w:right w:w="72" w:type="dxa"/>
            </w:tcMar>
          </w:tcPr>
          <w:p w14:paraId="1E96FD9F" w14:textId="77777777" w:rsidR="00AA47F9" w:rsidRPr="00BF6049" w:rsidRDefault="00AA47F9" w:rsidP="004F535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218C6F31" w14:textId="77777777" w:rsidR="00AA47F9" w:rsidRPr="00BF6049" w:rsidRDefault="00AA47F9" w:rsidP="004F535A">
            <w:pPr>
              <w:rPr>
                <w:rFonts w:cs="Arial"/>
                <w:bCs/>
                <w:sz w:val="16"/>
                <w:szCs w:val="16"/>
              </w:rPr>
            </w:pPr>
            <w:r w:rsidRPr="00BF6049">
              <w:rPr>
                <w:rFonts w:cs="Arial"/>
                <w:bCs/>
                <w:sz w:val="16"/>
                <w:szCs w:val="16"/>
              </w:rPr>
              <w:t>NM105</w:t>
            </w:r>
          </w:p>
        </w:tc>
        <w:tc>
          <w:tcPr>
            <w:tcW w:w="2141" w:type="dxa"/>
            <w:tcMar>
              <w:top w:w="72" w:type="dxa"/>
              <w:left w:w="72" w:type="dxa"/>
              <w:bottom w:w="72" w:type="dxa"/>
              <w:right w:w="72" w:type="dxa"/>
            </w:tcMar>
          </w:tcPr>
          <w:p w14:paraId="239267A5" w14:textId="77777777" w:rsidR="00AA47F9" w:rsidRPr="00BF6049" w:rsidRDefault="00AA47F9" w:rsidP="004F535A">
            <w:pPr>
              <w:rPr>
                <w:rFonts w:cs="Arial"/>
                <w:bCs/>
                <w:sz w:val="16"/>
                <w:szCs w:val="16"/>
              </w:rPr>
            </w:pPr>
            <w:r w:rsidRPr="00BF6049">
              <w:rPr>
                <w:rFonts w:cs="Arial"/>
                <w:bCs/>
                <w:sz w:val="16"/>
                <w:szCs w:val="16"/>
              </w:rPr>
              <w:t>Name Middle</w:t>
            </w:r>
          </w:p>
        </w:tc>
        <w:tc>
          <w:tcPr>
            <w:tcW w:w="3407" w:type="dxa"/>
            <w:tcMar>
              <w:top w:w="72" w:type="dxa"/>
              <w:left w:w="72" w:type="dxa"/>
              <w:bottom w:w="72" w:type="dxa"/>
              <w:right w:w="72" w:type="dxa"/>
            </w:tcMar>
          </w:tcPr>
          <w:p w14:paraId="429EEB4D" w14:textId="10C87535" w:rsidR="00AA47F9" w:rsidRPr="00AA47F9" w:rsidRDefault="00AA47F9" w:rsidP="004F535A">
            <w:pPr>
              <w:rPr>
                <w:rFonts w:cs="Arial"/>
                <w:bCs/>
                <w:sz w:val="16"/>
                <w:szCs w:val="16"/>
              </w:rPr>
            </w:pPr>
            <w:r w:rsidRPr="00AA47F9">
              <w:rPr>
                <w:rFonts w:cs="Arial"/>
                <w:bCs/>
                <w:sz w:val="16"/>
                <w:szCs w:val="16"/>
              </w:rPr>
              <w:t>Member Employer Middle Name</w:t>
            </w:r>
          </w:p>
        </w:tc>
        <w:tc>
          <w:tcPr>
            <w:tcW w:w="1080" w:type="dxa"/>
            <w:tcMar>
              <w:top w:w="72" w:type="dxa"/>
              <w:left w:w="72" w:type="dxa"/>
              <w:bottom w:w="72" w:type="dxa"/>
              <w:right w:w="72" w:type="dxa"/>
            </w:tcMar>
            <w:vAlign w:val="center"/>
          </w:tcPr>
          <w:p w14:paraId="65B5B1F3" w14:textId="77777777" w:rsidR="00AA47F9" w:rsidRPr="00CE313C"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0678B456" w14:textId="77777777" w:rsidR="00AA47F9" w:rsidRPr="00CE313C" w:rsidRDefault="00AA47F9" w:rsidP="004F535A">
            <w:pPr>
              <w:rPr>
                <w:rFonts w:cs="Arial"/>
                <w:bCs/>
                <w:sz w:val="16"/>
                <w:szCs w:val="16"/>
              </w:rPr>
            </w:pPr>
            <w:r>
              <w:rPr>
                <w:rFonts w:cs="Arial"/>
                <w:bCs/>
                <w:sz w:val="16"/>
                <w:szCs w:val="16"/>
              </w:rPr>
              <w:t>1/25</w:t>
            </w:r>
          </w:p>
        </w:tc>
      </w:tr>
      <w:tr w:rsidR="00AA47F9" w:rsidRPr="00CE313C" w14:paraId="0A4B3D46" w14:textId="77777777" w:rsidTr="004F535A">
        <w:tc>
          <w:tcPr>
            <w:tcW w:w="684" w:type="dxa"/>
            <w:tcMar>
              <w:top w:w="72" w:type="dxa"/>
              <w:left w:w="72" w:type="dxa"/>
              <w:bottom w:w="72" w:type="dxa"/>
              <w:right w:w="72" w:type="dxa"/>
            </w:tcMar>
          </w:tcPr>
          <w:p w14:paraId="3E4A0C0A" w14:textId="77777777" w:rsidR="00AA47F9" w:rsidRPr="00BF6049" w:rsidRDefault="00AA47F9" w:rsidP="004F535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39BCC07D" w14:textId="77777777" w:rsidR="00AA47F9" w:rsidRPr="00BF6049" w:rsidRDefault="00AA47F9" w:rsidP="004F535A">
            <w:pPr>
              <w:rPr>
                <w:rFonts w:cs="Arial"/>
                <w:bCs/>
                <w:sz w:val="16"/>
                <w:szCs w:val="16"/>
              </w:rPr>
            </w:pPr>
            <w:r w:rsidRPr="00BF6049">
              <w:rPr>
                <w:rFonts w:cs="Arial"/>
                <w:bCs/>
                <w:sz w:val="16"/>
                <w:szCs w:val="16"/>
              </w:rPr>
              <w:t>NM106</w:t>
            </w:r>
          </w:p>
        </w:tc>
        <w:tc>
          <w:tcPr>
            <w:tcW w:w="2141" w:type="dxa"/>
            <w:tcMar>
              <w:top w:w="72" w:type="dxa"/>
              <w:left w:w="72" w:type="dxa"/>
              <w:bottom w:w="72" w:type="dxa"/>
              <w:right w:w="72" w:type="dxa"/>
            </w:tcMar>
          </w:tcPr>
          <w:p w14:paraId="1931419F" w14:textId="77777777" w:rsidR="00AA47F9" w:rsidRPr="00BF6049" w:rsidRDefault="00AA47F9" w:rsidP="004F535A">
            <w:pPr>
              <w:rPr>
                <w:rFonts w:cs="Arial"/>
                <w:bCs/>
                <w:sz w:val="16"/>
                <w:szCs w:val="16"/>
              </w:rPr>
            </w:pPr>
            <w:r w:rsidRPr="00BF6049">
              <w:rPr>
                <w:rFonts w:cs="Arial"/>
                <w:bCs/>
                <w:sz w:val="16"/>
                <w:szCs w:val="16"/>
              </w:rPr>
              <w:t>Name Prefix</w:t>
            </w:r>
          </w:p>
        </w:tc>
        <w:tc>
          <w:tcPr>
            <w:tcW w:w="3407" w:type="dxa"/>
            <w:tcMar>
              <w:top w:w="72" w:type="dxa"/>
              <w:left w:w="72" w:type="dxa"/>
              <w:bottom w:w="72" w:type="dxa"/>
              <w:right w:w="72" w:type="dxa"/>
            </w:tcMar>
          </w:tcPr>
          <w:p w14:paraId="11AF2BCF" w14:textId="4E7CBFF4" w:rsidR="00AA47F9" w:rsidRPr="00AA47F9" w:rsidRDefault="00AA47F9" w:rsidP="004F535A">
            <w:pPr>
              <w:rPr>
                <w:rFonts w:cs="Arial"/>
                <w:bCs/>
                <w:sz w:val="16"/>
                <w:szCs w:val="16"/>
              </w:rPr>
            </w:pPr>
            <w:r w:rsidRPr="00AA47F9">
              <w:rPr>
                <w:rFonts w:cs="Arial"/>
                <w:bCs/>
                <w:sz w:val="16"/>
                <w:szCs w:val="16"/>
              </w:rPr>
              <w:t>Member Employer Name Prefix</w:t>
            </w:r>
          </w:p>
        </w:tc>
        <w:tc>
          <w:tcPr>
            <w:tcW w:w="1080" w:type="dxa"/>
            <w:tcMar>
              <w:top w:w="72" w:type="dxa"/>
              <w:left w:w="72" w:type="dxa"/>
              <w:bottom w:w="72" w:type="dxa"/>
              <w:right w:w="72" w:type="dxa"/>
            </w:tcMar>
            <w:vAlign w:val="center"/>
          </w:tcPr>
          <w:p w14:paraId="08305CC6" w14:textId="77777777" w:rsidR="00AA47F9" w:rsidRPr="00CE313C"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4263D0BA" w14:textId="77777777" w:rsidR="00AA47F9" w:rsidRPr="00CE313C" w:rsidRDefault="00AA47F9" w:rsidP="004F535A">
            <w:pPr>
              <w:rPr>
                <w:rFonts w:cs="Arial"/>
                <w:bCs/>
                <w:sz w:val="16"/>
                <w:szCs w:val="16"/>
              </w:rPr>
            </w:pPr>
            <w:r>
              <w:rPr>
                <w:rFonts w:cs="Arial"/>
                <w:bCs/>
                <w:sz w:val="16"/>
                <w:szCs w:val="16"/>
              </w:rPr>
              <w:t>1/10</w:t>
            </w:r>
          </w:p>
        </w:tc>
      </w:tr>
      <w:tr w:rsidR="00AA47F9" w:rsidRPr="00CE313C" w14:paraId="73592C8C" w14:textId="77777777" w:rsidTr="004F535A">
        <w:tc>
          <w:tcPr>
            <w:tcW w:w="684" w:type="dxa"/>
            <w:tcMar>
              <w:top w:w="72" w:type="dxa"/>
              <w:left w:w="72" w:type="dxa"/>
              <w:bottom w:w="72" w:type="dxa"/>
              <w:right w:w="72" w:type="dxa"/>
            </w:tcMar>
          </w:tcPr>
          <w:p w14:paraId="037A67C5" w14:textId="77777777" w:rsidR="00AA47F9" w:rsidRPr="00BF6049" w:rsidRDefault="00AA47F9" w:rsidP="004F535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09EBB308" w14:textId="77777777" w:rsidR="00AA47F9" w:rsidRPr="00BF6049" w:rsidRDefault="00AA47F9" w:rsidP="004F535A">
            <w:pPr>
              <w:rPr>
                <w:rFonts w:cs="Arial"/>
                <w:bCs/>
                <w:sz w:val="16"/>
                <w:szCs w:val="16"/>
              </w:rPr>
            </w:pPr>
            <w:r w:rsidRPr="00BF6049">
              <w:rPr>
                <w:rFonts w:cs="Arial"/>
                <w:bCs/>
                <w:sz w:val="16"/>
                <w:szCs w:val="16"/>
              </w:rPr>
              <w:t>NM107</w:t>
            </w:r>
          </w:p>
        </w:tc>
        <w:tc>
          <w:tcPr>
            <w:tcW w:w="2141" w:type="dxa"/>
            <w:tcMar>
              <w:top w:w="72" w:type="dxa"/>
              <w:left w:w="72" w:type="dxa"/>
              <w:bottom w:w="72" w:type="dxa"/>
              <w:right w:w="72" w:type="dxa"/>
            </w:tcMar>
          </w:tcPr>
          <w:p w14:paraId="323FF1CE" w14:textId="77777777" w:rsidR="00AA47F9" w:rsidRPr="00BF6049" w:rsidRDefault="00AA47F9" w:rsidP="004F535A">
            <w:pPr>
              <w:rPr>
                <w:rFonts w:cs="Arial"/>
                <w:bCs/>
                <w:sz w:val="16"/>
                <w:szCs w:val="16"/>
              </w:rPr>
            </w:pPr>
            <w:r w:rsidRPr="00BF6049">
              <w:rPr>
                <w:rFonts w:cs="Arial"/>
                <w:bCs/>
                <w:sz w:val="16"/>
                <w:szCs w:val="16"/>
              </w:rPr>
              <w:t>Name Suffix</w:t>
            </w:r>
          </w:p>
        </w:tc>
        <w:tc>
          <w:tcPr>
            <w:tcW w:w="3407" w:type="dxa"/>
            <w:tcMar>
              <w:top w:w="72" w:type="dxa"/>
              <w:left w:w="72" w:type="dxa"/>
              <w:bottom w:w="72" w:type="dxa"/>
              <w:right w:w="72" w:type="dxa"/>
            </w:tcMar>
          </w:tcPr>
          <w:p w14:paraId="5A2C32A4" w14:textId="37347F9B" w:rsidR="00AA47F9" w:rsidRPr="00AA47F9" w:rsidRDefault="00AA47F9" w:rsidP="004F535A">
            <w:pPr>
              <w:rPr>
                <w:rFonts w:cs="Arial"/>
                <w:bCs/>
                <w:sz w:val="16"/>
                <w:szCs w:val="16"/>
              </w:rPr>
            </w:pPr>
            <w:r w:rsidRPr="00AA47F9">
              <w:rPr>
                <w:rFonts w:cs="Arial"/>
                <w:bCs/>
                <w:sz w:val="16"/>
                <w:szCs w:val="16"/>
              </w:rPr>
              <w:t>Member Employer Name Suffix</w:t>
            </w:r>
          </w:p>
        </w:tc>
        <w:tc>
          <w:tcPr>
            <w:tcW w:w="1080" w:type="dxa"/>
            <w:tcMar>
              <w:top w:w="72" w:type="dxa"/>
              <w:left w:w="72" w:type="dxa"/>
              <w:bottom w:w="72" w:type="dxa"/>
              <w:right w:w="72" w:type="dxa"/>
            </w:tcMar>
            <w:vAlign w:val="center"/>
          </w:tcPr>
          <w:p w14:paraId="6C9FB05E" w14:textId="77777777" w:rsidR="00AA47F9"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453DEA7A" w14:textId="77777777" w:rsidR="00AA47F9" w:rsidRDefault="00AA47F9" w:rsidP="004F535A">
            <w:pPr>
              <w:rPr>
                <w:rFonts w:cs="Arial"/>
                <w:bCs/>
                <w:sz w:val="16"/>
                <w:szCs w:val="16"/>
              </w:rPr>
            </w:pPr>
            <w:r>
              <w:rPr>
                <w:rFonts w:cs="Arial"/>
                <w:bCs/>
                <w:sz w:val="16"/>
                <w:szCs w:val="16"/>
              </w:rPr>
              <w:t>1/10</w:t>
            </w:r>
          </w:p>
        </w:tc>
      </w:tr>
      <w:tr w:rsidR="00AA47F9" w:rsidRPr="00CE313C" w14:paraId="57AC23E0" w14:textId="77777777" w:rsidTr="004F535A">
        <w:tc>
          <w:tcPr>
            <w:tcW w:w="684" w:type="dxa"/>
            <w:tcMar>
              <w:top w:w="72" w:type="dxa"/>
              <w:left w:w="72" w:type="dxa"/>
              <w:bottom w:w="72" w:type="dxa"/>
              <w:right w:w="72" w:type="dxa"/>
            </w:tcMar>
          </w:tcPr>
          <w:p w14:paraId="3F0EFC15" w14:textId="77777777" w:rsidR="00AA47F9" w:rsidRPr="00BF6049" w:rsidRDefault="00AA47F9" w:rsidP="004F535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3CE989F8" w14:textId="77777777" w:rsidR="00AA47F9" w:rsidRPr="00BF6049" w:rsidRDefault="00AA47F9" w:rsidP="004F535A">
            <w:pPr>
              <w:rPr>
                <w:rFonts w:cs="Arial"/>
                <w:bCs/>
                <w:sz w:val="16"/>
                <w:szCs w:val="16"/>
              </w:rPr>
            </w:pPr>
            <w:r w:rsidRPr="00BF6049">
              <w:rPr>
                <w:rFonts w:cs="Arial"/>
                <w:bCs/>
                <w:sz w:val="16"/>
                <w:szCs w:val="16"/>
              </w:rPr>
              <w:t>NM108</w:t>
            </w:r>
          </w:p>
        </w:tc>
        <w:tc>
          <w:tcPr>
            <w:tcW w:w="2141" w:type="dxa"/>
            <w:tcMar>
              <w:top w:w="72" w:type="dxa"/>
              <w:left w:w="72" w:type="dxa"/>
              <w:bottom w:w="72" w:type="dxa"/>
              <w:right w:w="72" w:type="dxa"/>
            </w:tcMar>
          </w:tcPr>
          <w:p w14:paraId="665ECEDA" w14:textId="77777777" w:rsidR="00AA47F9" w:rsidRPr="00BF6049" w:rsidRDefault="00AA47F9" w:rsidP="004F535A">
            <w:pPr>
              <w:rPr>
                <w:rFonts w:cs="Arial"/>
                <w:bCs/>
                <w:sz w:val="16"/>
                <w:szCs w:val="16"/>
              </w:rPr>
            </w:pPr>
            <w:r w:rsidRPr="00BF6049">
              <w:rPr>
                <w:rFonts w:cs="Arial"/>
                <w:bCs/>
                <w:sz w:val="16"/>
                <w:szCs w:val="16"/>
              </w:rPr>
              <w:t>Identification Code Qualifier</w:t>
            </w:r>
          </w:p>
        </w:tc>
        <w:tc>
          <w:tcPr>
            <w:tcW w:w="3407" w:type="dxa"/>
            <w:tcMar>
              <w:top w:w="72" w:type="dxa"/>
              <w:left w:w="72" w:type="dxa"/>
              <w:bottom w:w="72" w:type="dxa"/>
              <w:right w:w="72" w:type="dxa"/>
            </w:tcMar>
          </w:tcPr>
          <w:p w14:paraId="1BEDCC08" w14:textId="238211CF" w:rsidR="00AA47F9" w:rsidRPr="00AA47F9" w:rsidRDefault="00AA47F9" w:rsidP="004F535A">
            <w:pPr>
              <w:rPr>
                <w:rFonts w:cs="Arial"/>
                <w:bCs/>
                <w:sz w:val="16"/>
                <w:szCs w:val="16"/>
              </w:rPr>
            </w:pPr>
            <w:r w:rsidRPr="00AA47F9">
              <w:rPr>
                <w:rFonts w:cs="Arial"/>
                <w:bCs/>
                <w:sz w:val="16"/>
                <w:szCs w:val="16"/>
              </w:rPr>
              <w:t>24 – Employer’s Identification Number</w:t>
            </w:r>
          </w:p>
          <w:p w14:paraId="4DA470E3" w14:textId="34BE610F" w:rsidR="00AA47F9" w:rsidRPr="00AA47F9" w:rsidRDefault="00AA47F9" w:rsidP="004F535A">
            <w:pPr>
              <w:rPr>
                <w:rFonts w:cs="Arial"/>
                <w:bCs/>
                <w:sz w:val="16"/>
                <w:szCs w:val="16"/>
              </w:rPr>
            </w:pPr>
            <w:r w:rsidRPr="00AA47F9">
              <w:rPr>
                <w:rFonts w:cs="Arial"/>
                <w:bCs/>
                <w:sz w:val="16"/>
                <w:szCs w:val="16"/>
              </w:rPr>
              <w:t>34 – Social Security Number</w:t>
            </w:r>
          </w:p>
        </w:tc>
        <w:tc>
          <w:tcPr>
            <w:tcW w:w="1080" w:type="dxa"/>
            <w:tcMar>
              <w:top w:w="72" w:type="dxa"/>
              <w:left w:w="72" w:type="dxa"/>
              <w:bottom w:w="72" w:type="dxa"/>
              <w:right w:w="72" w:type="dxa"/>
            </w:tcMar>
            <w:vAlign w:val="center"/>
          </w:tcPr>
          <w:p w14:paraId="388BA04A"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5F90F8F8" w14:textId="77777777" w:rsidR="00AA47F9" w:rsidRPr="00CE313C" w:rsidRDefault="00AA47F9" w:rsidP="004F535A">
            <w:pPr>
              <w:rPr>
                <w:rFonts w:cs="Arial"/>
                <w:bCs/>
                <w:sz w:val="16"/>
                <w:szCs w:val="16"/>
              </w:rPr>
            </w:pPr>
            <w:r>
              <w:rPr>
                <w:rFonts w:cs="Arial"/>
                <w:bCs/>
                <w:sz w:val="16"/>
                <w:szCs w:val="16"/>
              </w:rPr>
              <w:t>1/2</w:t>
            </w:r>
          </w:p>
        </w:tc>
      </w:tr>
      <w:tr w:rsidR="00AA47F9" w:rsidRPr="00CE313C" w14:paraId="6F2F011B" w14:textId="77777777" w:rsidTr="004F535A">
        <w:tc>
          <w:tcPr>
            <w:tcW w:w="684" w:type="dxa"/>
            <w:tcMar>
              <w:top w:w="72" w:type="dxa"/>
              <w:left w:w="72" w:type="dxa"/>
              <w:bottom w:w="72" w:type="dxa"/>
              <w:right w:w="72" w:type="dxa"/>
            </w:tcMar>
          </w:tcPr>
          <w:p w14:paraId="01E923CB" w14:textId="77777777" w:rsidR="00AA47F9" w:rsidRPr="00BF6049" w:rsidRDefault="00AA47F9" w:rsidP="004F535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680EC6EF" w14:textId="77777777" w:rsidR="00AA47F9" w:rsidRPr="00BF6049" w:rsidRDefault="00AA47F9" w:rsidP="004F535A">
            <w:pPr>
              <w:rPr>
                <w:rFonts w:cs="Arial"/>
                <w:bCs/>
                <w:sz w:val="16"/>
                <w:szCs w:val="16"/>
              </w:rPr>
            </w:pPr>
            <w:r w:rsidRPr="00BF6049">
              <w:rPr>
                <w:rFonts w:cs="Arial"/>
                <w:bCs/>
                <w:sz w:val="16"/>
                <w:szCs w:val="16"/>
              </w:rPr>
              <w:t>NM109</w:t>
            </w:r>
          </w:p>
        </w:tc>
        <w:tc>
          <w:tcPr>
            <w:tcW w:w="2141" w:type="dxa"/>
            <w:tcMar>
              <w:top w:w="72" w:type="dxa"/>
              <w:left w:w="72" w:type="dxa"/>
              <w:bottom w:w="72" w:type="dxa"/>
              <w:right w:w="72" w:type="dxa"/>
            </w:tcMar>
          </w:tcPr>
          <w:p w14:paraId="19F2B4C4" w14:textId="77777777" w:rsidR="00AA47F9" w:rsidRPr="00BF6049" w:rsidRDefault="00AA47F9" w:rsidP="004F535A">
            <w:pPr>
              <w:rPr>
                <w:rFonts w:cs="Arial"/>
                <w:bCs/>
                <w:sz w:val="16"/>
                <w:szCs w:val="16"/>
              </w:rPr>
            </w:pPr>
            <w:r w:rsidRPr="00BF6049">
              <w:rPr>
                <w:rFonts w:cs="Arial"/>
                <w:bCs/>
                <w:sz w:val="16"/>
                <w:szCs w:val="16"/>
              </w:rPr>
              <w:t>Identification Code</w:t>
            </w:r>
          </w:p>
        </w:tc>
        <w:tc>
          <w:tcPr>
            <w:tcW w:w="3407" w:type="dxa"/>
            <w:tcMar>
              <w:top w:w="72" w:type="dxa"/>
              <w:left w:w="72" w:type="dxa"/>
              <w:bottom w:w="72" w:type="dxa"/>
              <w:right w:w="72" w:type="dxa"/>
            </w:tcMar>
          </w:tcPr>
          <w:p w14:paraId="0F0D89F0" w14:textId="03147B93" w:rsidR="00AA47F9" w:rsidRPr="00AA47F9" w:rsidRDefault="00AA47F9" w:rsidP="004F535A">
            <w:pPr>
              <w:rPr>
                <w:rFonts w:cs="Arial"/>
                <w:bCs/>
                <w:sz w:val="16"/>
                <w:szCs w:val="16"/>
              </w:rPr>
            </w:pPr>
            <w:r w:rsidRPr="00AA47F9">
              <w:rPr>
                <w:rFonts w:cs="Arial"/>
                <w:bCs/>
                <w:sz w:val="16"/>
                <w:szCs w:val="16"/>
              </w:rPr>
              <w:t>Member Employer Identifier</w:t>
            </w:r>
          </w:p>
        </w:tc>
        <w:tc>
          <w:tcPr>
            <w:tcW w:w="1080" w:type="dxa"/>
            <w:tcMar>
              <w:top w:w="72" w:type="dxa"/>
              <w:left w:w="72" w:type="dxa"/>
              <w:bottom w:w="72" w:type="dxa"/>
              <w:right w:w="72" w:type="dxa"/>
            </w:tcMar>
            <w:vAlign w:val="center"/>
          </w:tcPr>
          <w:p w14:paraId="157181A6"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E877F64" w14:textId="77777777" w:rsidR="00AA47F9" w:rsidRPr="00CE313C" w:rsidRDefault="00AA47F9" w:rsidP="004F535A">
            <w:pPr>
              <w:rPr>
                <w:rFonts w:cs="Arial"/>
                <w:bCs/>
                <w:sz w:val="16"/>
                <w:szCs w:val="16"/>
              </w:rPr>
            </w:pPr>
            <w:r>
              <w:rPr>
                <w:rFonts w:cs="Arial"/>
                <w:bCs/>
                <w:sz w:val="16"/>
                <w:szCs w:val="16"/>
              </w:rPr>
              <w:t>2/80</w:t>
            </w:r>
          </w:p>
        </w:tc>
      </w:tr>
    </w:tbl>
    <w:p w14:paraId="36E7C70C" w14:textId="09C799D1" w:rsidR="00AA47F9" w:rsidRDefault="00AA47F9" w:rsidP="003C1A1F">
      <w:pPr>
        <w:pStyle w:val="MDCustomHeading3"/>
        <w:numPr>
          <w:ilvl w:val="2"/>
          <w:numId w:val="2"/>
        </w:numPr>
      </w:pPr>
      <w:bookmarkStart w:id="37" w:name="_Toc73457083"/>
      <w:r>
        <w:t>PER – Member Employer Communication Numbers (S)</w:t>
      </w:r>
      <w:bookmarkEnd w:id="37"/>
    </w:p>
    <w:p w14:paraId="74CBE701" w14:textId="3AEE35FA" w:rsidR="00AA47F9" w:rsidRDefault="00AA47F9" w:rsidP="00AA47F9">
      <w:pPr>
        <w:pStyle w:val="MDCustomHeading3-Paragraph"/>
      </w:pPr>
      <w:r>
        <w:t xml:space="preserve">The communication qualifiers that </w:t>
      </w:r>
      <w:r w:rsidR="00BD14A8" w:rsidRPr="00BD14A8">
        <w:t xml:space="preserve">Prevea </w:t>
      </w:r>
      <w:r w:rsidR="00616D06" w:rsidRPr="009C78FD">
        <w:t xml:space="preserve">Health Plan </w:t>
      </w:r>
      <w:r>
        <w:t xml:space="preserve">expects to receive are listed below.  Please note that </w:t>
      </w:r>
      <w:r w:rsidR="00BD14A8" w:rsidRPr="00BD14A8">
        <w:t xml:space="preserve">Prevea </w:t>
      </w:r>
      <w:r w:rsidR="00616D06" w:rsidRPr="009C78FD">
        <w:t>Health Plan</w:t>
      </w:r>
      <w:r>
        <w:t>’s system can only store one email address.  Phone numbers should only be numeric and should not include any punctuations or spaces.</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AA47F9" w:rsidRPr="00813D80" w14:paraId="59AAFC44" w14:textId="77777777" w:rsidTr="004F535A">
        <w:trPr>
          <w:trHeight w:val="251"/>
        </w:trPr>
        <w:tc>
          <w:tcPr>
            <w:tcW w:w="684" w:type="dxa"/>
            <w:shd w:val="clear" w:color="auto" w:fill="F2F2F2" w:themeFill="background1" w:themeFillShade="F2"/>
            <w:tcMar>
              <w:top w:w="72" w:type="dxa"/>
              <w:left w:w="72" w:type="dxa"/>
              <w:bottom w:w="72" w:type="dxa"/>
              <w:right w:w="72" w:type="dxa"/>
            </w:tcMar>
            <w:vAlign w:val="bottom"/>
          </w:tcPr>
          <w:p w14:paraId="4D6A14C9" w14:textId="77777777" w:rsidR="00AA47F9" w:rsidRPr="00813D80" w:rsidRDefault="00AA47F9" w:rsidP="004F535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79AC53EF" w14:textId="77777777" w:rsidR="00AA47F9" w:rsidRPr="00813D80" w:rsidRDefault="00AA47F9" w:rsidP="004F535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631CEDC2" w14:textId="77777777" w:rsidR="00AA47F9" w:rsidRPr="00813D80" w:rsidRDefault="00AA47F9" w:rsidP="004F535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67DA2815" w14:textId="77777777" w:rsidR="00AA47F9" w:rsidRPr="00813D80" w:rsidRDefault="00AA47F9" w:rsidP="004F535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37408A17" w14:textId="77777777" w:rsidR="00AA47F9" w:rsidRPr="00813D80" w:rsidRDefault="00AA47F9" w:rsidP="004F535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41FE73BD" w14:textId="77777777" w:rsidR="00AA47F9" w:rsidRPr="00813D80" w:rsidRDefault="00AA47F9" w:rsidP="004F535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AA47F9" w:rsidRPr="00620BE2" w14:paraId="0444AEEA" w14:textId="77777777" w:rsidTr="004F535A">
        <w:tc>
          <w:tcPr>
            <w:tcW w:w="684" w:type="dxa"/>
            <w:tcMar>
              <w:top w:w="72" w:type="dxa"/>
              <w:left w:w="72" w:type="dxa"/>
              <w:bottom w:w="72" w:type="dxa"/>
              <w:right w:w="72" w:type="dxa"/>
            </w:tcMar>
            <w:vAlign w:val="center"/>
          </w:tcPr>
          <w:p w14:paraId="0F9C980B" w14:textId="77777777" w:rsidR="00AA47F9" w:rsidRPr="00620BE2" w:rsidRDefault="00AA47F9" w:rsidP="004F535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0581A196" w14:textId="77777777" w:rsidR="00AA47F9" w:rsidRPr="00620BE2" w:rsidRDefault="00AA47F9" w:rsidP="004F535A">
            <w:pPr>
              <w:rPr>
                <w:rFonts w:cs="Arial"/>
                <w:bCs/>
                <w:sz w:val="16"/>
                <w:szCs w:val="16"/>
              </w:rPr>
            </w:pPr>
            <w:r w:rsidRPr="00620BE2">
              <w:rPr>
                <w:rFonts w:cs="Arial"/>
                <w:bCs/>
                <w:sz w:val="16"/>
                <w:szCs w:val="16"/>
              </w:rPr>
              <w:t>PER01</w:t>
            </w:r>
          </w:p>
        </w:tc>
        <w:tc>
          <w:tcPr>
            <w:tcW w:w="2141" w:type="dxa"/>
            <w:tcMar>
              <w:top w:w="72" w:type="dxa"/>
              <w:left w:w="72" w:type="dxa"/>
              <w:bottom w:w="72" w:type="dxa"/>
              <w:right w:w="72" w:type="dxa"/>
            </w:tcMar>
            <w:vAlign w:val="center"/>
          </w:tcPr>
          <w:p w14:paraId="5920A4D3" w14:textId="77777777" w:rsidR="00AA47F9" w:rsidRPr="00620BE2" w:rsidRDefault="00AA47F9" w:rsidP="004F535A">
            <w:pPr>
              <w:rPr>
                <w:rFonts w:cs="Arial"/>
                <w:bCs/>
                <w:sz w:val="16"/>
                <w:szCs w:val="16"/>
              </w:rPr>
            </w:pPr>
            <w:r w:rsidRPr="00620BE2">
              <w:rPr>
                <w:rFonts w:cs="Arial"/>
                <w:bCs/>
                <w:sz w:val="16"/>
                <w:szCs w:val="16"/>
              </w:rPr>
              <w:t>Contact Function Code</w:t>
            </w:r>
          </w:p>
        </w:tc>
        <w:tc>
          <w:tcPr>
            <w:tcW w:w="3407" w:type="dxa"/>
            <w:tcMar>
              <w:top w:w="72" w:type="dxa"/>
              <w:left w:w="72" w:type="dxa"/>
              <w:bottom w:w="72" w:type="dxa"/>
              <w:right w:w="72" w:type="dxa"/>
            </w:tcMar>
          </w:tcPr>
          <w:p w14:paraId="5460085F" w14:textId="751197CB" w:rsidR="00AA47F9" w:rsidRPr="00BF6049" w:rsidRDefault="00AA47F9" w:rsidP="004F535A">
            <w:pPr>
              <w:rPr>
                <w:rFonts w:cs="Arial"/>
                <w:bCs/>
                <w:sz w:val="16"/>
                <w:szCs w:val="16"/>
              </w:rPr>
            </w:pPr>
            <w:r>
              <w:rPr>
                <w:rFonts w:cs="Arial"/>
                <w:b/>
                <w:bCs/>
                <w:sz w:val="16"/>
                <w:szCs w:val="16"/>
              </w:rPr>
              <w:t>EP</w:t>
            </w:r>
            <w:r w:rsidR="005C52D6">
              <w:rPr>
                <w:rFonts w:cs="Arial"/>
                <w:bCs/>
                <w:sz w:val="16"/>
                <w:szCs w:val="16"/>
              </w:rPr>
              <w:t xml:space="preserve"> – </w:t>
            </w:r>
            <w:r>
              <w:rPr>
                <w:rFonts w:cs="Arial"/>
                <w:bCs/>
                <w:sz w:val="16"/>
                <w:szCs w:val="16"/>
              </w:rPr>
              <w:t>Contact</w:t>
            </w:r>
          </w:p>
        </w:tc>
        <w:tc>
          <w:tcPr>
            <w:tcW w:w="1080" w:type="dxa"/>
            <w:tcMar>
              <w:top w:w="72" w:type="dxa"/>
              <w:left w:w="72" w:type="dxa"/>
              <w:bottom w:w="72" w:type="dxa"/>
              <w:right w:w="72" w:type="dxa"/>
            </w:tcMar>
            <w:vAlign w:val="center"/>
          </w:tcPr>
          <w:p w14:paraId="032DF690"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1558A1D2" w14:textId="77777777" w:rsidR="00AA47F9" w:rsidRPr="00CE313C" w:rsidRDefault="00AA47F9" w:rsidP="004F535A">
            <w:pPr>
              <w:rPr>
                <w:rFonts w:cs="Arial"/>
                <w:bCs/>
                <w:sz w:val="16"/>
                <w:szCs w:val="16"/>
              </w:rPr>
            </w:pPr>
            <w:r>
              <w:rPr>
                <w:rFonts w:cs="Arial"/>
                <w:bCs/>
                <w:sz w:val="16"/>
                <w:szCs w:val="16"/>
              </w:rPr>
              <w:t>2/2</w:t>
            </w:r>
          </w:p>
        </w:tc>
      </w:tr>
      <w:tr w:rsidR="00AA47F9" w:rsidRPr="00620BE2" w14:paraId="1C578641" w14:textId="77777777" w:rsidTr="004F535A">
        <w:tc>
          <w:tcPr>
            <w:tcW w:w="684" w:type="dxa"/>
            <w:tcMar>
              <w:top w:w="72" w:type="dxa"/>
              <w:left w:w="72" w:type="dxa"/>
              <w:bottom w:w="72" w:type="dxa"/>
              <w:right w:w="72" w:type="dxa"/>
            </w:tcMar>
            <w:vAlign w:val="center"/>
          </w:tcPr>
          <w:p w14:paraId="1E90D63A" w14:textId="54E00E36" w:rsidR="00AA47F9" w:rsidRPr="00620BE2" w:rsidRDefault="00AA47F9" w:rsidP="004F535A">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357727A4" w14:textId="5624565A" w:rsidR="00AA47F9" w:rsidRPr="00620BE2" w:rsidRDefault="00AA47F9" w:rsidP="004F535A">
            <w:pPr>
              <w:rPr>
                <w:rFonts w:cs="Arial"/>
                <w:bCs/>
                <w:sz w:val="16"/>
                <w:szCs w:val="16"/>
              </w:rPr>
            </w:pPr>
            <w:r>
              <w:rPr>
                <w:rFonts w:cs="Arial"/>
                <w:bCs/>
                <w:sz w:val="16"/>
                <w:szCs w:val="16"/>
              </w:rPr>
              <w:t>PER02</w:t>
            </w:r>
          </w:p>
        </w:tc>
        <w:tc>
          <w:tcPr>
            <w:tcW w:w="2141" w:type="dxa"/>
            <w:tcMar>
              <w:top w:w="72" w:type="dxa"/>
              <w:left w:w="72" w:type="dxa"/>
              <w:bottom w:w="72" w:type="dxa"/>
              <w:right w:w="72" w:type="dxa"/>
            </w:tcMar>
            <w:vAlign w:val="center"/>
          </w:tcPr>
          <w:p w14:paraId="37389DBD" w14:textId="7A4F661F" w:rsidR="00AA47F9" w:rsidRPr="00620BE2" w:rsidRDefault="00AA47F9" w:rsidP="004F535A">
            <w:pPr>
              <w:rPr>
                <w:rFonts w:cs="Arial"/>
                <w:bCs/>
                <w:sz w:val="16"/>
                <w:szCs w:val="16"/>
              </w:rPr>
            </w:pPr>
            <w:r>
              <w:rPr>
                <w:rFonts w:cs="Arial"/>
                <w:bCs/>
                <w:sz w:val="16"/>
                <w:szCs w:val="16"/>
              </w:rPr>
              <w:t>Name</w:t>
            </w:r>
          </w:p>
        </w:tc>
        <w:tc>
          <w:tcPr>
            <w:tcW w:w="3407" w:type="dxa"/>
            <w:tcMar>
              <w:top w:w="72" w:type="dxa"/>
              <w:left w:w="72" w:type="dxa"/>
              <w:bottom w:w="72" w:type="dxa"/>
              <w:right w:w="72" w:type="dxa"/>
            </w:tcMar>
          </w:tcPr>
          <w:p w14:paraId="1208295D" w14:textId="1088B15F" w:rsidR="00AA47F9" w:rsidRPr="00766502" w:rsidRDefault="00AA47F9" w:rsidP="004F535A">
            <w:pPr>
              <w:rPr>
                <w:rFonts w:cs="Arial"/>
                <w:b/>
                <w:bCs/>
                <w:sz w:val="16"/>
                <w:szCs w:val="16"/>
              </w:rPr>
            </w:pPr>
            <w:r>
              <w:rPr>
                <w:rFonts w:cs="Arial"/>
                <w:b/>
                <w:bCs/>
                <w:sz w:val="16"/>
                <w:szCs w:val="16"/>
              </w:rPr>
              <w:t>Communications Contact Name</w:t>
            </w:r>
          </w:p>
        </w:tc>
        <w:tc>
          <w:tcPr>
            <w:tcW w:w="1080" w:type="dxa"/>
            <w:tcMar>
              <w:top w:w="72" w:type="dxa"/>
              <w:left w:w="72" w:type="dxa"/>
              <w:bottom w:w="72" w:type="dxa"/>
              <w:right w:w="72" w:type="dxa"/>
            </w:tcMar>
            <w:vAlign w:val="center"/>
          </w:tcPr>
          <w:p w14:paraId="5E27961F" w14:textId="45E54680" w:rsidR="00AA47F9"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2FB70C16" w14:textId="05D5B6EF" w:rsidR="00AA47F9" w:rsidRDefault="00AA47F9" w:rsidP="004F535A">
            <w:pPr>
              <w:rPr>
                <w:rFonts w:cs="Arial"/>
                <w:bCs/>
                <w:sz w:val="16"/>
                <w:szCs w:val="16"/>
              </w:rPr>
            </w:pPr>
            <w:r>
              <w:rPr>
                <w:rFonts w:cs="Arial"/>
                <w:bCs/>
                <w:sz w:val="16"/>
                <w:szCs w:val="16"/>
              </w:rPr>
              <w:t>1/60</w:t>
            </w:r>
          </w:p>
        </w:tc>
      </w:tr>
      <w:tr w:rsidR="00AA47F9" w:rsidRPr="00620BE2" w14:paraId="5922E522" w14:textId="77777777" w:rsidTr="004F535A">
        <w:tc>
          <w:tcPr>
            <w:tcW w:w="684" w:type="dxa"/>
            <w:tcMar>
              <w:top w:w="72" w:type="dxa"/>
              <w:left w:w="72" w:type="dxa"/>
              <w:bottom w:w="72" w:type="dxa"/>
              <w:right w:w="72" w:type="dxa"/>
            </w:tcMar>
            <w:vAlign w:val="center"/>
          </w:tcPr>
          <w:p w14:paraId="59F70546" w14:textId="77777777" w:rsidR="00AA47F9" w:rsidRPr="00620BE2" w:rsidRDefault="00AA47F9" w:rsidP="004F535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74922618" w14:textId="77777777" w:rsidR="00AA47F9" w:rsidRPr="00620BE2" w:rsidRDefault="00AA47F9" w:rsidP="004F535A">
            <w:pPr>
              <w:rPr>
                <w:rFonts w:cs="Arial"/>
                <w:bCs/>
                <w:sz w:val="16"/>
                <w:szCs w:val="16"/>
              </w:rPr>
            </w:pPr>
            <w:r w:rsidRPr="00620BE2">
              <w:rPr>
                <w:rFonts w:cs="Arial"/>
                <w:bCs/>
                <w:sz w:val="16"/>
                <w:szCs w:val="16"/>
              </w:rPr>
              <w:t>PER03</w:t>
            </w:r>
          </w:p>
        </w:tc>
        <w:tc>
          <w:tcPr>
            <w:tcW w:w="2141" w:type="dxa"/>
            <w:tcMar>
              <w:top w:w="72" w:type="dxa"/>
              <w:left w:w="72" w:type="dxa"/>
              <w:bottom w:w="72" w:type="dxa"/>
              <w:right w:w="72" w:type="dxa"/>
            </w:tcMar>
            <w:vAlign w:val="center"/>
          </w:tcPr>
          <w:p w14:paraId="25CC547E" w14:textId="77777777" w:rsidR="00AA47F9" w:rsidRPr="00620BE2" w:rsidRDefault="00AA47F9" w:rsidP="004F535A">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5AE663C4" w14:textId="43C7EA2E" w:rsidR="007E5543" w:rsidRDefault="007E5543" w:rsidP="007E5543">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538E318A" w14:textId="45E44B44" w:rsidR="007E5543" w:rsidRDefault="007E5543" w:rsidP="007E5543">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110F6516" w14:textId="3C97A251" w:rsidR="007E5543" w:rsidRDefault="007E5543" w:rsidP="007E5543">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16A5AA54" w14:textId="0DA02F06" w:rsidR="007E5543" w:rsidRDefault="007E5543" w:rsidP="007E5543">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6C8407DE" w14:textId="7AA3566F" w:rsidR="007E5543" w:rsidRDefault="007E5543" w:rsidP="007E5543">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6EDE19FB" w14:textId="627A31B9" w:rsidR="00AA47F9" w:rsidRPr="00BF6049" w:rsidRDefault="007E5543" w:rsidP="004F535A">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5997AD5E"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2AE2C817" w14:textId="77777777" w:rsidR="00AA47F9" w:rsidRPr="00CE313C" w:rsidRDefault="00AA47F9" w:rsidP="004F535A">
            <w:pPr>
              <w:rPr>
                <w:rFonts w:cs="Arial"/>
                <w:bCs/>
                <w:sz w:val="16"/>
                <w:szCs w:val="16"/>
              </w:rPr>
            </w:pPr>
            <w:r>
              <w:rPr>
                <w:rFonts w:cs="Arial"/>
                <w:bCs/>
                <w:sz w:val="16"/>
                <w:szCs w:val="16"/>
              </w:rPr>
              <w:t>2/2</w:t>
            </w:r>
          </w:p>
        </w:tc>
      </w:tr>
      <w:tr w:rsidR="00AA47F9" w:rsidRPr="00620BE2" w14:paraId="1EDADDF7" w14:textId="77777777" w:rsidTr="004F535A">
        <w:tc>
          <w:tcPr>
            <w:tcW w:w="684" w:type="dxa"/>
            <w:tcMar>
              <w:top w:w="72" w:type="dxa"/>
              <w:left w:w="72" w:type="dxa"/>
              <w:bottom w:w="72" w:type="dxa"/>
              <w:right w:w="72" w:type="dxa"/>
            </w:tcMar>
            <w:vAlign w:val="center"/>
          </w:tcPr>
          <w:p w14:paraId="2ABD2DD5" w14:textId="77777777" w:rsidR="00AA47F9" w:rsidRPr="00620BE2" w:rsidRDefault="00AA47F9" w:rsidP="004F535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36940E1C" w14:textId="77777777" w:rsidR="00AA47F9" w:rsidRPr="00620BE2" w:rsidRDefault="00AA47F9" w:rsidP="004F535A">
            <w:pPr>
              <w:rPr>
                <w:rFonts w:cs="Arial"/>
                <w:bCs/>
                <w:sz w:val="16"/>
                <w:szCs w:val="16"/>
              </w:rPr>
            </w:pPr>
            <w:r w:rsidRPr="00620BE2">
              <w:rPr>
                <w:rFonts w:cs="Arial"/>
                <w:bCs/>
                <w:sz w:val="16"/>
                <w:szCs w:val="16"/>
              </w:rPr>
              <w:t>PER04</w:t>
            </w:r>
          </w:p>
        </w:tc>
        <w:tc>
          <w:tcPr>
            <w:tcW w:w="2141" w:type="dxa"/>
            <w:tcMar>
              <w:top w:w="72" w:type="dxa"/>
              <w:left w:w="72" w:type="dxa"/>
              <w:bottom w:w="72" w:type="dxa"/>
              <w:right w:w="72" w:type="dxa"/>
            </w:tcMar>
            <w:vAlign w:val="center"/>
          </w:tcPr>
          <w:p w14:paraId="68EE17D2" w14:textId="77777777" w:rsidR="00AA47F9" w:rsidRPr="00620BE2" w:rsidRDefault="00AA47F9" w:rsidP="004F535A">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1114B05A" w14:textId="77777777" w:rsidR="00AA47F9" w:rsidRPr="00BF6049" w:rsidRDefault="00AA47F9" w:rsidP="004F535A">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61BE3719" w14:textId="77777777" w:rsidR="00AA47F9"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5954A215" w14:textId="77777777" w:rsidR="00AA47F9" w:rsidRDefault="00AA47F9" w:rsidP="004F535A">
            <w:pPr>
              <w:rPr>
                <w:rFonts w:cs="Arial"/>
                <w:bCs/>
                <w:sz w:val="16"/>
                <w:szCs w:val="16"/>
              </w:rPr>
            </w:pPr>
            <w:r>
              <w:rPr>
                <w:rFonts w:cs="Arial"/>
                <w:bCs/>
                <w:sz w:val="16"/>
                <w:szCs w:val="16"/>
              </w:rPr>
              <w:t>1/256</w:t>
            </w:r>
          </w:p>
        </w:tc>
      </w:tr>
      <w:tr w:rsidR="00AA47F9" w:rsidRPr="00620BE2" w14:paraId="5656975E" w14:textId="77777777" w:rsidTr="004F535A">
        <w:tc>
          <w:tcPr>
            <w:tcW w:w="684" w:type="dxa"/>
            <w:tcMar>
              <w:top w:w="72" w:type="dxa"/>
              <w:left w:w="72" w:type="dxa"/>
              <w:bottom w:w="72" w:type="dxa"/>
              <w:right w:w="72" w:type="dxa"/>
            </w:tcMar>
            <w:vAlign w:val="center"/>
          </w:tcPr>
          <w:p w14:paraId="4D821A81" w14:textId="77777777" w:rsidR="00AA47F9" w:rsidRPr="00620BE2" w:rsidRDefault="00AA47F9" w:rsidP="004F535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133FB589" w14:textId="77777777" w:rsidR="00AA47F9" w:rsidRPr="00620BE2" w:rsidRDefault="00AA47F9" w:rsidP="004F535A">
            <w:pPr>
              <w:rPr>
                <w:rFonts w:cs="Arial"/>
                <w:bCs/>
                <w:sz w:val="16"/>
                <w:szCs w:val="16"/>
              </w:rPr>
            </w:pPr>
            <w:r w:rsidRPr="00620BE2">
              <w:rPr>
                <w:rFonts w:cs="Arial"/>
                <w:bCs/>
                <w:sz w:val="16"/>
                <w:szCs w:val="16"/>
              </w:rPr>
              <w:t>PER05</w:t>
            </w:r>
          </w:p>
        </w:tc>
        <w:tc>
          <w:tcPr>
            <w:tcW w:w="2141" w:type="dxa"/>
            <w:tcMar>
              <w:top w:w="72" w:type="dxa"/>
              <w:left w:w="72" w:type="dxa"/>
              <w:bottom w:w="72" w:type="dxa"/>
              <w:right w:w="72" w:type="dxa"/>
            </w:tcMar>
            <w:vAlign w:val="center"/>
          </w:tcPr>
          <w:p w14:paraId="0E24071D" w14:textId="77777777" w:rsidR="00AA47F9" w:rsidRPr="00620BE2" w:rsidRDefault="00AA47F9" w:rsidP="004F535A">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037339EE" w14:textId="158AA03C" w:rsidR="007E5543" w:rsidRDefault="007E5543" w:rsidP="007E5543">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7682049F" w14:textId="4B252863" w:rsidR="007E5543" w:rsidRDefault="007E5543" w:rsidP="007E5543">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74F84B8F" w14:textId="580555B5" w:rsidR="007E5543" w:rsidRDefault="007E5543" w:rsidP="007E5543">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74779A44" w14:textId="5F3C4321" w:rsidR="007E5543" w:rsidRDefault="007E5543" w:rsidP="007E5543">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2B662382" w14:textId="58AC0CBC" w:rsidR="007E5543" w:rsidRDefault="007E5543" w:rsidP="007E5543">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3D4D229F" w14:textId="2886A21D" w:rsidR="00AA47F9" w:rsidRPr="00BF6049" w:rsidRDefault="007E5543" w:rsidP="004F535A">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53360893"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5AF3CEEF" w14:textId="77777777" w:rsidR="00AA47F9" w:rsidRPr="00CE313C" w:rsidRDefault="00AA47F9" w:rsidP="004F535A">
            <w:pPr>
              <w:rPr>
                <w:rFonts w:cs="Arial"/>
                <w:bCs/>
                <w:sz w:val="16"/>
                <w:szCs w:val="16"/>
              </w:rPr>
            </w:pPr>
            <w:r>
              <w:rPr>
                <w:rFonts w:cs="Arial"/>
                <w:bCs/>
                <w:sz w:val="16"/>
                <w:szCs w:val="16"/>
              </w:rPr>
              <w:t>2/2</w:t>
            </w:r>
          </w:p>
        </w:tc>
      </w:tr>
      <w:tr w:rsidR="00AA47F9" w:rsidRPr="00620BE2" w14:paraId="074ADD0E" w14:textId="77777777" w:rsidTr="004F535A">
        <w:tc>
          <w:tcPr>
            <w:tcW w:w="684" w:type="dxa"/>
            <w:tcMar>
              <w:top w:w="72" w:type="dxa"/>
              <w:left w:w="72" w:type="dxa"/>
              <w:bottom w:w="72" w:type="dxa"/>
              <w:right w:w="72" w:type="dxa"/>
            </w:tcMar>
            <w:vAlign w:val="center"/>
          </w:tcPr>
          <w:p w14:paraId="52F9C43E" w14:textId="77777777" w:rsidR="00AA47F9" w:rsidRPr="00620BE2" w:rsidRDefault="00AA47F9" w:rsidP="004F535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52EA6938" w14:textId="77777777" w:rsidR="00AA47F9" w:rsidRPr="00620BE2" w:rsidRDefault="00AA47F9" w:rsidP="004F535A">
            <w:pPr>
              <w:rPr>
                <w:rFonts w:cs="Arial"/>
                <w:bCs/>
                <w:sz w:val="16"/>
                <w:szCs w:val="16"/>
              </w:rPr>
            </w:pPr>
            <w:r w:rsidRPr="00620BE2">
              <w:rPr>
                <w:rFonts w:cs="Arial"/>
                <w:bCs/>
                <w:sz w:val="16"/>
                <w:szCs w:val="16"/>
              </w:rPr>
              <w:t>PER06</w:t>
            </w:r>
          </w:p>
        </w:tc>
        <w:tc>
          <w:tcPr>
            <w:tcW w:w="2141" w:type="dxa"/>
            <w:tcMar>
              <w:top w:w="72" w:type="dxa"/>
              <w:left w:w="72" w:type="dxa"/>
              <w:bottom w:w="72" w:type="dxa"/>
              <w:right w:w="72" w:type="dxa"/>
            </w:tcMar>
            <w:vAlign w:val="center"/>
          </w:tcPr>
          <w:p w14:paraId="05D37C5D" w14:textId="77777777" w:rsidR="00AA47F9" w:rsidRPr="00620BE2" w:rsidRDefault="00AA47F9" w:rsidP="004F535A">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1D56A84C" w14:textId="77777777" w:rsidR="00AA47F9" w:rsidRPr="00BF6049" w:rsidRDefault="00AA47F9" w:rsidP="004F535A">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20831B0B" w14:textId="77777777" w:rsidR="00AA47F9"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60B127A5" w14:textId="77777777" w:rsidR="00AA47F9" w:rsidRDefault="00AA47F9" w:rsidP="004F535A">
            <w:pPr>
              <w:rPr>
                <w:rFonts w:cs="Arial"/>
                <w:bCs/>
                <w:sz w:val="16"/>
                <w:szCs w:val="16"/>
              </w:rPr>
            </w:pPr>
            <w:r>
              <w:rPr>
                <w:rFonts w:cs="Arial"/>
                <w:bCs/>
                <w:sz w:val="16"/>
                <w:szCs w:val="16"/>
              </w:rPr>
              <w:t>1/256</w:t>
            </w:r>
          </w:p>
        </w:tc>
      </w:tr>
      <w:tr w:rsidR="00AA47F9" w:rsidRPr="00620BE2" w14:paraId="0075295A" w14:textId="77777777" w:rsidTr="004F535A">
        <w:tc>
          <w:tcPr>
            <w:tcW w:w="684" w:type="dxa"/>
            <w:tcMar>
              <w:top w:w="72" w:type="dxa"/>
              <w:left w:w="72" w:type="dxa"/>
              <w:bottom w:w="72" w:type="dxa"/>
              <w:right w:w="72" w:type="dxa"/>
            </w:tcMar>
            <w:vAlign w:val="center"/>
          </w:tcPr>
          <w:p w14:paraId="5E0F1C14" w14:textId="77777777" w:rsidR="00AA47F9" w:rsidRPr="00620BE2" w:rsidRDefault="00AA47F9" w:rsidP="004F535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04B51BBD" w14:textId="77777777" w:rsidR="00AA47F9" w:rsidRPr="00620BE2" w:rsidRDefault="00AA47F9" w:rsidP="004F535A">
            <w:pPr>
              <w:rPr>
                <w:rFonts w:cs="Arial"/>
                <w:bCs/>
                <w:sz w:val="16"/>
                <w:szCs w:val="16"/>
              </w:rPr>
            </w:pPr>
            <w:r w:rsidRPr="00620BE2">
              <w:rPr>
                <w:rFonts w:cs="Arial"/>
                <w:bCs/>
                <w:sz w:val="16"/>
                <w:szCs w:val="16"/>
              </w:rPr>
              <w:t>PER07</w:t>
            </w:r>
          </w:p>
        </w:tc>
        <w:tc>
          <w:tcPr>
            <w:tcW w:w="2141" w:type="dxa"/>
            <w:tcMar>
              <w:top w:w="72" w:type="dxa"/>
              <w:left w:w="72" w:type="dxa"/>
              <w:bottom w:w="72" w:type="dxa"/>
              <w:right w:w="72" w:type="dxa"/>
            </w:tcMar>
            <w:vAlign w:val="center"/>
          </w:tcPr>
          <w:p w14:paraId="32F5C76D" w14:textId="77777777" w:rsidR="00AA47F9" w:rsidRPr="00620BE2" w:rsidRDefault="00AA47F9" w:rsidP="004F535A">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7D16A4C7" w14:textId="0DFC8B44" w:rsidR="007E5543" w:rsidRDefault="007E5543" w:rsidP="007E5543">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68BC5556" w14:textId="79C03D6A" w:rsidR="007E5543" w:rsidRDefault="007E5543" w:rsidP="007E5543">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1C22A594" w14:textId="47F1426E" w:rsidR="007E5543" w:rsidRDefault="007E5543" w:rsidP="007E5543">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7836D05D" w14:textId="28BA9016" w:rsidR="007E5543" w:rsidRDefault="007E5543" w:rsidP="007E5543">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69E4896D" w14:textId="775F9715" w:rsidR="007E5543" w:rsidRDefault="007E5543" w:rsidP="007E5543">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523E126F" w14:textId="4764C757" w:rsidR="00AA47F9" w:rsidRPr="00BF6049" w:rsidRDefault="007E5543" w:rsidP="004F535A">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325603C4"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28DB4F12" w14:textId="77777777" w:rsidR="00AA47F9" w:rsidRPr="00CE313C" w:rsidRDefault="00AA47F9" w:rsidP="004F535A">
            <w:pPr>
              <w:rPr>
                <w:rFonts w:cs="Arial"/>
                <w:bCs/>
                <w:sz w:val="16"/>
                <w:szCs w:val="16"/>
              </w:rPr>
            </w:pPr>
            <w:r>
              <w:rPr>
                <w:rFonts w:cs="Arial"/>
                <w:bCs/>
                <w:sz w:val="16"/>
                <w:szCs w:val="16"/>
              </w:rPr>
              <w:t>2/2</w:t>
            </w:r>
          </w:p>
        </w:tc>
      </w:tr>
      <w:tr w:rsidR="00AA47F9" w:rsidRPr="00620BE2" w14:paraId="4F67B302" w14:textId="77777777" w:rsidTr="004F535A">
        <w:tc>
          <w:tcPr>
            <w:tcW w:w="684" w:type="dxa"/>
            <w:tcMar>
              <w:top w:w="72" w:type="dxa"/>
              <w:left w:w="72" w:type="dxa"/>
              <w:bottom w:w="72" w:type="dxa"/>
              <w:right w:w="72" w:type="dxa"/>
            </w:tcMar>
            <w:vAlign w:val="center"/>
          </w:tcPr>
          <w:p w14:paraId="29C023EF" w14:textId="77777777" w:rsidR="00AA47F9" w:rsidRPr="00620BE2" w:rsidRDefault="00AA47F9" w:rsidP="004F535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4B2F512E" w14:textId="77777777" w:rsidR="00AA47F9" w:rsidRPr="00620BE2" w:rsidRDefault="00AA47F9" w:rsidP="004F535A">
            <w:pPr>
              <w:rPr>
                <w:rFonts w:cs="Arial"/>
                <w:bCs/>
                <w:sz w:val="16"/>
                <w:szCs w:val="16"/>
              </w:rPr>
            </w:pPr>
            <w:r w:rsidRPr="00620BE2">
              <w:rPr>
                <w:rFonts w:cs="Arial"/>
                <w:bCs/>
                <w:sz w:val="16"/>
                <w:szCs w:val="16"/>
              </w:rPr>
              <w:t>PER08</w:t>
            </w:r>
          </w:p>
        </w:tc>
        <w:tc>
          <w:tcPr>
            <w:tcW w:w="2141" w:type="dxa"/>
            <w:tcMar>
              <w:top w:w="72" w:type="dxa"/>
              <w:left w:w="72" w:type="dxa"/>
              <w:bottom w:w="72" w:type="dxa"/>
              <w:right w:w="72" w:type="dxa"/>
            </w:tcMar>
            <w:vAlign w:val="center"/>
          </w:tcPr>
          <w:p w14:paraId="714A3061" w14:textId="77777777" w:rsidR="00AA47F9" w:rsidRPr="00620BE2" w:rsidRDefault="00AA47F9" w:rsidP="004F535A">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462EF984" w14:textId="77777777" w:rsidR="00AA47F9" w:rsidRPr="00BF6049" w:rsidRDefault="00AA47F9" w:rsidP="004F535A">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13271599" w14:textId="77777777" w:rsidR="00AA47F9"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5D743D7C" w14:textId="77777777" w:rsidR="00AA47F9" w:rsidRDefault="00AA47F9" w:rsidP="004F535A">
            <w:pPr>
              <w:rPr>
                <w:rFonts w:cs="Arial"/>
                <w:bCs/>
                <w:sz w:val="16"/>
                <w:szCs w:val="16"/>
              </w:rPr>
            </w:pPr>
            <w:r>
              <w:rPr>
                <w:rFonts w:cs="Arial"/>
                <w:bCs/>
                <w:sz w:val="16"/>
                <w:szCs w:val="16"/>
              </w:rPr>
              <w:t>1/256</w:t>
            </w:r>
          </w:p>
        </w:tc>
      </w:tr>
    </w:tbl>
    <w:p w14:paraId="584B4252" w14:textId="64367F71" w:rsidR="00AA47F9" w:rsidRDefault="00AA47F9" w:rsidP="003C1A1F">
      <w:pPr>
        <w:pStyle w:val="MDCustomHeading3"/>
        <w:numPr>
          <w:ilvl w:val="2"/>
          <w:numId w:val="2"/>
        </w:numPr>
      </w:pPr>
      <w:bookmarkStart w:id="38" w:name="_Toc73457084"/>
      <w:r>
        <w:t xml:space="preserve">N3 </w:t>
      </w:r>
      <w:r w:rsidR="00EC6C91">
        <w:t xml:space="preserve">– </w:t>
      </w:r>
      <w:r>
        <w:t xml:space="preserve">Member </w:t>
      </w:r>
      <w:r w:rsidR="00EF46DE">
        <w:t>Employer</w:t>
      </w:r>
      <w:r>
        <w:t xml:space="preserve"> Street Address</w:t>
      </w:r>
      <w:r w:rsidR="00EF46DE">
        <w:t xml:space="preserve"> (S</w:t>
      </w:r>
      <w:r>
        <w:t>)</w:t>
      </w:r>
      <w:bookmarkEnd w:id="38"/>
    </w:p>
    <w:p w14:paraId="5A3C2186" w14:textId="6F1D914D" w:rsidR="00AA47F9" w:rsidRDefault="00AA47F9" w:rsidP="00AA47F9">
      <w:pPr>
        <w:pStyle w:val="MDCustomHeading3-Paragraph"/>
      </w:pPr>
      <w:r>
        <w:t xml:space="preserve">If a member’s </w:t>
      </w:r>
      <w:r w:rsidR="00EF46DE">
        <w:t xml:space="preserve">employer is not the sponsor then </w:t>
      </w:r>
      <w:r>
        <w:t>i</w:t>
      </w:r>
      <w:r w:rsidR="00EF46DE">
        <w:t xml:space="preserve">t can be sent in this segment. </w:t>
      </w:r>
      <w:r>
        <w:t xml:space="preserve">The </w:t>
      </w:r>
      <w:r w:rsidR="00BD14A8" w:rsidRPr="00BD14A8">
        <w:t xml:space="preserve">Prevea </w:t>
      </w:r>
      <w:r w:rsidR="00616D06" w:rsidRPr="009C78FD">
        <w:t xml:space="preserve">Health Plan </w:t>
      </w:r>
      <w:r>
        <w:t>system can accommodate foreign addresses, please review the State, Postal Code, and Country Code element descriptions for guidance.</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AA47F9" w:rsidRPr="00813D80" w14:paraId="26B82A5C" w14:textId="77777777" w:rsidTr="004F535A">
        <w:trPr>
          <w:trHeight w:val="251"/>
        </w:trPr>
        <w:tc>
          <w:tcPr>
            <w:tcW w:w="684" w:type="dxa"/>
            <w:shd w:val="clear" w:color="auto" w:fill="F2F2F2" w:themeFill="background1" w:themeFillShade="F2"/>
            <w:tcMar>
              <w:top w:w="72" w:type="dxa"/>
              <w:left w:w="72" w:type="dxa"/>
              <w:bottom w:w="72" w:type="dxa"/>
              <w:right w:w="72" w:type="dxa"/>
            </w:tcMar>
            <w:vAlign w:val="bottom"/>
          </w:tcPr>
          <w:p w14:paraId="4FDEF46F" w14:textId="77777777" w:rsidR="00AA47F9" w:rsidRPr="00813D80" w:rsidRDefault="00AA47F9" w:rsidP="00077145">
            <w:pPr>
              <w:pStyle w:val="MDCustomHeading2-Paragraph"/>
              <w:keepNext/>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7542F99" w14:textId="77777777" w:rsidR="00AA47F9" w:rsidRPr="00813D80" w:rsidRDefault="00AA47F9" w:rsidP="00077145">
            <w:pPr>
              <w:pStyle w:val="MDCustomHeading2-Paragraph"/>
              <w:keepNext/>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3B2E24A" w14:textId="77777777" w:rsidR="00AA47F9" w:rsidRPr="00813D80" w:rsidRDefault="00AA47F9" w:rsidP="00077145">
            <w:pPr>
              <w:pStyle w:val="MDCustomHeading2-Paragraph"/>
              <w:keepNext/>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70A00553" w14:textId="77777777" w:rsidR="00AA47F9" w:rsidRPr="00813D80" w:rsidRDefault="00AA47F9" w:rsidP="00077145">
            <w:pPr>
              <w:pStyle w:val="MDCustomHeading2-Paragraph"/>
              <w:keepNext/>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45F93631" w14:textId="77777777" w:rsidR="00AA47F9" w:rsidRPr="00813D80" w:rsidRDefault="00AA47F9" w:rsidP="00077145">
            <w:pPr>
              <w:pStyle w:val="MDCustomHeading2-Paragraph"/>
              <w:keepNext/>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04A0C527" w14:textId="77777777" w:rsidR="00AA47F9" w:rsidRPr="00813D80" w:rsidRDefault="00AA47F9" w:rsidP="00077145">
            <w:pPr>
              <w:pStyle w:val="MDCustomHeading2-Paragraph"/>
              <w:keepNext/>
              <w:spacing w:after="0"/>
              <w:ind w:left="0"/>
              <w:rPr>
                <w:b/>
                <w:sz w:val="16"/>
                <w:szCs w:val="16"/>
              </w:rPr>
            </w:pPr>
            <w:r w:rsidRPr="00813D80">
              <w:rPr>
                <w:b/>
                <w:sz w:val="16"/>
                <w:szCs w:val="16"/>
              </w:rPr>
              <w:t>Min</w:t>
            </w:r>
            <w:r>
              <w:rPr>
                <w:b/>
                <w:sz w:val="16"/>
                <w:szCs w:val="16"/>
              </w:rPr>
              <w:t>/</w:t>
            </w:r>
            <w:r w:rsidRPr="00813D80">
              <w:rPr>
                <w:b/>
                <w:sz w:val="16"/>
                <w:szCs w:val="16"/>
              </w:rPr>
              <w:t>Max</w:t>
            </w:r>
          </w:p>
        </w:tc>
      </w:tr>
      <w:tr w:rsidR="00AA47F9" w:rsidRPr="00620BE2" w14:paraId="341A3D1F" w14:textId="77777777" w:rsidTr="004F535A">
        <w:tc>
          <w:tcPr>
            <w:tcW w:w="684" w:type="dxa"/>
            <w:tcMar>
              <w:top w:w="72" w:type="dxa"/>
              <w:left w:w="72" w:type="dxa"/>
              <w:bottom w:w="72" w:type="dxa"/>
              <w:right w:w="72" w:type="dxa"/>
            </w:tcMar>
          </w:tcPr>
          <w:p w14:paraId="023DBFF3" w14:textId="77777777" w:rsidR="00AA47F9" w:rsidRPr="005D424D" w:rsidRDefault="00AA47F9" w:rsidP="004F535A">
            <w:pPr>
              <w:rPr>
                <w:rFonts w:cs="Arial"/>
                <w:bCs/>
                <w:sz w:val="16"/>
                <w:szCs w:val="16"/>
              </w:rPr>
            </w:pPr>
            <w:r w:rsidRPr="005D424D">
              <w:rPr>
                <w:rFonts w:cs="Arial"/>
                <w:bCs/>
                <w:sz w:val="16"/>
                <w:szCs w:val="16"/>
              </w:rPr>
              <w:t>R</w:t>
            </w:r>
          </w:p>
        </w:tc>
        <w:tc>
          <w:tcPr>
            <w:tcW w:w="932" w:type="dxa"/>
            <w:tcMar>
              <w:top w:w="72" w:type="dxa"/>
              <w:left w:w="72" w:type="dxa"/>
              <w:bottom w:w="72" w:type="dxa"/>
              <w:right w:w="72" w:type="dxa"/>
            </w:tcMar>
          </w:tcPr>
          <w:p w14:paraId="15F98D6B" w14:textId="77777777" w:rsidR="00AA47F9" w:rsidRPr="005D424D" w:rsidRDefault="00AA47F9" w:rsidP="004F535A">
            <w:pPr>
              <w:rPr>
                <w:rFonts w:cs="Arial"/>
                <w:bCs/>
                <w:sz w:val="16"/>
                <w:szCs w:val="16"/>
              </w:rPr>
            </w:pPr>
            <w:r w:rsidRPr="005D424D">
              <w:rPr>
                <w:rFonts w:cs="Arial"/>
                <w:bCs/>
                <w:sz w:val="16"/>
                <w:szCs w:val="16"/>
              </w:rPr>
              <w:t>N301</w:t>
            </w:r>
          </w:p>
        </w:tc>
        <w:tc>
          <w:tcPr>
            <w:tcW w:w="2141" w:type="dxa"/>
            <w:tcMar>
              <w:top w:w="72" w:type="dxa"/>
              <w:left w:w="72" w:type="dxa"/>
              <w:bottom w:w="72" w:type="dxa"/>
              <w:right w:w="72" w:type="dxa"/>
            </w:tcMar>
          </w:tcPr>
          <w:p w14:paraId="21B307EF" w14:textId="77777777" w:rsidR="00AA47F9" w:rsidRPr="005D424D" w:rsidRDefault="00AA47F9" w:rsidP="004F535A">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6C441FEF" w14:textId="3D23EBFF" w:rsidR="00AA47F9" w:rsidRPr="005D424D" w:rsidRDefault="00AA47F9" w:rsidP="004F535A">
            <w:pPr>
              <w:rPr>
                <w:rFonts w:cs="Arial"/>
                <w:bCs/>
                <w:sz w:val="16"/>
                <w:szCs w:val="16"/>
              </w:rPr>
            </w:pPr>
            <w:r w:rsidRPr="005D424D">
              <w:rPr>
                <w:rFonts w:cs="Arial"/>
                <w:bCs/>
                <w:sz w:val="16"/>
                <w:szCs w:val="16"/>
              </w:rPr>
              <w:t xml:space="preserve">Member </w:t>
            </w:r>
            <w:r w:rsidR="00EF46DE">
              <w:rPr>
                <w:rFonts w:cs="Arial"/>
                <w:bCs/>
                <w:sz w:val="16"/>
                <w:szCs w:val="16"/>
              </w:rPr>
              <w:t xml:space="preserve">Employer </w:t>
            </w:r>
            <w:r w:rsidRPr="005D424D">
              <w:rPr>
                <w:rFonts w:cs="Arial"/>
                <w:bCs/>
                <w:sz w:val="16"/>
                <w:szCs w:val="16"/>
              </w:rPr>
              <w:t>Address Line</w:t>
            </w:r>
            <w:r w:rsidR="00EF46DE">
              <w:rPr>
                <w:rFonts w:cs="Arial"/>
                <w:bCs/>
                <w:sz w:val="16"/>
                <w:szCs w:val="16"/>
              </w:rPr>
              <w:t>1</w:t>
            </w:r>
          </w:p>
        </w:tc>
        <w:tc>
          <w:tcPr>
            <w:tcW w:w="1080" w:type="dxa"/>
            <w:tcMar>
              <w:top w:w="72" w:type="dxa"/>
              <w:left w:w="72" w:type="dxa"/>
              <w:bottom w:w="72" w:type="dxa"/>
              <w:right w:w="72" w:type="dxa"/>
            </w:tcMar>
            <w:vAlign w:val="center"/>
          </w:tcPr>
          <w:p w14:paraId="0C89F1F0" w14:textId="77777777" w:rsidR="00AA47F9" w:rsidRPr="00CE313C"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23133D0F" w14:textId="77777777" w:rsidR="00AA47F9" w:rsidRPr="00CE313C" w:rsidRDefault="00AA47F9" w:rsidP="004F535A">
            <w:pPr>
              <w:rPr>
                <w:rFonts w:cs="Arial"/>
                <w:bCs/>
                <w:sz w:val="16"/>
                <w:szCs w:val="16"/>
              </w:rPr>
            </w:pPr>
            <w:r>
              <w:rPr>
                <w:rFonts w:cs="Arial"/>
                <w:bCs/>
                <w:sz w:val="16"/>
                <w:szCs w:val="16"/>
              </w:rPr>
              <w:t>1/55</w:t>
            </w:r>
          </w:p>
        </w:tc>
      </w:tr>
      <w:tr w:rsidR="00AA47F9" w:rsidRPr="00620BE2" w14:paraId="7E52D7C7" w14:textId="77777777" w:rsidTr="004F535A">
        <w:tc>
          <w:tcPr>
            <w:tcW w:w="684" w:type="dxa"/>
            <w:tcMar>
              <w:top w:w="72" w:type="dxa"/>
              <w:left w:w="72" w:type="dxa"/>
              <w:bottom w:w="72" w:type="dxa"/>
              <w:right w:w="72" w:type="dxa"/>
            </w:tcMar>
          </w:tcPr>
          <w:p w14:paraId="6DA78B7A" w14:textId="77777777" w:rsidR="00AA47F9" w:rsidRPr="005D424D" w:rsidRDefault="00AA47F9" w:rsidP="004F535A">
            <w:pPr>
              <w:rPr>
                <w:rFonts w:cs="Arial"/>
                <w:bCs/>
                <w:sz w:val="16"/>
                <w:szCs w:val="16"/>
              </w:rPr>
            </w:pPr>
            <w:r w:rsidRPr="005D424D">
              <w:rPr>
                <w:rFonts w:cs="Arial"/>
                <w:bCs/>
                <w:sz w:val="16"/>
                <w:szCs w:val="16"/>
              </w:rPr>
              <w:t>S</w:t>
            </w:r>
          </w:p>
        </w:tc>
        <w:tc>
          <w:tcPr>
            <w:tcW w:w="932" w:type="dxa"/>
            <w:tcMar>
              <w:top w:w="72" w:type="dxa"/>
              <w:left w:w="72" w:type="dxa"/>
              <w:bottom w:w="72" w:type="dxa"/>
              <w:right w:w="72" w:type="dxa"/>
            </w:tcMar>
          </w:tcPr>
          <w:p w14:paraId="4F9EB085" w14:textId="77777777" w:rsidR="00AA47F9" w:rsidRPr="005D424D" w:rsidRDefault="00AA47F9" w:rsidP="004F535A">
            <w:pPr>
              <w:rPr>
                <w:rFonts w:cs="Arial"/>
                <w:bCs/>
                <w:sz w:val="16"/>
                <w:szCs w:val="16"/>
              </w:rPr>
            </w:pPr>
            <w:r w:rsidRPr="005D424D">
              <w:rPr>
                <w:rFonts w:cs="Arial"/>
                <w:bCs/>
                <w:sz w:val="16"/>
                <w:szCs w:val="16"/>
              </w:rPr>
              <w:t>N302</w:t>
            </w:r>
          </w:p>
        </w:tc>
        <w:tc>
          <w:tcPr>
            <w:tcW w:w="2141" w:type="dxa"/>
            <w:tcMar>
              <w:top w:w="72" w:type="dxa"/>
              <w:left w:w="72" w:type="dxa"/>
              <w:bottom w:w="72" w:type="dxa"/>
              <w:right w:w="72" w:type="dxa"/>
            </w:tcMar>
          </w:tcPr>
          <w:p w14:paraId="15E6B90F" w14:textId="77777777" w:rsidR="00AA47F9" w:rsidRPr="005D424D" w:rsidRDefault="00AA47F9" w:rsidP="004F535A">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4F5626A7" w14:textId="40F8FBE4" w:rsidR="00AA47F9" w:rsidRPr="005D424D" w:rsidRDefault="00AA47F9" w:rsidP="004F535A">
            <w:pPr>
              <w:rPr>
                <w:rFonts w:cs="Arial"/>
                <w:bCs/>
                <w:sz w:val="16"/>
                <w:szCs w:val="16"/>
              </w:rPr>
            </w:pPr>
            <w:r>
              <w:rPr>
                <w:rFonts w:cs="Arial"/>
                <w:bCs/>
                <w:sz w:val="16"/>
                <w:szCs w:val="16"/>
              </w:rPr>
              <w:t xml:space="preserve">Member </w:t>
            </w:r>
            <w:r w:rsidR="00EF46DE">
              <w:rPr>
                <w:rFonts w:cs="Arial"/>
                <w:bCs/>
                <w:sz w:val="16"/>
                <w:szCs w:val="16"/>
              </w:rPr>
              <w:t xml:space="preserve">Employer </w:t>
            </w:r>
            <w:r>
              <w:rPr>
                <w:rFonts w:cs="Arial"/>
                <w:bCs/>
                <w:sz w:val="16"/>
                <w:szCs w:val="16"/>
              </w:rPr>
              <w:t>Address Line 2</w:t>
            </w:r>
          </w:p>
        </w:tc>
        <w:tc>
          <w:tcPr>
            <w:tcW w:w="1080" w:type="dxa"/>
            <w:tcMar>
              <w:top w:w="72" w:type="dxa"/>
              <w:left w:w="72" w:type="dxa"/>
              <w:bottom w:w="72" w:type="dxa"/>
              <w:right w:w="72" w:type="dxa"/>
            </w:tcMar>
            <w:vAlign w:val="center"/>
          </w:tcPr>
          <w:p w14:paraId="3715A2F8" w14:textId="77777777" w:rsidR="00AA47F9" w:rsidRPr="00CE313C"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5419D6D0" w14:textId="77777777" w:rsidR="00AA47F9" w:rsidRPr="00CE313C" w:rsidRDefault="00AA47F9" w:rsidP="004F535A">
            <w:pPr>
              <w:rPr>
                <w:rFonts w:cs="Arial"/>
                <w:bCs/>
                <w:sz w:val="16"/>
                <w:szCs w:val="16"/>
              </w:rPr>
            </w:pPr>
            <w:r>
              <w:rPr>
                <w:rFonts w:cs="Arial"/>
                <w:bCs/>
                <w:sz w:val="16"/>
                <w:szCs w:val="16"/>
              </w:rPr>
              <w:t>1/55</w:t>
            </w:r>
          </w:p>
        </w:tc>
      </w:tr>
    </w:tbl>
    <w:p w14:paraId="16BC8628" w14:textId="062A5700" w:rsidR="00AA47F9" w:rsidRDefault="00AA47F9" w:rsidP="003C1A1F">
      <w:pPr>
        <w:pStyle w:val="MDCustomHeading3"/>
        <w:numPr>
          <w:ilvl w:val="2"/>
          <w:numId w:val="2"/>
        </w:numPr>
      </w:pPr>
      <w:bookmarkStart w:id="39" w:name="_Toc73457085"/>
      <w:r>
        <w:t xml:space="preserve">N4 </w:t>
      </w:r>
      <w:r w:rsidR="00EC6C91">
        <w:t xml:space="preserve">– </w:t>
      </w:r>
      <w:r>
        <w:t xml:space="preserve">Member </w:t>
      </w:r>
      <w:r w:rsidR="00EF46DE">
        <w:t xml:space="preserve">Employer </w:t>
      </w:r>
      <w:r>
        <w:t>City, State, ZIP Code (R)</w:t>
      </w:r>
      <w:bookmarkEnd w:id="39"/>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AA47F9" w:rsidRPr="00813D80" w14:paraId="1554F96D" w14:textId="77777777" w:rsidTr="004F535A">
        <w:trPr>
          <w:trHeight w:val="251"/>
        </w:trPr>
        <w:tc>
          <w:tcPr>
            <w:tcW w:w="684" w:type="dxa"/>
            <w:shd w:val="clear" w:color="auto" w:fill="F2F2F2" w:themeFill="background1" w:themeFillShade="F2"/>
            <w:tcMar>
              <w:top w:w="72" w:type="dxa"/>
              <w:left w:w="72" w:type="dxa"/>
              <w:bottom w:w="72" w:type="dxa"/>
              <w:right w:w="72" w:type="dxa"/>
            </w:tcMar>
            <w:vAlign w:val="bottom"/>
          </w:tcPr>
          <w:p w14:paraId="59737B81" w14:textId="77777777" w:rsidR="00AA47F9" w:rsidRPr="00813D80" w:rsidRDefault="00AA47F9" w:rsidP="004F535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E55EEF0" w14:textId="77777777" w:rsidR="00AA47F9" w:rsidRPr="00813D80" w:rsidRDefault="00AA47F9" w:rsidP="004F535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01BC3652" w14:textId="77777777" w:rsidR="00AA47F9" w:rsidRPr="00813D80" w:rsidRDefault="00AA47F9" w:rsidP="004F535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2C7CA60E" w14:textId="77777777" w:rsidR="00AA47F9" w:rsidRPr="00813D80" w:rsidRDefault="00AA47F9" w:rsidP="004F535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44FB3EC1" w14:textId="77777777" w:rsidR="00AA47F9" w:rsidRPr="00813D80" w:rsidRDefault="00AA47F9" w:rsidP="004F535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75A35085" w14:textId="77777777" w:rsidR="00AA47F9" w:rsidRPr="00813D80" w:rsidRDefault="00AA47F9" w:rsidP="004F535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AA47F9" w:rsidRPr="00620BE2" w14:paraId="7C20996F" w14:textId="77777777" w:rsidTr="004F535A">
        <w:tc>
          <w:tcPr>
            <w:tcW w:w="684" w:type="dxa"/>
            <w:tcMar>
              <w:top w:w="72" w:type="dxa"/>
              <w:left w:w="72" w:type="dxa"/>
              <w:bottom w:w="72" w:type="dxa"/>
              <w:right w:w="72" w:type="dxa"/>
            </w:tcMar>
          </w:tcPr>
          <w:p w14:paraId="77F18EDB" w14:textId="77777777" w:rsidR="00AA47F9" w:rsidRPr="002C05DA" w:rsidRDefault="00AA47F9" w:rsidP="004F535A">
            <w:pPr>
              <w:rPr>
                <w:rFonts w:cs="Arial"/>
                <w:bCs/>
                <w:sz w:val="16"/>
                <w:szCs w:val="16"/>
              </w:rPr>
            </w:pPr>
            <w:r w:rsidRPr="002C05DA">
              <w:rPr>
                <w:rFonts w:cs="Arial"/>
                <w:bCs/>
                <w:sz w:val="16"/>
                <w:szCs w:val="16"/>
              </w:rPr>
              <w:t>R</w:t>
            </w:r>
          </w:p>
        </w:tc>
        <w:tc>
          <w:tcPr>
            <w:tcW w:w="932" w:type="dxa"/>
            <w:tcMar>
              <w:top w:w="72" w:type="dxa"/>
              <w:left w:w="72" w:type="dxa"/>
              <w:bottom w:w="72" w:type="dxa"/>
              <w:right w:w="72" w:type="dxa"/>
            </w:tcMar>
          </w:tcPr>
          <w:p w14:paraId="0902539C" w14:textId="77777777" w:rsidR="00AA47F9" w:rsidRPr="002C05DA" w:rsidRDefault="00AA47F9" w:rsidP="004F535A">
            <w:pPr>
              <w:rPr>
                <w:rFonts w:cs="Arial"/>
                <w:bCs/>
                <w:sz w:val="16"/>
                <w:szCs w:val="16"/>
              </w:rPr>
            </w:pPr>
            <w:r w:rsidRPr="002C05DA">
              <w:rPr>
                <w:rFonts w:cs="Arial"/>
                <w:bCs/>
                <w:sz w:val="16"/>
                <w:szCs w:val="16"/>
              </w:rPr>
              <w:t>N401</w:t>
            </w:r>
          </w:p>
        </w:tc>
        <w:tc>
          <w:tcPr>
            <w:tcW w:w="2141" w:type="dxa"/>
            <w:tcMar>
              <w:top w:w="72" w:type="dxa"/>
              <w:left w:w="72" w:type="dxa"/>
              <w:bottom w:w="72" w:type="dxa"/>
              <w:right w:w="72" w:type="dxa"/>
            </w:tcMar>
          </w:tcPr>
          <w:p w14:paraId="394E3873" w14:textId="77777777" w:rsidR="00AA47F9" w:rsidRPr="002C05DA" w:rsidRDefault="00AA47F9" w:rsidP="004F535A">
            <w:pPr>
              <w:rPr>
                <w:rFonts w:cs="Arial"/>
                <w:bCs/>
                <w:sz w:val="16"/>
                <w:szCs w:val="16"/>
              </w:rPr>
            </w:pPr>
            <w:r w:rsidRPr="002C05DA">
              <w:rPr>
                <w:rFonts w:cs="Arial"/>
                <w:bCs/>
                <w:sz w:val="16"/>
                <w:szCs w:val="16"/>
              </w:rPr>
              <w:t>City Name</w:t>
            </w:r>
          </w:p>
        </w:tc>
        <w:tc>
          <w:tcPr>
            <w:tcW w:w="3407" w:type="dxa"/>
            <w:tcMar>
              <w:top w:w="72" w:type="dxa"/>
              <w:left w:w="72" w:type="dxa"/>
              <w:bottom w:w="72" w:type="dxa"/>
              <w:right w:w="72" w:type="dxa"/>
            </w:tcMar>
          </w:tcPr>
          <w:p w14:paraId="08D87723" w14:textId="633BBCD3" w:rsidR="00AA47F9" w:rsidRPr="002C05DA" w:rsidRDefault="00AA47F9" w:rsidP="004F535A">
            <w:pPr>
              <w:rPr>
                <w:rFonts w:cs="Arial"/>
                <w:bCs/>
                <w:sz w:val="16"/>
                <w:szCs w:val="16"/>
              </w:rPr>
            </w:pPr>
            <w:r w:rsidRPr="002C05DA">
              <w:rPr>
                <w:rFonts w:cs="Arial"/>
                <w:bCs/>
                <w:sz w:val="16"/>
                <w:szCs w:val="16"/>
              </w:rPr>
              <w:t xml:space="preserve">Member </w:t>
            </w:r>
            <w:r w:rsidR="00EF46DE">
              <w:rPr>
                <w:rFonts w:cs="Arial"/>
                <w:bCs/>
                <w:sz w:val="16"/>
                <w:szCs w:val="16"/>
              </w:rPr>
              <w:t xml:space="preserve">Employer </w:t>
            </w:r>
            <w:r w:rsidRPr="002C05DA">
              <w:rPr>
                <w:rFonts w:cs="Arial"/>
                <w:bCs/>
                <w:sz w:val="16"/>
                <w:szCs w:val="16"/>
              </w:rPr>
              <w:t>City Name</w:t>
            </w:r>
          </w:p>
        </w:tc>
        <w:tc>
          <w:tcPr>
            <w:tcW w:w="1080" w:type="dxa"/>
            <w:tcMar>
              <w:top w:w="72" w:type="dxa"/>
              <w:left w:w="72" w:type="dxa"/>
              <w:bottom w:w="72" w:type="dxa"/>
              <w:right w:w="72" w:type="dxa"/>
            </w:tcMar>
            <w:vAlign w:val="center"/>
          </w:tcPr>
          <w:p w14:paraId="735F27A5" w14:textId="77777777" w:rsidR="00AA47F9" w:rsidRPr="00CE313C" w:rsidRDefault="00AA47F9"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2480CC0B" w14:textId="77777777" w:rsidR="00AA47F9" w:rsidRPr="00CE313C" w:rsidRDefault="00AA47F9" w:rsidP="004F535A">
            <w:pPr>
              <w:rPr>
                <w:rFonts w:cs="Arial"/>
                <w:bCs/>
                <w:sz w:val="16"/>
                <w:szCs w:val="16"/>
              </w:rPr>
            </w:pPr>
            <w:r>
              <w:rPr>
                <w:rFonts w:cs="Arial"/>
                <w:bCs/>
                <w:sz w:val="16"/>
                <w:szCs w:val="16"/>
              </w:rPr>
              <w:t>2/30</w:t>
            </w:r>
          </w:p>
        </w:tc>
      </w:tr>
      <w:tr w:rsidR="00AA47F9" w:rsidRPr="00620BE2" w14:paraId="788AE84E" w14:textId="77777777" w:rsidTr="004F535A">
        <w:tc>
          <w:tcPr>
            <w:tcW w:w="684" w:type="dxa"/>
            <w:tcMar>
              <w:top w:w="72" w:type="dxa"/>
              <w:left w:w="72" w:type="dxa"/>
              <w:bottom w:w="72" w:type="dxa"/>
              <w:right w:w="72" w:type="dxa"/>
            </w:tcMar>
          </w:tcPr>
          <w:p w14:paraId="09AB368E" w14:textId="77777777" w:rsidR="00AA47F9" w:rsidRPr="002C05DA" w:rsidRDefault="00AA47F9" w:rsidP="004F535A">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0858A98D" w14:textId="77777777" w:rsidR="00AA47F9" w:rsidRPr="002C05DA" w:rsidRDefault="00AA47F9" w:rsidP="004F535A">
            <w:pPr>
              <w:rPr>
                <w:rFonts w:cs="Arial"/>
                <w:bCs/>
                <w:sz w:val="16"/>
                <w:szCs w:val="16"/>
              </w:rPr>
            </w:pPr>
            <w:r w:rsidRPr="002C05DA">
              <w:rPr>
                <w:rFonts w:cs="Arial"/>
                <w:bCs/>
                <w:sz w:val="16"/>
                <w:szCs w:val="16"/>
              </w:rPr>
              <w:t>N402</w:t>
            </w:r>
          </w:p>
        </w:tc>
        <w:tc>
          <w:tcPr>
            <w:tcW w:w="2141" w:type="dxa"/>
            <w:tcMar>
              <w:top w:w="72" w:type="dxa"/>
              <w:left w:w="72" w:type="dxa"/>
              <w:bottom w:w="72" w:type="dxa"/>
              <w:right w:w="72" w:type="dxa"/>
            </w:tcMar>
          </w:tcPr>
          <w:p w14:paraId="4C6D3008" w14:textId="77777777" w:rsidR="00AA47F9" w:rsidRPr="002C05DA" w:rsidRDefault="00AA47F9" w:rsidP="004F535A">
            <w:pPr>
              <w:rPr>
                <w:rFonts w:cs="Arial"/>
                <w:bCs/>
                <w:sz w:val="16"/>
                <w:szCs w:val="16"/>
              </w:rPr>
            </w:pPr>
            <w:r w:rsidRPr="002C05DA">
              <w:rPr>
                <w:rFonts w:cs="Arial"/>
                <w:bCs/>
                <w:sz w:val="16"/>
                <w:szCs w:val="16"/>
              </w:rPr>
              <w:t>State or Province Code</w:t>
            </w:r>
          </w:p>
        </w:tc>
        <w:tc>
          <w:tcPr>
            <w:tcW w:w="3407" w:type="dxa"/>
            <w:tcMar>
              <w:top w:w="72" w:type="dxa"/>
              <w:left w:w="72" w:type="dxa"/>
              <w:bottom w:w="72" w:type="dxa"/>
              <w:right w:w="72" w:type="dxa"/>
            </w:tcMar>
          </w:tcPr>
          <w:p w14:paraId="13D88A63" w14:textId="3125FB6B" w:rsidR="00AA47F9" w:rsidRPr="002C05DA" w:rsidRDefault="00AA47F9" w:rsidP="004F535A">
            <w:pPr>
              <w:rPr>
                <w:rFonts w:cs="Arial"/>
                <w:bCs/>
                <w:sz w:val="16"/>
                <w:szCs w:val="16"/>
              </w:rPr>
            </w:pPr>
            <w:r w:rsidRPr="002C05DA">
              <w:rPr>
                <w:rFonts w:cs="Arial"/>
                <w:bCs/>
                <w:sz w:val="16"/>
                <w:szCs w:val="16"/>
              </w:rPr>
              <w:t xml:space="preserve">Member </w:t>
            </w:r>
            <w:r w:rsidR="00EF46DE">
              <w:rPr>
                <w:rFonts w:cs="Arial"/>
                <w:bCs/>
                <w:sz w:val="16"/>
                <w:szCs w:val="16"/>
              </w:rPr>
              <w:t xml:space="preserve">Employer </w:t>
            </w:r>
            <w:r w:rsidRPr="002C05DA">
              <w:rPr>
                <w:rFonts w:cs="Arial"/>
                <w:bCs/>
                <w:sz w:val="16"/>
                <w:szCs w:val="16"/>
              </w:rPr>
              <w:t>State Code</w:t>
            </w:r>
            <w:r>
              <w:rPr>
                <w:rFonts w:cs="Arial"/>
                <w:bCs/>
                <w:sz w:val="16"/>
                <w:szCs w:val="16"/>
              </w:rPr>
              <w:t>; required when the address is in the U.S. or Canada</w:t>
            </w:r>
          </w:p>
        </w:tc>
        <w:tc>
          <w:tcPr>
            <w:tcW w:w="1080" w:type="dxa"/>
            <w:tcMar>
              <w:top w:w="72" w:type="dxa"/>
              <w:left w:w="72" w:type="dxa"/>
              <w:bottom w:w="72" w:type="dxa"/>
              <w:right w:w="72" w:type="dxa"/>
            </w:tcMar>
            <w:vAlign w:val="center"/>
          </w:tcPr>
          <w:p w14:paraId="7541A585"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7277C9F0" w14:textId="77777777" w:rsidR="00AA47F9" w:rsidRPr="00CE313C" w:rsidRDefault="00AA47F9" w:rsidP="004F535A">
            <w:pPr>
              <w:rPr>
                <w:rFonts w:cs="Arial"/>
                <w:bCs/>
                <w:sz w:val="16"/>
                <w:szCs w:val="16"/>
              </w:rPr>
            </w:pPr>
            <w:r>
              <w:rPr>
                <w:rFonts w:cs="Arial"/>
                <w:bCs/>
                <w:sz w:val="16"/>
                <w:szCs w:val="16"/>
              </w:rPr>
              <w:t>2/2</w:t>
            </w:r>
          </w:p>
        </w:tc>
      </w:tr>
      <w:tr w:rsidR="00AA47F9" w:rsidRPr="00CE313C" w14:paraId="7492232A" w14:textId="77777777" w:rsidTr="004F535A">
        <w:tc>
          <w:tcPr>
            <w:tcW w:w="684" w:type="dxa"/>
            <w:tcMar>
              <w:top w:w="72" w:type="dxa"/>
              <w:left w:w="72" w:type="dxa"/>
              <w:bottom w:w="72" w:type="dxa"/>
              <w:right w:w="72" w:type="dxa"/>
            </w:tcMar>
          </w:tcPr>
          <w:p w14:paraId="03FEFCBD" w14:textId="77777777" w:rsidR="00AA47F9" w:rsidRPr="002C05DA" w:rsidRDefault="00AA47F9" w:rsidP="004F535A">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683290A3" w14:textId="77777777" w:rsidR="00AA47F9" w:rsidRPr="002C05DA" w:rsidRDefault="00AA47F9" w:rsidP="004F535A">
            <w:pPr>
              <w:rPr>
                <w:rFonts w:cs="Arial"/>
                <w:bCs/>
                <w:sz w:val="16"/>
                <w:szCs w:val="16"/>
              </w:rPr>
            </w:pPr>
            <w:r w:rsidRPr="002C05DA">
              <w:rPr>
                <w:rFonts w:cs="Arial"/>
                <w:bCs/>
                <w:sz w:val="16"/>
                <w:szCs w:val="16"/>
              </w:rPr>
              <w:t>N403</w:t>
            </w:r>
          </w:p>
        </w:tc>
        <w:tc>
          <w:tcPr>
            <w:tcW w:w="2141" w:type="dxa"/>
            <w:tcMar>
              <w:top w:w="72" w:type="dxa"/>
              <w:left w:w="72" w:type="dxa"/>
              <w:bottom w:w="72" w:type="dxa"/>
              <w:right w:w="72" w:type="dxa"/>
            </w:tcMar>
          </w:tcPr>
          <w:p w14:paraId="76E39CF8" w14:textId="77777777" w:rsidR="00AA47F9" w:rsidRPr="002C05DA" w:rsidRDefault="00AA47F9" w:rsidP="004F535A">
            <w:pPr>
              <w:rPr>
                <w:rFonts w:cs="Arial"/>
                <w:bCs/>
                <w:sz w:val="16"/>
                <w:szCs w:val="16"/>
              </w:rPr>
            </w:pPr>
            <w:r w:rsidRPr="002C05DA">
              <w:rPr>
                <w:rFonts w:cs="Arial"/>
                <w:bCs/>
                <w:sz w:val="16"/>
                <w:szCs w:val="16"/>
              </w:rPr>
              <w:t>Postal Code</w:t>
            </w:r>
          </w:p>
        </w:tc>
        <w:tc>
          <w:tcPr>
            <w:tcW w:w="3407" w:type="dxa"/>
            <w:tcMar>
              <w:top w:w="72" w:type="dxa"/>
              <w:left w:w="72" w:type="dxa"/>
              <w:bottom w:w="72" w:type="dxa"/>
              <w:right w:w="72" w:type="dxa"/>
            </w:tcMar>
          </w:tcPr>
          <w:p w14:paraId="1509DB8B" w14:textId="6AF29167" w:rsidR="00AA47F9" w:rsidRPr="002C05DA" w:rsidRDefault="00AA47F9" w:rsidP="004F535A">
            <w:pPr>
              <w:rPr>
                <w:rFonts w:cs="Arial"/>
                <w:bCs/>
                <w:sz w:val="16"/>
                <w:szCs w:val="16"/>
              </w:rPr>
            </w:pPr>
            <w:r w:rsidRPr="002C05DA">
              <w:rPr>
                <w:rFonts w:cs="Arial"/>
                <w:bCs/>
                <w:sz w:val="16"/>
                <w:szCs w:val="16"/>
              </w:rPr>
              <w:t xml:space="preserve">Member </w:t>
            </w:r>
            <w:r w:rsidR="00EF46DE">
              <w:rPr>
                <w:rFonts w:cs="Arial"/>
                <w:bCs/>
                <w:sz w:val="16"/>
                <w:szCs w:val="16"/>
              </w:rPr>
              <w:t xml:space="preserve">Employer </w:t>
            </w:r>
            <w:r w:rsidRPr="002C05DA">
              <w:rPr>
                <w:rFonts w:cs="Arial"/>
                <w:bCs/>
                <w:sz w:val="16"/>
                <w:szCs w:val="16"/>
              </w:rPr>
              <w:t>Postal Zone or Zip Code</w:t>
            </w:r>
            <w:r>
              <w:rPr>
                <w:rFonts w:cs="Arial"/>
                <w:bCs/>
                <w:sz w:val="16"/>
                <w:szCs w:val="16"/>
              </w:rPr>
              <w:t>; can accept five or nine digit; required when the address is in the U.S., or Canada, or when a postal code exists for the country</w:t>
            </w:r>
          </w:p>
        </w:tc>
        <w:tc>
          <w:tcPr>
            <w:tcW w:w="1080" w:type="dxa"/>
            <w:tcMar>
              <w:top w:w="72" w:type="dxa"/>
              <w:left w:w="72" w:type="dxa"/>
              <w:bottom w:w="72" w:type="dxa"/>
              <w:right w:w="72" w:type="dxa"/>
            </w:tcMar>
            <w:vAlign w:val="center"/>
          </w:tcPr>
          <w:p w14:paraId="36382A4E" w14:textId="77777777" w:rsidR="00AA47F9" w:rsidRPr="00CE313C" w:rsidRDefault="00AA47F9"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23BBBEC4" w14:textId="77777777" w:rsidR="00AA47F9" w:rsidRPr="00CE313C" w:rsidRDefault="00AA47F9" w:rsidP="004F535A">
            <w:pPr>
              <w:rPr>
                <w:rFonts w:cs="Arial"/>
                <w:bCs/>
                <w:sz w:val="16"/>
                <w:szCs w:val="16"/>
              </w:rPr>
            </w:pPr>
            <w:r>
              <w:rPr>
                <w:rFonts w:cs="Arial"/>
                <w:bCs/>
                <w:sz w:val="16"/>
                <w:szCs w:val="16"/>
              </w:rPr>
              <w:t>3/15</w:t>
            </w:r>
          </w:p>
        </w:tc>
      </w:tr>
      <w:tr w:rsidR="00574814" w:rsidRPr="007E64C3" w14:paraId="51E8FCBA" w14:textId="77777777" w:rsidTr="004F535A">
        <w:tc>
          <w:tcPr>
            <w:tcW w:w="684" w:type="dxa"/>
            <w:tcMar>
              <w:top w:w="72" w:type="dxa"/>
              <w:left w:w="72" w:type="dxa"/>
              <w:bottom w:w="72" w:type="dxa"/>
              <w:right w:w="72" w:type="dxa"/>
            </w:tcMar>
          </w:tcPr>
          <w:p w14:paraId="255C0AC7" w14:textId="77777777" w:rsidR="00574814" w:rsidRPr="007E64C3" w:rsidRDefault="00574814" w:rsidP="00574814">
            <w:pPr>
              <w:rPr>
                <w:rFonts w:cs="Arial"/>
                <w:bCs/>
                <w:sz w:val="16"/>
                <w:szCs w:val="16"/>
              </w:rPr>
            </w:pPr>
            <w:r w:rsidRPr="007E64C3">
              <w:rPr>
                <w:rFonts w:cs="Arial"/>
                <w:bCs/>
                <w:sz w:val="16"/>
                <w:szCs w:val="16"/>
              </w:rPr>
              <w:t>S</w:t>
            </w:r>
          </w:p>
        </w:tc>
        <w:tc>
          <w:tcPr>
            <w:tcW w:w="932" w:type="dxa"/>
            <w:tcMar>
              <w:top w:w="72" w:type="dxa"/>
              <w:left w:w="72" w:type="dxa"/>
              <w:bottom w:w="72" w:type="dxa"/>
              <w:right w:w="72" w:type="dxa"/>
            </w:tcMar>
          </w:tcPr>
          <w:p w14:paraId="57164C55" w14:textId="77777777" w:rsidR="00574814" w:rsidRPr="007E64C3" w:rsidRDefault="00574814" w:rsidP="00574814">
            <w:pPr>
              <w:rPr>
                <w:rFonts w:cs="Arial"/>
                <w:bCs/>
                <w:sz w:val="16"/>
                <w:szCs w:val="16"/>
              </w:rPr>
            </w:pPr>
            <w:r w:rsidRPr="007E64C3">
              <w:rPr>
                <w:rFonts w:cs="Arial"/>
                <w:bCs/>
                <w:sz w:val="16"/>
                <w:szCs w:val="16"/>
              </w:rPr>
              <w:t>N404</w:t>
            </w:r>
          </w:p>
        </w:tc>
        <w:tc>
          <w:tcPr>
            <w:tcW w:w="2141" w:type="dxa"/>
            <w:tcMar>
              <w:top w:w="72" w:type="dxa"/>
              <w:left w:w="72" w:type="dxa"/>
              <w:bottom w:w="72" w:type="dxa"/>
              <w:right w:w="72" w:type="dxa"/>
            </w:tcMar>
          </w:tcPr>
          <w:p w14:paraId="0D7B4321" w14:textId="77777777" w:rsidR="00574814" w:rsidRPr="007E64C3" w:rsidRDefault="00574814" w:rsidP="00574814">
            <w:pPr>
              <w:rPr>
                <w:rFonts w:cs="Arial"/>
                <w:bCs/>
                <w:sz w:val="16"/>
                <w:szCs w:val="16"/>
              </w:rPr>
            </w:pPr>
            <w:r w:rsidRPr="007E64C3">
              <w:rPr>
                <w:rFonts w:cs="Arial"/>
                <w:bCs/>
                <w:sz w:val="16"/>
                <w:szCs w:val="16"/>
              </w:rPr>
              <w:t>Country Code</w:t>
            </w:r>
          </w:p>
        </w:tc>
        <w:tc>
          <w:tcPr>
            <w:tcW w:w="3407" w:type="dxa"/>
            <w:tcMar>
              <w:top w:w="72" w:type="dxa"/>
              <w:left w:w="72" w:type="dxa"/>
              <w:bottom w:w="72" w:type="dxa"/>
              <w:right w:w="72" w:type="dxa"/>
            </w:tcMar>
            <w:vAlign w:val="center"/>
          </w:tcPr>
          <w:p w14:paraId="4C5E41C8" w14:textId="77777777" w:rsidR="00574814" w:rsidRDefault="00574814" w:rsidP="00574814">
            <w:pPr>
              <w:rPr>
                <w:rFonts w:cs="Arial"/>
                <w:bCs/>
                <w:sz w:val="16"/>
                <w:szCs w:val="16"/>
              </w:rPr>
            </w:pPr>
            <w:r>
              <w:rPr>
                <w:rFonts w:cs="Arial"/>
                <w:bCs/>
                <w:sz w:val="16"/>
                <w:szCs w:val="16"/>
              </w:rPr>
              <w:t>Member Country Code; required when the address is outside the U.S.</w:t>
            </w:r>
          </w:p>
          <w:p w14:paraId="570E751D" w14:textId="1AD6E447" w:rsidR="00574814" w:rsidRDefault="00574814" w:rsidP="00574814">
            <w:pPr>
              <w:rPr>
                <w:rFonts w:cs="Arial"/>
                <w:bCs/>
                <w:sz w:val="16"/>
                <w:szCs w:val="16"/>
              </w:rPr>
            </w:pPr>
            <w:r>
              <w:rPr>
                <w:rFonts w:cs="Arial"/>
                <w:bCs/>
                <w:sz w:val="16"/>
                <w:szCs w:val="16"/>
              </w:rPr>
              <w:t xml:space="preserve">If sent, </w:t>
            </w:r>
            <w:r w:rsidR="00BD14A8" w:rsidRPr="00BD14A8">
              <w:rPr>
                <w:rFonts w:cs="Arial"/>
                <w:bCs/>
                <w:sz w:val="16"/>
                <w:szCs w:val="16"/>
              </w:rPr>
              <w:t xml:space="preserve">Prevea </w:t>
            </w:r>
            <w:r w:rsidR="00616D06" w:rsidRPr="00616D06">
              <w:rPr>
                <w:rFonts w:cs="Arial"/>
                <w:bCs/>
                <w:sz w:val="16"/>
                <w:szCs w:val="16"/>
              </w:rPr>
              <w:t>Health Plan</w:t>
            </w:r>
            <w:r w:rsidR="00616D06" w:rsidRPr="009C78FD">
              <w:t xml:space="preserve"> </w:t>
            </w:r>
            <w:r>
              <w:rPr>
                <w:rFonts w:cs="Arial"/>
                <w:bCs/>
                <w:sz w:val="16"/>
                <w:szCs w:val="16"/>
              </w:rPr>
              <w:t xml:space="preserve">can only accept 2 digit character in this field.  Please follow the </w:t>
            </w:r>
          </w:p>
          <w:p w14:paraId="4CCB1231" w14:textId="60AFC31C" w:rsidR="00574814" w:rsidRPr="007E64C3" w:rsidRDefault="00574814" w:rsidP="00574814">
            <w:pPr>
              <w:rPr>
                <w:rFonts w:cs="Arial"/>
                <w:bCs/>
                <w:sz w:val="16"/>
                <w:szCs w:val="16"/>
              </w:rPr>
            </w:pPr>
            <w:r w:rsidRPr="00574814">
              <w:rPr>
                <w:rFonts w:cs="Arial"/>
                <w:bCs/>
                <w:sz w:val="16"/>
                <w:szCs w:val="16"/>
              </w:rPr>
              <w:t>ISO 3166-1 alpha-2 code</w:t>
            </w:r>
            <w:r>
              <w:rPr>
                <w:rFonts w:cs="Arial"/>
                <w:bCs/>
                <w:sz w:val="16"/>
                <w:szCs w:val="16"/>
              </w:rPr>
              <w:t>s</w:t>
            </w:r>
          </w:p>
        </w:tc>
        <w:tc>
          <w:tcPr>
            <w:tcW w:w="1080" w:type="dxa"/>
            <w:tcMar>
              <w:top w:w="72" w:type="dxa"/>
              <w:left w:w="72" w:type="dxa"/>
              <w:bottom w:w="72" w:type="dxa"/>
              <w:right w:w="72" w:type="dxa"/>
            </w:tcMar>
            <w:vAlign w:val="center"/>
          </w:tcPr>
          <w:p w14:paraId="2585CD66" w14:textId="77777777" w:rsidR="00574814" w:rsidRPr="007E64C3" w:rsidRDefault="00574814" w:rsidP="00574814">
            <w:pPr>
              <w:rPr>
                <w:rFonts w:cs="Arial"/>
                <w:bCs/>
                <w:sz w:val="16"/>
                <w:szCs w:val="16"/>
              </w:rPr>
            </w:pPr>
            <w:r w:rsidRPr="007E64C3">
              <w:rPr>
                <w:rFonts w:cs="Arial"/>
                <w:bCs/>
                <w:sz w:val="16"/>
                <w:szCs w:val="16"/>
              </w:rPr>
              <w:t>ID</w:t>
            </w:r>
          </w:p>
        </w:tc>
        <w:tc>
          <w:tcPr>
            <w:tcW w:w="990" w:type="dxa"/>
            <w:tcMar>
              <w:top w:w="72" w:type="dxa"/>
              <w:left w:w="72" w:type="dxa"/>
              <w:bottom w:w="72" w:type="dxa"/>
              <w:right w:w="72" w:type="dxa"/>
            </w:tcMar>
            <w:vAlign w:val="center"/>
          </w:tcPr>
          <w:p w14:paraId="1925959A" w14:textId="77777777" w:rsidR="00574814" w:rsidRPr="007E64C3" w:rsidRDefault="00574814" w:rsidP="00574814">
            <w:pPr>
              <w:rPr>
                <w:rFonts w:cs="Arial"/>
                <w:bCs/>
                <w:sz w:val="16"/>
                <w:szCs w:val="16"/>
              </w:rPr>
            </w:pPr>
            <w:r w:rsidRPr="007E64C3">
              <w:rPr>
                <w:rFonts w:cs="Arial"/>
                <w:bCs/>
                <w:sz w:val="16"/>
                <w:szCs w:val="16"/>
              </w:rPr>
              <w:t>2/3</w:t>
            </w:r>
          </w:p>
        </w:tc>
      </w:tr>
    </w:tbl>
    <w:p w14:paraId="3DC5F1F9" w14:textId="5AEC4F65" w:rsidR="009B2A40" w:rsidRDefault="009B2A40" w:rsidP="00A964C7">
      <w:pPr>
        <w:pStyle w:val="MDCustomHeading2"/>
      </w:pPr>
      <w:bookmarkStart w:id="40" w:name="_Toc73457086"/>
      <w:r>
        <w:t>Loop ID 2100G – Responsible Person</w:t>
      </w:r>
      <w:bookmarkEnd w:id="40"/>
      <w:r w:rsidR="000E4A96">
        <w:t xml:space="preserve"> (</w:t>
      </w:r>
      <w:r w:rsidR="00BD14A8" w:rsidRPr="00BD14A8">
        <w:rPr>
          <w:b w:val="0"/>
          <w:bCs/>
          <w:sz w:val="20"/>
          <w:szCs w:val="20"/>
          <w:u w:val="single"/>
        </w:rPr>
        <w:t xml:space="preserve">Prevea </w:t>
      </w:r>
      <w:r w:rsidR="00616D06" w:rsidRPr="00616D06">
        <w:rPr>
          <w:b w:val="0"/>
          <w:bCs/>
          <w:sz w:val="20"/>
          <w:szCs w:val="20"/>
          <w:u w:val="single"/>
        </w:rPr>
        <w:t>Health Plan</w:t>
      </w:r>
      <w:r w:rsidR="000E4A96" w:rsidRPr="00B0400C">
        <w:rPr>
          <w:b w:val="0"/>
          <w:bCs/>
          <w:sz w:val="20"/>
          <w:szCs w:val="20"/>
          <w:u w:val="single"/>
        </w:rPr>
        <w:t xml:space="preserve"> ignores information </w:t>
      </w:r>
      <w:r w:rsidR="00D46889">
        <w:rPr>
          <w:b w:val="0"/>
          <w:bCs/>
          <w:sz w:val="20"/>
          <w:szCs w:val="20"/>
          <w:u w:val="single"/>
        </w:rPr>
        <w:t xml:space="preserve">received </w:t>
      </w:r>
      <w:r w:rsidR="000E4A96" w:rsidRPr="00B0400C">
        <w:rPr>
          <w:b w:val="0"/>
          <w:bCs/>
          <w:sz w:val="20"/>
          <w:szCs w:val="20"/>
          <w:u w:val="single"/>
        </w:rPr>
        <w:t xml:space="preserve">in this loop </w:t>
      </w:r>
      <w:r w:rsidR="000E4A96">
        <w:rPr>
          <w:b w:val="0"/>
          <w:bCs/>
          <w:sz w:val="20"/>
          <w:szCs w:val="20"/>
          <w:u w:val="single"/>
        </w:rPr>
        <w:t xml:space="preserve">2100G </w:t>
      </w:r>
      <w:r w:rsidR="000E4A96" w:rsidRPr="00B0400C">
        <w:rPr>
          <w:b w:val="0"/>
          <w:bCs/>
          <w:sz w:val="20"/>
          <w:szCs w:val="20"/>
          <w:u w:val="single"/>
        </w:rPr>
        <w:t>even if sent)</w:t>
      </w:r>
    </w:p>
    <w:p w14:paraId="3652011B" w14:textId="6B24D0F6" w:rsidR="002D550C" w:rsidRDefault="00BD14A8" w:rsidP="00A524A7">
      <w:pPr>
        <w:pStyle w:val="MDCustomHeading3-Paragraph"/>
        <w:spacing w:after="0"/>
      </w:pPr>
      <w:r w:rsidRPr="00BD14A8">
        <w:t xml:space="preserve">Prevea </w:t>
      </w:r>
      <w:r w:rsidR="00616D06" w:rsidRPr="009C78FD">
        <w:t xml:space="preserve">Health Plan </w:t>
      </w:r>
      <w:r w:rsidR="002D550C" w:rsidRPr="004E7185">
        <w:t xml:space="preserve">has an enrollment operational process to support </w:t>
      </w:r>
      <w:r w:rsidR="004E4A2A" w:rsidRPr="004E7185">
        <w:t>a qualified medical court order (</w:t>
      </w:r>
      <w:r w:rsidR="002D550C" w:rsidRPr="004E7185">
        <w:t>QMCSO</w:t>
      </w:r>
      <w:r w:rsidR="004E4A2A" w:rsidRPr="004E7185">
        <w:t>)</w:t>
      </w:r>
      <w:r w:rsidR="002D550C" w:rsidRPr="004E7185">
        <w:t xml:space="preserve">, which includes receiving court ordered documentation and </w:t>
      </w:r>
      <w:r w:rsidR="00296881" w:rsidRPr="004E7185">
        <w:t xml:space="preserve">manually </w:t>
      </w:r>
      <w:r w:rsidR="002D550C" w:rsidRPr="004E7185">
        <w:t xml:space="preserve">assigning an internal address for the member’s correspondence address to </w:t>
      </w:r>
      <w:r w:rsidR="00BC2747" w:rsidRPr="004E7185">
        <w:t xml:space="preserve">ensure all required individuals receive </w:t>
      </w:r>
      <w:r w:rsidR="008F455A" w:rsidRPr="004E7185">
        <w:t>the</w:t>
      </w:r>
      <w:r w:rsidR="00BC2747" w:rsidRPr="004E7185">
        <w:t xml:space="preserve"> member’s </w:t>
      </w:r>
      <w:r w:rsidR="00640CC8" w:rsidRPr="004E7185">
        <w:t>medical</w:t>
      </w:r>
      <w:r w:rsidR="00BC2747" w:rsidRPr="004E7185">
        <w:t xml:space="preserve"> information</w:t>
      </w:r>
      <w:r w:rsidR="002D550C" w:rsidRPr="004E7185">
        <w:t>.</w:t>
      </w:r>
      <w:r w:rsidR="002D550C">
        <w:t xml:space="preserve">  </w:t>
      </w:r>
    </w:p>
    <w:p w14:paraId="1922A0EB" w14:textId="5D0C8066" w:rsidR="00852277" w:rsidRDefault="00852277" w:rsidP="00A964C7">
      <w:pPr>
        <w:pStyle w:val="MDCustomHeading2"/>
      </w:pPr>
      <w:bookmarkStart w:id="41" w:name="_Toc73457087"/>
      <w:r>
        <w:t>Loop ID 2200 – Disability Information</w:t>
      </w:r>
      <w:bookmarkEnd w:id="41"/>
      <w:r w:rsidR="000E4A96">
        <w:t xml:space="preserve"> (</w:t>
      </w:r>
      <w:r w:rsidR="00BD14A8" w:rsidRPr="00BD14A8">
        <w:rPr>
          <w:b w:val="0"/>
          <w:bCs/>
          <w:sz w:val="20"/>
          <w:szCs w:val="20"/>
          <w:u w:val="single"/>
        </w:rPr>
        <w:t xml:space="preserve">Prevea </w:t>
      </w:r>
      <w:r w:rsidR="00616D06" w:rsidRPr="00616D06">
        <w:rPr>
          <w:b w:val="0"/>
          <w:bCs/>
          <w:sz w:val="20"/>
          <w:szCs w:val="20"/>
          <w:u w:val="single"/>
        </w:rPr>
        <w:t>Health Plan</w:t>
      </w:r>
      <w:r w:rsidR="000E4A96" w:rsidRPr="00B0400C">
        <w:rPr>
          <w:b w:val="0"/>
          <w:bCs/>
          <w:sz w:val="20"/>
          <w:szCs w:val="20"/>
          <w:u w:val="single"/>
        </w:rPr>
        <w:t xml:space="preserve"> ignores information </w:t>
      </w:r>
      <w:r w:rsidR="00D46889">
        <w:rPr>
          <w:b w:val="0"/>
          <w:bCs/>
          <w:sz w:val="20"/>
          <w:szCs w:val="20"/>
          <w:u w:val="single"/>
        </w:rPr>
        <w:t xml:space="preserve">received </w:t>
      </w:r>
      <w:r w:rsidR="000E4A96" w:rsidRPr="00B0400C">
        <w:rPr>
          <w:b w:val="0"/>
          <w:bCs/>
          <w:sz w:val="20"/>
          <w:szCs w:val="20"/>
          <w:u w:val="single"/>
        </w:rPr>
        <w:t xml:space="preserve">in this loop </w:t>
      </w:r>
      <w:r w:rsidR="000E4A96">
        <w:rPr>
          <w:b w:val="0"/>
          <w:bCs/>
          <w:sz w:val="20"/>
          <w:szCs w:val="20"/>
          <w:u w:val="single"/>
        </w:rPr>
        <w:t xml:space="preserve">2200 </w:t>
      </w:r>
      <w:r w:rsidR="000E4A96" w:rsidRPr="00B0400C">
        <w:rPr>
          <w:b w:val="0"/>
          <w:bCs/>
          <w:sz w:val="20"/>
          <w:szCs w:val="20"/>
          <w:u w:val="single"/>
        </w:rPr>
        <w:t>even if sent)</w:t>
      </w:r>
    </w:p>
    <w:p w14:paraId="4B2728A6" w14:textId="62223A80" w:rsidR="00852277" w:rsidRDefault="00852277" w:rsidP="004E7185">
      <w:pPr>
        <w:pStyle w:val="MDCustomHeading3"/>
        <w:numPr>
          <w:ilvl w:val="2"/>
          <w:numId w:val="2"/>
        </w:numPr>
        <w:spacing w:before="240"/>
      </w:pPr>
      <w:bookmarkStart w:id="42" w:name="_Toc73457088"/>
      <w:r>
        <w:t>DSB – Disability Information (S)</w:t>
      </w:r>
      <w:bookmarkEnd w:id="42"/>
    </w:p>
    <w:p w14:paraId="3331A785" w14:textId="101C87A9" w:rsidR="00852277" w:rsidRDefault="007E5543" w:rsidP="00852277">
      <w:pPr>
        <w:pStyle w:val="MDCustomHeading3-Paragraph"/>
      </w:pPr>
      <w:r w:rsidRPr="003624E1">
        <w:rPr>
          <w:b/>
        </w:rPr>
        <w:t>NOTE:</w:t>
      </w:r>
      <w:r>
        <w:t xml:space="preserve"> </w:t>
      </w:r>
      <w:r w:rsidR="00852277">
        <w:t xml:space="preserve">This segment is </w:t>
      </w:r>
      <w:r w:rsidR="00D41343">
        <w:t>required</w:t>
      </w:r>
      <w:r w:rsidR="0072722F">
        <w:t xml:space="preserve"> </w:t>
      </w:r>
      <w:r w:rsidR="00852277">
        <w:t>when enrolling a disabled member</w:t>
      </w:r>
      <w:r w:rsidR="00D41343">
        <w:t xml:space="preserve"> over the age of 26</w:t>
      </w:r>
      <w:r w:rsidR="00852277">
        <w:t xml:space="preserve"> or when disability information about an existing member is added or changed.</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852277" w:rsidRPr="00813D80" w14:paraId="50791405" w14:textId="77777777" w:rsidTr="004F535A">
        <w:trPr>
          <w:trHeight w:val="251"/>
        </w:trPr>
        <w:tc>
          <w:tcPr>
            <w:tcW w:w="684" w:type="dxa"/>
            <w:shd w:val="clear" w:color="auto" w:fill="F2F2F2" w:themeFill="background1" w:themeFillShade="F2"/>
            <w:tcMar>
              <w:top w:w="72" w:type="dxa"/>
              <w:left w:w="72" w:type="dxa"/>
              <w:bottom w:w="72" w:type="dxa"/>
              <w:right w:w="72" w:type="dxa"/>
            </w:tcMar>
            <w:vAlign w:val="bottom"/>
          </w:tcPr>
          <w:p w14:paraId="6B5F8857" w14:textId="77777777" w:rsidR="00852277" w:rsidRPr="00813D80" w:rsidRDefault="00852277" w:rsidP="004F535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4AFE52DD" w14:textId="77777777" w:rsidR="00852277" w:rsidRPr="00813D80" w:rsidRDefault="00852277" w:rsidP="004F535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19BDB96F" w14:textId="77777777" w:rsidR="00852277" w:rsidRPr="00813D80" w:rsidRDefault="00852277" w:rsidP="004F535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1E7FA64D" w14:textId="77777777" w:rsidR="00852277" w:rsidRPr="00813D80" w:rsidRDefault="00852277" w:rsidP="004F535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221B9CAF" w14:textId="77777777" w:rsidR="00852277" w:rsidRPr="00813D80" w:rsidRDefault="00852277" w:rsidP="004F535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1856AEB5" w14:textId="77777777" w:rsidR="00852277" w:rsidRPr="00813D80" w:rsidRDefault="00852277" w:rsidP="004F535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852277" w:rsidRPr="00CE313C" w14:paraId="19EFD3E0" w14:textId="77777777" w:rsidTr="004F535A">
        <w:tc>
          <w:tcPr>
            <w:tcW w:w="684" w:type="dxa"/>
            <w:tcMar>
              <w:top w:w="72" w:type="dxa"/>
              <w:left w:w="72" w:type="dxa"/>
              <w:bottom w:w="72" w:type="dxa"/>
              <w:right w:w="72" w:type="dxa"/>
            </w:tcMar>
          </w:tcPr>
          <w:p w14:paraId="5001DB7B" w14:textId="77777777" w:rsidR="00852277" w:rsidRPr="009B2A40" w:rsidRDefault="00852277" w:rsidP="004F535A">
            <w:pPr>
              <w:rPr>
                <w:rFonts w:cs="Arial"/>
                <w:bCs/>
                <w:sz w:val="16"/>
                <w:szCs w:val="16"/>
              </w:rPr>
            </w:pPr>
            <w:r w:rsidRPr="009B2A40">
              <w:rPr>
                <w:rFonts w:cs="Arial"/>
                <w:bCs/>
                <w:sz w:val="16"/>
                <w:szCs w:val="16"/>
              </w:rPr>
              <w:t>R</w:t>
            </w:r>
          </w:p>
        </w:tc>
        <w:tc>
          <w:tcPr>
            <w:tcW w:w="932" w:type="dxa"/>
            <w:tcMar>
              <w:top w:w="72" w:type="dxa"/>
              <w:left w:w="72" w:type="dxa"/>
              <w:bottom w:w="72" w:type="dxa"/>
              <w:right w:w="72" w:type="dxa"/>
            </w:tcMar>
          </w:tcPr>
          <w:p w14:paraId="724DEB73" w14:textId="368DD453" w:rsidR="00852277" w:rsidRPr="009B2A40" w:rsidRDefault="00852277" w:rsidP="004F535A">
            <w:pPr>
              <w:rPr>
                <w:rFonts w:cs="Arial"/>
                <w:bCs/>
                <w:sz w:val="16"/>
                <w:szCs w:val="16"/>
              </w:rPr>
            </w:pPr>
            <w:r>
              <w:rPr>
                <w:rFonts w:cs="Arial"/>
                <w:bCs/>
                <w:sz w:val="16"/>
                <w:szCs w:val="16"/>
              </w:rPr>
              <w:t>DSB01</w:t>
            </w:r>
          </w:p>
        </w:tc>
        <w:tc>
          <w:tcPr>
            <w:tcW w:w="2141" w:type="dxa"/>
            <w:tcMar>
              <w:top w:w="72" w:type="dxa"/>
              <w:left w:w="72" w:type="dxa"/>
              <w:bottom w:w="72" w:type="dxa"/>
              <w:right w:w="72" w:type="dxa"/>
            </w:tcMar>
          </w:tcPr>
          <w:p w14:paraId="324E9EF4" w14:textId="77EE6D79" w:rsidR="00852277" w:rsidRPr="009B2A40" w:rsidRDefault="00852277" w:rsidP="004F535A">
            <w:pPr>
              <w:rPr>
                <w:rFonts w:cs="Arial"/>
                <w:bCs/>
                <w:sz w:val="16"/>
                <w:szCs w:val="16"/>
              </w:rPr>
            </w:pPr>
            <w:r>
              <w:rPr>
                <w:rFonts w:cs="Arial"/>
                <w:bCs/>
                <w:sz w:val="16"/>
                <w:szCs w:val="16"/>
              </w:rPr>
              <w:t>Disability</w:t>
            </w:r>
            <w:r w:rsidRPr="009B2A40">
              <w:rPr>
                <w:rFonts w:cs="Arial"/>
                <w:bCs/>
                <w:sz w:val="16"/>
                <w:szCs w:val="16"/>
              </w:rPr>
              <w:t xml:space="preserve"> Type Code</w:t>
            </w:r>
          </w:p>
        </w:tc>
        <w:tc>
          <w:tcPr>
            <w:tcW w:w="3407" w:type="dxa"/>
            <w:tcMar>
              <w:top w:w="72" w:type="dxa"/>
              <w:left w:w="72" w:type="dxa"/>
              <w:bottom w:w="72" w:type="dxa"/>
              <w:right w:w="72" w:type="dxa"/>
            </w:tcMar>
          </w:tcPr>
          <w:p w14:paraId="68CD49D0" w14:textId="77777777" w:rsidR="00852277" w:rsidRDefault="00852277" w:rsidP="004F535A">
            <w:pPr>
              <w:rPr>
                <w:rFonts w:cs="Arial"/>
                <w:bCs/>
                <w:sz w:val="16"/>
                <w:szCs w:val="16"/>
              </w:rPr>
            </w:pPr>
            <w:r>
              <w:rPr>
                <w:rFonts w:cs="Arial"/>
                <w:bCs/>
                <w:sz w:val="16"/>
                <w:szCs w:val="16"/>
              </w:rPr>
              <w:t>1 – Short Term Disability</w:t>
            </w:r>
          </w:p>
          <w:p w14:paraId="00CA8D99" w14:textId="595B1411" w:rsidR="00852277" w:rsidRDefault="00852277" w:rsidP="004F535A">
            <w:pPr>
              <w:rPr>
                <w:rFonts w:cs="Arial"/>
                <w:bCs/>
                <w:sz w:val="16"/>
                <w:szCs w:val="16"/>
              </w:rPr>
            </w:pPr>
            <w:r>
              <w:rPr>
                <w:rFonts w:cs="Arial"/>
                <w:bCs/>
                <w:sz w:val="16"/>
                <w:szCs w:val="16"/>
              </w:rPr>
              <w:t>2 – Long Term Disability</w:t>
            </w:r>
          </w:p>
          <w:p w14:paraId="161DAFCA" w14:textId="7EF0F0A5" w:rsidR="00852277" w:rsidRDefault="00852277" w:rsidP="004F535A">
            <w:pPr>
              <w:rPr>
                <w:rFonts w:cs="Arial"/>
                <w:bCs/>
                <w:sz w:val="16"/>
                <w:szCs w:val="16"/>
              </w:rPr>
            </w:pPr>
            <w:r>
              <w:rPr>
                <w:rFonts w:cs="Arial"/>
                <w:bCs/>
                <w:sz w:val="16"/>
                <w:szCs w:val="16"/>
              </w:rPr>
              <w:t>3 – Permanent or Total Disability</w:t>
            </w:r>
          </w:p>
          <w:p w14:paraId="76F525EB" w14:textId="4CDBE43F" w:rsidR="00852277" w:rsidRPr="009B2A40" w:rsidRDefault="00852277" w:rsidP="004F535A">
            <w:pPr>
              <w:rPr>
                <w:rFonts w:cs="Arial"/>
                <w:bCs/>
                <w:sz w:val="16"/>
                <w:szCs w:val="16"/>
              </w:rPr>
            </w:pPr>
            <w:r>
              <w:rPr>
                <w:rFonts w:cs="Arial"/>
                <w:bCs/>
                <w:sz w:val="16"/>
                <w:szCs w:val="16"/>
              </w:rPr>
              <w:t>4 – No Disability</w:t>
            </w:r>
          </w:p>
        </w:tc>
        <w:tc>
          <w:tcPr>
            <w:tcW w:w="1080" w:type="dxa"/>
            <w:tcMar>
              <w:top w:w="72" w:type="dxa"/>
              <w:left w:w="72" w:type="dxa"/>
              <w:bottom w:w="72" w:type="dxa"/>
              <w:right w:w="72" w:type="dxa"/>
            </w:tcMar>
            <w:vAlign w:val="center"/>
          </w:tcPr>
          <w:p w14:paraId="35BC97A4" w14:textId="77777777" w:rsidR="00852277" w:rsidRPr="00CE313C" w:rsidRDefault="00852277"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1F123E61" w14:textId="1B87A04F" w:rsidR="00852277" w:rsidRPr="00CE313C" w:rsidRDefault="00852277" w:rsidP="004F535A">
            <w:pPr>
              <w:rPr>
                <w:rFonts w:cs="Arial"/>
                <w:bCs/>
                <w:sz w:val="16"/>
                <w:szCs w:val="16"/>
              </w:rPr>
            </w:pPr>
            <w:r>
              <w:rPr>
                <w:rFonts w:cs="Arial"/>
                <w:bCs/>
                <w:sz w:val="16"/>
                <w:szCs w:val="16"/>
              </w:rPr>
              <w:t>1/1</w:t>
            </w:r>
          </w:p>
        </w:tc>
      </w:tr>
      <w:tr w:rsidR="00852277" w:rsidRPr="00CE313C" w14:paraId="35B593FC" w14:textId="77777777" w:rsidTr="004F535A">
        <w:tc>
          <w:tcPr>
            <w:tcW w:w="684" w:type="dxa"/>
            <w:tcMar>
              <w:top w:w="72" w:type="dxa"/>
              <w:left w:w="72" w:type="dxa"/>
              <w:bottom w:w="72" w:type="dxa"/>
              <w:right w:w="72" w:type="dxa"/>
            </w:tcMar>
          </w:tcPr>
          <w:p w14:paraId="62A16D41" w14:textId="5D4D1C9D" w:rsidR="00852277" w:rsidRPr="009B2A40" w:rsidRDefault="00852277" w:rsidP="004F535A">
            <w:pPr>
              <w:rPr>
                <w:rFonts w:cs="Arial"/>
                <w:bCs/>
                <w:sz w:val="16"/>
                <w:szCs w:val="16"/>
              </w:rPr>
            </w:pPr>
            <w:r>
              <w:rPr>
                <w:rFonts w:cs="Arial"/>
                <w:bCs/>
                <w:sz w:val="16"/>
                <w:szCs w:val="16"/>
              </w:rPr>
              <w:t>S</w:t>
            </w:r>
          </w:p>
        </w:tc>
        <w:tc>
          <w:tcPr>
            <w:tcW w:w="932" w:type="dxa"/>
            <w:tcMar>
              <w:top w:w="72" w:type="dxa"/>
              <w:left w:w="72" w:type="dxa"/>
              <w:bottom w:w="72" w:type="dxa"/>
              <w:right w:w="72" w:type="dxa"/>
            </w:tcMar>
          </w:tcPr>
          <w:p w14:paraId="65E94668" w14:textId="28C7AA04" w:rsidR="00852277" w:rsidRDefault="00852277" w:rsidP="004F535A">
            <w:pPr>
              <w:rPr>
                <w:rFonts w:cs="Arial"/>
                <w:bCs/>
                <w:sz w:val="16"/>
                <w:szCs w:val="16"/>
              </w:rPr>
            </w:pPr>
            <w:r>
              <w:rPr>
                <w:rFonts w:cs="Arial"/>
                <w:bCs/>
                <w:sz w:val="16"/>
                <w:szCs w:val="16"/>
              </w:rPr>
              <w:t>DSB07</w:t>
            </w:r>
          </w:p>
        </w:tc>
        <w:tc>
          <w:tcPr>
            <w:tcW w:w="2141" w:type="dxa"/>
            <w:tcMar>
              <w:top w:w="72" w:type="dxa"/>
              <w:left w:w="72" w:type="dxa"/>
              <w:bottom w:w="72" w:type="dxa"/>
              <w:right w:w="72" w:type="dxa"/>
            </w:tcMar>
          </w:tcPr>
          <w:p w14:paraId="413EDDEC" w14:textId="0488411F" w:rsidR="00852277" w:rsidRDefault="00852277" w:rsidP="00852277">
            <w:pPr>
              <w:rPr>
                <w:rFonts w:cs="Arial"/>
                <w:bCs/>
                <w:sz w:val="16"/>
                <w:szCs w:val="16"/>
              </w:rPr>
            </w:pPr>
            <w:r>
              <w:rPr>
                <w:rFonts w:cs="Arial"/>
                <w:bCs/>
                <w:sz w:val="16"/>
                <w:szCs w:val="16"/>
              </w:rPr>
              <w:t>Product/Service ID Qualifier</w:t>
            </w:r>
          </w:p>
        </w:tc>
        <w:tc>
          <w:tcPr>
            <w:tcW w:w="3407" w:type="dxa"/>
            <w:tcMar>
              <w:top w:w="72" w:type="dxa"/>
              <w:left w:w="72" w:type="dxa"/>
              <w:bottom w:w="72" w:type="dxa"/>
              <w:right w:w="72" w:type="dxa"/>
            </w:tcMar>
          </w:tcPr>
          <w:p w14:paraId="350E7356" w14:textId="77777777" w:rsidR="00852277" w:rsidRDefault="001568A2" w:rsidP="004F535A">
            <w:pPr>
              <w:rPr>
                <w:rFonts w:cs="Arial"/>
                <w:bCs/>
                <w:sz w:val="16"/>
                <w:szCs w:val="16"/>
              </w:rPr>
            </w:pPr>
            <w:r>
              <w:rPr>
                <w:rFonts w:cs="Arial"/>
                <w:bCs/>
                <w:sz w:val="16"/>
                <w:szCs w:val="16"/>
              </w:rPr>
              <w:t>DX for ICD-9-CM</w:t>
            </w:r>
          </w:p>
          <w:p w14:paraId="23D46DEB" w14:textId="05712208" w:rsidR="001568A2" w:rsidRDefault="001568A2" w:rsidP="004F535A">
            <w:pPr>
              <w:rPr>
                <w:rFonts w:cs="Arial"/>
                <w:bCs/>
                <w:sz w:val="16"/>
                <w:szCs w:val="16"/>
              </w:rPr>
            </w:pPr>
            <w:r>
              <w:rPr>
                <w:rFonts w:cs="Arial"/>
                <w:bCs/>
                <w:sz w:val="16"/>
                <w:szCs w:val="16"/>
              </w:rPr>
              <w:t>ZZ for Mutually defined</w:t>
            </w:r>
          </w:p>
        </w:tc>
        <w:tc>
          <w:tcPr>
            <w:tcW w:w="1080" w:type="dxa"/>
            <w:tcMar>
              <w:top w:w="72" w:type="dxa"/>
              <w:left w:w="72" w:type="dxa"/>
              <w:bottom w:w="72" w:type="dxa"/>
              <w:right w:w="72" w:type="dxa"/>
            </w:tcMar>
            <w:vAlign w:val="center"/>
          </w:tcPr>
          <w:p w14:paraId="27899947" w14:textId="199807C2" w:rsidR="00852277" w:rsidRDefault="00852277"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64CA0884" w14:textId="1B4128C7" w:rsidR="00852277" w:rsidRDefault="00852277" w:rsidP="004F535A">
            <w:pPr>
              <w:rPr>
                <w:rFonts w:cs="Arial"/>
                <w:bCs/>
                <w:sz w:val="16"/>
                <w:szCs w:val="16"/>
              </w:rPr>
            </w:pPr>
            <w:r>
              <w:rPr>
                <w:rFonts w:cs="Arial"/>
                <w:bCs/>
                <w:sz w:val="16"/>
                <w:szCs w:val="16"/>
              </w:rPr>
              <w:t>2/2</w:t>
            </w:r>
          </w:p>
        </w:tc>
      </w:tr>
      <w:tr w:rsidR="00852277" w:rsidRPr="00CE313C" w14:paraId="57E13F61" w14:textId="77777777" w:rsidTr="004F535A">
        <w:tc>
          <w:tcPr>
            <w:tcW w:w="684" w:type="dxa"/>
            <w:tcMar>
              <w:top w:w="72" w:type="dxa"/>
              <w:left w:w="72" w:type="dxa"/>
              <w:bottom w:w="72" w:type="dxa"/>
              <w:right w:w="72" w:type="dxa"/>
            </w:tcMar>
          </w:tcPr>
          <w:p w14:paraId="1B925C39" w14:textId="7679EE07" w:rsidR="00852277" w:rsidRDefault="00852277" w:rsidP="004F535A">
            <w:pPr>
              <w:rPr>
                <w:rFonts w:cs="Arial"/>
                <w:bCs/>
                <w:sz w:val="16"/>
                <w:szCs w:val="16"/>
              </w:rPr>
            </w:pPr>
            <w:r>
              <w:rPr>
                <w:rFonts w:cs="Arial"/>
                <w:bCs/>
                <w:sz w:val="16"/>
                <w:szCs w:val="16"/>
              </w:rPr>
              <w:t>S</w:t>
            </w:r>
          </w:p>
        </w:tc>
        <w:tc>
          <w:tcPr>
            <w:tcW w:w="932" w:type="dxa"/>
            <w:tcMar>
              <w:top w:w="72" w:type="dxa"/>
              <w:left w:w="72" w:type="dxa"/>
              <w:bottom w:w="72" w:type="dxa"/>
              <w:right w:w="72" w:type="dxa"/>
            </w:tcMar>
          </w:tcPr>
          <w:p w14:paraId="58E8BEF0" w14:textId="20A32069" w:rsidR="00852277" w:rsidRDefault="00852277" w:rsidP="004F535A">
            <w:pPr>
              <w:rPr>
                <w:rFonts w:cs="Arial"/>
                <w:bCs/>
                <w:sz w:val="16"/>
                <w:szCs w:val="16"/>
              </w:rPr>
            </w:pPr>
            <w:r>
              <w:rPr>
                <w:rFonts w:cs="Arial"/>
                <w:bCs/>
                <w:sz w:val="16"/>
                <w:szCs w:val="16"/>
              </w:rPr>
              <w:t>DSB08</w:t>
            </w:r>
          </w:p>
        </w:tc>
        <w:tc>
          <w:tcPr>
            <w:tcW w:w="2141" w:type="dxa"/>
            <w:tcMar>
              <w:top w:w="72" w:type="dxa"/>
              <w:left w:w="72" w:type="dxa"/>
              <w:bottom w:w="72" w:type="dxa"/>
              <w:right w:w="72" w:type="dxa"/>
            </w:tcMar>
          </w:tcPr>
          <w:p w14:paraId="73F1DAEC" w14:textId="01E6C966" w:rsidR="00852277" w:rsidRDefault="001568A2" w:rsidP="004F535A">
            <w:pPr>
              <w:rPr>
                <w:rFonts w:cs="Arial"/>
                <w:bCs/>
                <w:sz w:val="16"/>
                <w:szCs w:val="16"/>
              </w:rPr>
            </w:pPr>
            <w:r>
              <w:rPr>
                <w:rFonts w:cs="Arial"/>
                <w:bCs/>
                <w:sz w:val="16"/>
                <w:szCs w:val="16"/>
              </w:rPr>
              <w:t>Medical Code Value</w:t>
            </w:r>
          </w:p>
        </w:tc>
        <w:tc>
          <w:tcPr>
            <w:tcW w:w="3407" w:type="dxa"/>
            <w:tcMar>
              <w:top w:w="72" w:type="dxa"/>
              <w:left w:w="72" w:type="dxa"/>
              <w:bottom w:w="72" w:type="dxa"/>
              <w:right w:w="72" w:type="dxa"/>
            </w:tcMar>
          </w:tcPr>
          <w:p w14:paraId="2068727E" w14:textId="7C2B59BD" w:rsidR="00852277" w:rsidRDefault="001568A2" w:rsidP="004F535A">
            <w:pPr>
              <w:rPr>
                <w:rFonts w:cs="Arial"/>
                <w:bCs/>
                <w:sz w:val="16"/>
                <w:szCs w:val="16"/>
              </w:rPr>
            </w:pPr>
            <w:r>
              <w:rPr>
                <w:rFonts w:cs="Arial"/>
                <w:bCs/>
                <w:sz w:val="16"/>
                <w:szCs w:val="16"/>
              </w:rPr>
              <w:t>Diagnosis Code</w:t>
            </w:r>
          </w:p>
        </w:tc>
        <w:tc>
          <w:tcPr>
            <w:tcW w:w="1080" w:type="dxa"/>
            <w:tcMar>
              <w:top w:w="72" w:type="dxa"/>
              <w:left w:w="72" w:type="dxa"/>
              <w:bottom w:w="72" w:type="dxa"/>
              <w:right w:w="72" w:type="dxa"/>
            </w:tcMar>
            <w:vAlign w:val="center"/>
          </w:tcPr>
          <w:p w14:paraId="61FD0ED5" w14:textId="3C577CC8" w:rsidR="00852277" w:rsidRDefault="001568A2"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442EF106" w14:textId="3CC4D0FF" w:rsidR="00852277" w:rsidRDefault="001568A2" w:rsidP="004F535A">
            <w:pPr>
              <w:rPr>
                <w:rFonts w:cs="Arial"/>
                <w:bCs/>
                <w:sz w:val="16"/>
                <w:szCs w:val="16"/>
              </w:rPr>
            </w:pPr>
            <w:r>
              <w:rPr>
                <w:rFonts w:cs="Arial"/>
                <w:bCs/>
                <w:sz w:val="16"/>
                <w:szCs w:val="16"/>
              </w:rPr>
              <w:t>1/15</w:t>
            </w:r>
          </w:p>
        </w:tc>
      </w:tr>
    </w:tbl>
    <w:p w14:paraId="484678E6" w14:textId="3E45E676" w:rsidR="001568A2" w:rsidRDefault="001568A2" w:rsidP="003C1A1F">
      <w:pPr>
        <w:pStyle w:val="MDCustomHeading3"/>
        <w:numPr>
          <w:ilvl w:val="2"/>
          <w:numId w:val="2"/>
        </w:numPr>
      </w:pPr>
      <w:bookmarkStart w:id="43" w:name="_Toc73457089"/>
      <w:r>
        <w:t>DTP – Disability Eligibility Dates (S)</w:t>
      </w:r>
      <w:bookmarkEnd w:id="43"/>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1568A2" w:rsidRPr="00813D80" w14:paraId="13AFEA47" w14:textId="77777777" w:rsidTr="004F535A">
        <w:trPr>
          <w:trHeight w:val="251"/>
        </w:trPr>
        <w:tc>
          <w:tcPr>
            <w:tcW w:w="684" w:type="dxa"/>
            <w:shd w:val="clear" w:color="auto" w:fill="F2F2F2" w:themeFill="background1" w:themeFillShade="F2"/>
            <w:tcMar>
              <w:top w:w="72" w:type="dxa"/>
              <w:left w:w="72" w:type="dxa"/>
              <w:bottom w:w="72" w:type="dxa"/>
              <w:right w:w="72" w:type="dxa"/>
            </w:tcMar>
            <w:vAlign w:val="bottom"/>
          </w:tcPr>
          <w:p w14:paraId="17C3FF7E" w14:textId="77777777" w:rsidR="001568A2" w:rsidRPr="00813D80" w:rsidRDefault="001568A2" w:rsidP="004F535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552D4DC1" w14:textId="77777777" w:rsidR="001568A2" w:rsidRPr="00813D80" w:rsidRDefault="001568A2" w:rsidP="004F535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460CBBCE" w14:textId="77777777" w:rsidR="001568A2" w:rsidRPr="00813D80" w:rsidRDefault="001568A2" w:rsidP="004F535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718DADBE" w14:textId="77777777" w:rsidR="001568A2" w:rsidRPr="00813D80" w:rsidRDefault="001568A2" w:rsidP="004F535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634F3F0B" w14:textId="77777777" w:rsidR="001568A2" w:rsidRPr="00813D80" w:rsidRDefault="001568A2" w:rsidP="004F535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72326DEC" w14:textId="77777777" w:rsidR="001568A2" w:rsidRPr="00813D80" w:rsidRDefault="001568A2" w:rsidP="004F535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1568A2" w:rsidRPr="00CE313C" w14:paraId="2091A16B" w14:textId="77777777" w:rsidTr="004F535A">
        <w:tc>
          <w:tcPr>
            <w:tcW w:w="684" w:type="dxa"/>
            <w:tcMar>
              <w:top w:w="72" w:type="dxa"/>
              <w:left w:w="72" w:type="dxa"/>
              <w:bottom w:w="72" w:type="dxa"/>
              <w:right w:w="72" w:type="dxa"/>
            </w:tcMar>
            <w:vAlign w:val="center"/>
          </w:tcPr>
          <w:p w14:paraId="5EBB5CDD" w14:textId="77777777" w:rsidR="001568A2" w:rsidRPr="00CE313C" w:rsidRDefault="001568A2" w:rsidP="004F535A">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54E67788" w14:textId="77777777" w:rsidR="001568A2" w:rsidRPr="00CE313C" w:rsidRDefault="001568A2" w:rsidP="004F535A">
            <w:pPr>
              <w:rPr>
                <w:rFonts w:cs="Arial"/>
                <w:bCs/>
                <w:sz w:val="16"/>
                <w:szCs w:val="16"/>
              </w:rPr>
            </w:pPr>
            <w:r>
              <w:rPr>
                <w:rFonts w:cs="Arial"/>
                <w:bCs/>
                <w:sz w:val="16"/>
                <w:szCs w:val="16"/>
              </w:rPr>
              <w:t>DTP01</w:t>
            </w:r>
          </w:p>
        </w:tc>
        <w:tc>
          <w:tcPr>
            <w:tcW w:w="2141" w:type="dxa"/>
            <w:tcMar>
              <w:top w:w="72" w:type="dxa"/>
              <w:left w:w="72" w:type="dxa"/>
              <w:bottom w:w="72" w:type="dxa"/>
              <w:right w:w="72" w:type="dxa"/>
            </w:tcMar>
            <w:vAlign w:val="center"/>
          </w:tcPr>
          <w:p w14:paraId="28846FCE" w14:textId="77777777" w:rsidR="001568A2" w:rsidRPr="00CE313C" w:rsidRDefault="001568A2" w:rsidP="004F535A">
            <w:pPr>
              <w:rPr>
                <w:rFonts w:cs="Arial"/>
                <w:bCs/>
                <w:sz w:val="16"/>
                <w:szCs w:val="16"/>
              </w:rPr>
            </w:pPr>
            <w:r>
              <w:rPr>
                <w:rFonts w:cs="Arial"/>
                <w:bCs/>
                <w:sz w:val="16"/>
                <w:szCs w:val="16"/>
              </w:rPr>
              <w:t>Date/Time Qualifier</w:t>
            </w:r>
          </w:p>
        </w:tc>
        <w:tc>
          <w:tcPr>
            <w:tcW w:w="3407" w:type="dxa"/>
            <w:tcMar>
              <w:top w:w="72" w:type="dxa"/>
              <w:left w:w="72" w:type="dxa"/>
              <w:bottom w:w="72" w:type="dxa"/>
              <w:right w:w="72" w:type="dxa"/>
            </w:tcMar>
            <w:vAlign w:val="center"/>
          </w:tcPr>
          <w:p w14:paraId="7BC1EBAD" w14:textId="08E3809A" w:rsidR="001568A2" w:rsidRDefault="001568A2" w:rsidP="004F535A">
            <w:pPr>
              <w:rPr>
                <w:rFonts w:cs="Arial"/>
                <w:bCs/>
                <w:sz w:val="16"/>
                <w:szCs w:val="16"/>
              </w:rPr>
            </w:pPr>
            <w:r>
              <w:rPr>
                <w:rFonts w:cs="Arial"/>
                <w:b/>
                <w:bCs/>
                <w:sz w:val="16"/>
                <w:szCs w:val="16"/>
              </w:rPr>
              <w:t>360</w:t>
            </w:r>
            <w:r>
              <w:rPr>
                <w:rFonts w:cs="Arial"/>
                <w:bCs/>
                <w:sz w:val="16"/>
                <w:szCs w:val="16"/>
              </w:rPr>
              <w:t xml:space="preserve"> – Initial Disability Period Start</w:t>
            </w:r>
          </w:p>
          <w:p w14:paraId="597B54BE" w14:textId="432BBEDB" w:rsidR="001568A2" w:rsidRPr="00CE313C" w:rsidRDefault="001568A2" w:rsidP="004F535A">
            <w:pPr>
              <w:rPr>
                <w:rFonts w:cs="Arial"/>
                <w:bCs/>
                <w:sz w:val="16"/>
                <w:szCs w:val="16"/>
              </w:rPr>
            </w:pPr>
            <w:r>
              <w:rPr>
                <w:rFonts w:cs="Arial"/>
                <w:b/>
                <w:bCs/>
                <w:sz w:val="16"/>
                <w:szCs w:val="16"/>
              </w:rPr>
              <w:t>361</w:t>
            </w:r>
            <w:r>
              <w:rPr>
                <w:rFonts w:cs="Arial"/>
                <w:bCs/>
                <w:sz w:val="16"/>
                <w:szCs w:val="16"/>
              </w:rPr>
              <w:t xml:space="preserve"> – Initial Disability Period End</w:t>
            </w:r>
          </w:p>
        </w:tc>
        <w:tc>
          <w:tcPr>
            <w:tcW w:w="1080" w:type="dxa"/>
            <w:tcMar>
              <w:top w:w="72" w:type="dxa"/>
              <w:left w:w="72" w:type="dxa"/>
              <w:bottom w:w="72" w:type="dxa"/>
              <w:right w:w="72" w:type="dxa"/>
            </w:tcMar>
            <w:vAlign w:val="center"/>
          </w:tcPr>
          <w:p w14:paraId="6B6ED177" w14:textId="77777777" w:rsidR="001568A2" w:rsidRPr="00CE313C" w:rsidRDefault="001568A2" w:rsidP="004F535A">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1566B745" w14:textId="77777777" w:rsidR="001568A2" w:rsidRPr="00CE313C" w:rsidRDefault="001568A2" w:rsidP="004F535A">
            <w:pPr>
              <w:rPr>
                <w:rFonts w:cs="Arial"/>
                <w:bCs/>
                <w:sz w:val="16"/>
                <w:szCs w:val="16"/>
              </w:rPr>
            </w:pPr>
            <w:r>
              <w:rPr>
                <w:rFonts w:cs="Arial"/>
                <w:bCs/>
                <w:sz w:val="16"/>
                <w:szCs w:val="16"/>
              </w:rPr>
              <w:t>3/3</w:t>
            </w:r>
          </w:p>
        </w:tc>
      </w:tr>
      <w:tr w:rsidR="001568A2" w:rsidRPr="00CE313C" w14:paraId="5B8DF5A2" w14:textId="77777777" w:rsidTr="004F535A">
        <w:tc>
          <w:tcPr>
            <w:tcW w:w="684" w:type="dxa"/>
            <w:tcMar>
              <w:top w:w="72" w:type="dxa"/>
              <w:left w:w="72" w:type="dxa"/>
              <w:bottom w:w="72" w:type="dxa"/>
              <w:right w:w="72" w:type="dxa"/>
            </w:tcMar>
            <w:vAlign w:val="center"/>
          </w:tcPr>
          <w:p w14:paraId="0DEA4710" w14:textId="77777777" w:rsidR="001568A2" w:rsidRPr="00CE313C" w:rsidRDefault="001568A2" w:rsidP="004F535A">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6FB4E556" w14:textId="77777777" w:rsidR="001568A2" w:rsidRPr="00CE313C" w:rsidRDefault="001568A2" w:rsidP="004F535A">
            <w:pPr>
              <w:rPr>
                <w:rFonts w:cs="Arial"/>
                <w:bCs/>
                <w:sz w:val="16"/>
                <w:szCs w:val="16"/>
              </w:rPr>
            </w:pPr>
            <w:r>
              <w:rPr>
                <w:rFonts w:cs="Arial"/>
                <w:bCs/>
                <w:sz w:val="16"/>
                <w:szCs w:val="16"/>
              </w:rPr>
              <w:t>DTP02</w:t>
            </w:r>
          </w:p>
        </w:tc>
        <w:tc>
          <w:tcPr>
            <w:tcW w:w="2141" w:type="dxa"/>
            <w:tcMar>
              <w:top w:w="72" w:type="dxa"/>
              <w:left w:w="72" w:type="dxa"/>
              <w:bottom w:w="72" w:type="dxa"/>
              <w:right w:w="72" w:type="dxa"/>
            </w:tcMar>
            <w:vAlign w:val="center"/>
          </w:tcPr>
          <w:p w14:paraId="09CEFABF" w14:textId="77777777" w:rsidR="001568A2" w:rsidRPr="00CE313C" w:rsidRDefault="001568A2" w:rsidP="004F535A">
            <w:pPr>
              <w:rPr>
                <w:rFonts w:cs="Arial"/>
                <w:bCs/>
                <w:sz w:val="16"/>
                <w:szCs w:val="16"/>
              </w:rPr>
            </w:pPr>
            <w:r>
              <w:rPr>
                <w:rFonts w:cs="Arial"/>
                <w:bCs/>
                <w:sz w:val="16"/>
                <w:szCs w:val="16"/>
              </w:rPr>
              <w:t>Date Time Period Format Qualifier</w:t>
            </w:r>
          </w:p>
        </w:tc>
        <w:tc>
          <w:tcPr>
            <w:tcW w:w="3407" w:type="dxa"/>
            <w:tcMar>
              <w:top w:w="72" w:type="dxa"/>
              <w:left w:w="72" w:type="dxa"/>
              <w:bottom w:w="72" w:type="dxa"/>
              <w:right w:w="72" w:type="dxa"/>
            </w:tcMar>
            <w:vAlign w:val="center"/>
          </w:tcPr>
          <w:p w14:paraId="2639E3E3" w14:textId="50EDC397" w:rsidR="001568A2" w:rsidRPr="00CE313C" w:rsidRDefault="001568A2" w:rsidP="004F535A">
            <w:pPr>
              <w:rPr>
                <w:rFonts w:cs="Arial"/>
                <w:bCs/>
                <w:sz w:val="16"/>
                <w:szCs w:val="16"/>
              </w:rPr>
            </w:pPr>
            <w:r w:rsidRPr="00A85E7C">
              <w:rPr>
                <w:rFonts w:cs="Arial"/>
                <w:b/>
                <w:bCs/>
                <w:sz w:val="16"/>
                <w:szCs w:val="16"/>
              </w:rPr>
              <w:t>D8</w:t>
            </w:r>
            <w:r w:rsidR="00037E4F">
              <w:rPr>
                <w:rFonts w:cs="Arial"/>
                <w:bCs/>
                <w:sz w:val="16"/>
                <w:szCs w:val="16"/>
              </w:rPr>
              <w:t xml:space="preserve"> – </w:t>
            </w:r>
            <w:r w:rsidRPr="0056217F">
              <w:rPr>
                <w:rFonts w:cs="Arial"/>
                <w:bCs/>
                <w:sz w:val="16"/>
                <w:szCs w:val="16"/>
              </w:rPr>
              <w:t>Date Expressed in Format CCYYMMDD</w:t>
            </w:r>
          </w:p>
        </w:tc>
        <w:tc>
          <w:tcPr>
            <w:tcW w:w="1080" w:type="dxa"/>
            <w:tcMar>
              <w:top w:w="72" w:type="dxa"/>
              <w:left w:w="72" w:type="dxa"/>
              <w:bottom w:w="72" w:type="dxa"/>
              <w:right w:w="72" w:type="dxa"/>
            </w:tcMar>
            <w:vAlign w:val="center"/>
          </w:tcPr>
          <w:p w14:paraId="15E83C48" w14:textId="77777777" w:rsidR="001568A2" w:rsidRPr="00CE313C" w:rsidRDefault="001568A2" w:rsidP="004F535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095D4E35" w14:textId="77777777" w:rsidR="001568A2" w:rsidRPr="00CE313C" w:rsidRDefault="001568A2" w:rsidP="004F535A">
            <w:pPr>
              <w:rPr>
                <w:rFonts w:cs="Arial"/>
                <w:bCs/>
                <w:sz w:val="16"/>
                <w:szCs w:val="16"/>
              </w:rPr>
            </w:pPr>
            <w:r>
              <w:rPr>
                <w:rFonts w:cs="Arial"/>
                <w:bCs/>
                <w:sz w:val="16"/>
                <w:szCs w:val="16"/>
              </w:rPr>
              <w:t>2/3</w:t>
            </w:r>
          </w:p>
        </w:tc>
      </w:tr>
      <w:tr w:rsidR="001568A2" w14:paraId="1738ACA0" w14:textId="77777777" w:rsidTr="004F535A">
        <w:tc>
          <w:tcPr>
            <w:tcW w:w="684" w:type="dxa"/>
            <w:tcMar>
              <w:top w:w="72" w:type="dxa"/>
              <w:left w:w="72" w:type="dxa"/>
              <w:bottom w:w="72" w:type="dxa"/>
              <w:right w:w="72" w:type="dxa"/>
            </w:tcMar>
            <w:vAlign w:val="center"/>
          </w:tcPr>
          <w:p w14:paraId="70153266" w14:textId="77777777" w:rsidR="001568A2" w:rsidRPr="00CE313C" w:rsidRDefault="001568A2" w:rsidP="004F535A">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783B5821" w14:textId="77777777" w:rsidR="001568A2" w:rsidRDefault="001568A2" w:rsidP="004F535A">
            <w:pPr>
              <w:rPr>
                <w:rFonts w:cs="Arial"/>
                <w:bCs/>
                <w:sz w:val="16"/>
                <w:szCs w:val="16"/>
              </w:rPr>
            </w:pPr>
            <w:r>
              <w:rPr>
                <w:rFonts w:cs="Arial"/>
                <w:bCs/>
                <w:sz w:val="16"/>
                <w:szCs w:val="16"/>
              </w:rPr>
              <w:t>DTP03</w:t>
            </w:r>
          </w:p>
        </w:tc>
        <w:tc>
          <w:tcPr>
            <w:tcW w:w="2141" w:type="dxa"/>
            <w:tcMar>
              <w:top w:w="72" w:type="dxa"/>
              <w:left w:w="72" w:type="dxa"/>
              <w:bottom w:w="72" w:type="dxa"/>
              <w:right w:w="72" w:type="dxa"/>
            </w:tcMar>
            <w:vAlign w:val="center"/>
          </w:tcPr>
          <w:p w14:paraId="17B0EB8B" w14:textId="77777777" w:rsidR="001568A2" w:rsidRDefault="001568A2" w:rsidP="004F535A">
            <w:pPr>
              <w:rPr>
                <w:rFonts w:cs="Arial"/>
                <w:bCs/>
                <w:sz w:val="16"/>
                <w:szCs w:val="16"/>
              </w:rPr>
            </w:pPr>
            <w:r>
              <w:rPr>
                <w:rFonts w:cs="Arial"/>
                <w:bCs/>
                <w:sz w:val="16"/>
                <w:szCs w:val="16"/>
              </w:rPr>
              <w:t>Date Time Period</w:t>
            </w:r>
          </w:p>
        </w:tc>
        <w:tc>
          <w:tcPr>
            <w:tcW w:w="3407" w:type="dxa"/>
            <w:tcMar>
              <w:top w:w="72" w:type="dxa"/>
              <w:left w:w="72" w:type="dxa"/>
              <w:bottom w:w="72" w:type="dxa"/>
              <w:right w:w="72" w:type="dxa"/>
            </w:tcMar>
            <w:vAlign w:val="center"/>
          </w:tcPr>
          <w:p w14:paraId="7948E937" w14:textId="0252474E" w:rsidR="001568A2" w:rsidRDefault="001568A2" w:rsidP="004F535A">
            <w:pPr>
              <w:rPr>
                <w:rFonts w:cs="Arial"/>
                <w:bCs/>
                <w:sz w:val="16"/>
                <w:szCs w:val="16"/>
              </w:rPr>
            </w:pPr>
            <w:r>
              <w:rPr>
                <w:rFonts w:cs="Arial"/>
                <w:bCs/>
                <w:sz w:val="16"/>
                <w:szCs w:val="16"/>
              </w:rPr>
              <w:t>Disability Eligibility Date</w:t>
            </w:r>
          </w:p>
        </w:tc>
        <w:tc>
          <w:tcPr>
            <w:tcW w:w="1080" w:type="dxa"/>
            <w:tcMar>
              <w:top w:w="72" w:type="dxa"/>
              <w:left w:w="72" w:type="dxa"/>
              <w:bottom w:w="72" w:type="dxa"/>
              <w:right w:w="72" w:type="dxa"/>
            </w:tcMar>
            <w:vAlign w:val="center"/>
          </w:tcPr>
          <w:p w14:paraId="7D27EC3F" w14:textId="77777777" w:rsidR="001568A2" w:rsidRDefault="001568A2" w:rsidP="004F535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7F9F2418" w14:textId="77777777" w:rsidR="001568A2" w:rsidRDefault="001568A2" w:rsidP="004F535A">
            <w:pPr>
              <w:rPr>
                <w:rFonts w:cs="Arial"/>
                <w:bCs/>
                <w:sz w:val="16"/>
                <w:szCs w:val="16"/>
              </w:rPr>
            </w:pPr>
            <w:r>
              <w:rPr>
                <w:rFonts w:cs="Arial"/>
                <w:bCs/>
                <w:sz w:val="16"/>
                <w:szCs w:val="16"/>
              </w:rPr>
              <w:t>1/35</w:t>
            </w:r>
          </w:p>
        </w:tc>
      </w:tr>
    </w:tbl>
    <w:p w14:paraId="3DC5F1FF" w14:textId="35D480CB" w:rsidR="009B47CD" w:rsidRDefault="009B47CD" w:rsidP="00A964C7">
      <w:pPr>
        <w:pStyle w:val="MDCustomHeading2"/>
      </w:pPr>
      <w:bookmarkStart w:id="44" w:name="_Toc73457090"/>
      <w:r>
        <w:t>Loop ID 2300 – Health Coverage</w:t>
      </w:r>
      <w:bookmarkEnd w:id="44"/>
    </w:p>
    <w:p w14:paraId="3DC5F200" w14:textId="4143D323" w:rsidR="009B47CD" w:rsidRDefault="009B47CD" w:rsidP="003C1A1F">
      <w:pPr>
        <w:pStyle w:val="MDCustomHeading3"/>
        <w:numPr>
          <w:ilvl w:val="2"/>
          <w:numId w:val="2"/>
        </w:numPr>
        <w:spacing w:before="280"/>
      </w:pPr>
      <w:bookmarkStart w:id="45" w:name="_Toc73457091"/>
      <w:r>
        <w:t xml:space="preserve">HD </w:t>
      </w:r>
      <w:r w:rsidR="00EC6C91">
        <w:t xml:space="preserve">– </w:t>
      </w:r>
      <w:r>
        <w:t>Health Coverage</w:t>
      </w:r>
      <w:r w:rsidR="008F455A">
        <w:t xml:space="preserve"> (</w:t>
      </w:r>
      <w:r w:rsidR="009D7A9F">
        <w:t>S</w:t>
      </w:r>
      <w:r w:rsidR="008F455A">
        <w:t>)</w:t>
      </w:r>
      <w:bookmarkEnd w:id="45"/>
    </w:p>
    <w:p w14:paraId="1DDBC522" w14:textId="50DC606A" w:rsidR="008F455A" w:rsidRDefault="008F455A" w:rsidP="008F455A">
      <w:pPr>
        <w:pStyle w:val="MDCustomHeading1-Paragraph"/>
      </w:pPr>
      <w:r>
        <w:t>The Health Coverage Maintenance Type Codes (Loop 2300 &gt; HD01) need to correspond with the Member Level Detail Maintenance Type Codes (Loop 2000 &gt; INS03).  If they do not correspond the record(s) will be rejected.</w:t>
      </w:r>
    </w:p>
    <w:p w14:paraId="13266034" w14:textId="77777777" w:rsidR="008F455A" w:rsidRDefault="008F455A" w:rsidP="008F455A">
      <w:pPr>
        <w:pStyle w:val="MDCustomHeading1-Paragraph"/>
        <w:numPr>
          <w:ilvl w:val="0"/>
          <w:numId w:val="14"/>
        </w:numPr>
        <w:ind w:left="1260"/>
      </w:pPr>
      <w:r>
        <w:t>If Loop 2000 &gt; INS03 = 030 (Audit/Compare) THEN Loop 2300 &gt; HD01 = 030 (Audit/Compare)</w:t>
      </w:r>
    </w:p>
    <w:p w14:paraId="42455CDE" w14:textId="77777777" w:rsidR="008F455A" w:rsidRDefault="008F455A" w:rsidP="008F455A">
      <w:pPr>
        <w:pStyle w:val="MDCustomHeading1-Paragraph"/>
        <w:numPr>
          <w:ilvl w:val="0"/>
          <w:numId w:val="14"/>
        </w:numPr>
        <w:ind w:left="1260"/>
      </w:pPr>
      <w:r>
        <w:t>If Loop 2000 &gt; INS03 = 001 (Change) THEN Loop 2300 &gt; HD01 = 001 (Change) OR 026 (Correction)</w:t>
      </w:r>
    </w:p>
    <w:p w14:paraId="7A089067" w14:textId="77777777" w:rsidR="008F455A" w:rsidRDefault="008F455A" w:rsidP="008F455A">
      <w:pPr>
        <w:pStyle w:val="MDCustomHeading1-Paragraph"/>
        <w:numPr>
          <w:ilvl w:val="0"/>
          <w:numId w:val="14"/>
        </w:numPr>
        <w:ind w:left="1260"/>
      </w:pPr>
      <w:r>
        <w:t>If Loop 2000 &gt; INS03 = 021 (Addition) THEN Loop 2300 &gt; HD01 = 021 (Addition)</w:t>
      </w:r>
    </w:p>
    <w:p w14:paraId="3598C4DE" w14:textId="1E101315" w:rsidR="008F455A" w:rsidRDefault="008F455A" w:rsidP="008F455A">
      <w:pPr>
        <w:pStyle w:val="MDCustomHeading1-Paragraph"/>
        <w:numPr>
          <w:ilvl w:val="0"/>
          <w:numId w:val="14"/>
        </w:numPr>
        <w:ind w:left="1260"/>
      </w:pPr>
      <w:r>
        <w:t>If Loop 2000 &gt; INS03 = 024</w:t>
      </w:r>
      <w:r w:rsidR="00037E4F">
        <w:t xml:space="preserve"> – </w:t>
      </w:r>
      <w:r>
        <w:t>(</w:t>
      </w:r>
      <w:r w:rsidRPr="00867A36">
        <w:t>Cancellation</w:t>
      </w:r>
      <w:r>
        <w:t>/</w:t>
      </w:r>
      <w:r w:rsidRPr="00867A36">
        <w:t>Termination</w:t>
      </w:r>
      <w:r>
        <w:t>) THEN Loop ID 2300 &gt; HD01 = 024</w:t>
      </w:r>
      <w:r w:rsidR="00037E4F">
        <w:t xml:space="preserve"> – </w:t>
      </w:r>
      <w:r>
        <w:t>(</w:t>
      </w:r>
      <w:r w:rsidRPr="00867A36">
        <w:t>Cancellation</w:t>
      </w:r>
      <w:r>
        <w:t>/</w:t>
      </w:r>
      <w:r w:rsidRPr="00867A36">
        <w:t>Termination</w:t>
      </w:r>
      <w:r>
        <w:t>)</w:t>
      </w:r>
    </w:p>
    <w:p w14:paraId="40C53F75" w14:textId="0387E697" w:rsidR="008F455A" w:rsidRDefault="008F455A" w:rsidP="008F455A">
      <w:pPr>
        <w:pStyle w:val="MDCustomHeading1-Paragraph"/>
        <w:numPr>
          <w:ilvl w:val="0"/>
          <w:numId w:val="14"/>
        </w:numPr>
        <w:ind w:left="1260"/>
      </w:pPr>
      <w:r>
        <w:t>If Loop 2000 &gt; INS03 = 025 (Reinstatement) THEN Loop 2300 &gt; HD01 = 025 (Reinstatement)</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207" w14:textId="77777777" w:rsidTr="00E43AF7">
        <w:trPr>
          <w:cantSplit/>
          <w:trHeight w:val="251"/>
        </w:trPr>
        <w:tc>
          <w:tcPr>
            <w:tcW w:w="684" w:type="dxa"/>
            <w:shd w:val="clear" w:color="auto" w:fill="F2F2F2" w:themeFill="background1" w:themeFillShade="F2"/>
            <w:tcMar>
              <w:top w:w="72" w:type="dxa"/>
              <w:left w:w="72" w:type="dxa"/>
              <w:bottom w:w="72" w:type="dxa"/>
              <w:right w:w="72" w:type="dxa"/>
            </w:tcMar>
            <w:vAlign w:val="bottom"/>
          </w:tcPr>
          <w:p w14:paraId="3DC5F201" w14:textId="77777777" w:rsidR="003114A7" w:rsidRPr="00813D80" w:rsidRDefault="003114A7" w:rsidP="00E43AF7">
            <w:pPr>
              <w:pStyle w:val="MDCustomHeading2-Paragraph"/>
              <w:keepNext/>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202" w14:textId="77777777" w:rsidR="003114A7" w:rsidRPr="00813D80" w:rsidRDefault="003114A7" w:rsidP="00E43AF7">
            <w:pPr>
              <w:pStyle w:val="MDCustomHeading2-Paragraph"/>
              <w:keepNext/>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203" w14:textId="77777777" w:rsidR="003114A7" w:rsidRPr="00813D80" w:rsidRDefault="003114A7" w:rsidP="00E43AF7">
            <w:pPr>
              <w:pStyle w:val="MDCustomHeading2-Paragraph"/>
              <w:keepNext/>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204" w14:textId="3FF285CB" w:rsidR="003114A7" w:rsidRPr="00813D80" w:rsidRDefault="003114A7" w:rsidP="00E43AF7">
            <w:pPr>
              <w:pStyle w:val="MDCustomHeading2-Paragraph"/>
              <w:keepNext/>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205" w14:textId="77777777" w:rsidR="003114A7" w:rsidRPr="00813D80" w:rsidRDefault="003114A7" w:rsidP="00E43AF7">
            <w:pPr>
              <w:pStyle w:val="MDCustomHeading2-Paragraph"/>
              <w:keepNext/>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206" w14:textId="64109A84" w:rsidR="003114A7" w:rsidRPr="00813D80" w:rsidRDefault="003114A7" w:rsidP="00E43AF7">
            <w:pPr>
              <w:pStyle w:val="MDCustomHeading2-Paragraph"/>
              <w:keepNext/>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9B2A40" w:rsidRPr="00620BE2" w14:paraId="3DC5F214" w14:textId="77777777" w:rsidTr="00E43AF7">
        <w:trPr>
          <w:cantSplit/>
        </w:trPr>
        <w:tc>
          <w:tcPr>
            <w:tcW w:w="684" w:type="dxa"/>
            <w:tcMar>
              <w:top w:w="72" w:type="dxa"/>
              <w:left w:w="72" w:type="dxa"/>
              <w:bottom w:w="72" w:type="dxa"/>
              <w:right w:w="72" w:type="dxa"/>
            </w:tcMar>
          </w:tcPr>
          <w:p w14:paraId="3DC5F208" w14:textId="77777777" w:rsidR="009B2A40" w:rsidRPr="009B2A40" w:rsidRDefault="009B2A40">
            <w:pPr>
              <w:rPr>
                <w:rFonts w:cs="Arial"/>
                <w:bCs/>
                <w:sz w:val="16"/>
                <w:szCs w:val="16"/>
              </w:rPr>
            </w:pPr>
            <w:r w:rsidRPr="009B2A40">
              <w:rPr>
                <w:rFonts w:cs="Arial"/>
                <w:bCs/>
                <w:sz w:val="16"/>
                <w:szCs w:val="16"/>
              </w:rPr>
              <w:t>R</w:t>
            </w:r>
          </w:p>
        </w:tc>
        <w:tc>
          <w:tcPr>
            <w:tcW w:w="932" w:type="dxa"/>
            <w:tcMar>
              <w:top w:w="72" w:type="dxa"/>
              <w:left w:w="72" w:type="dxa"/>
              <w:bottom w:w="72" w:type="dxa"/>
              <w:right w:w="72" w:type="dxa"/>
            </w:tcMar>
          </w:tcPr>
          <w:p w14:paraId="3DC5F209" w14:textId="77777777" w:rsidR="009B2A40" w:rsidRPr="009B2A40" w:rsidRDefault="009B2A40">
            <w:pPr>
              <w:rPr>
                <w:rFonts w:cs="Arial"/>
                <w:bCs/>
                <w:sz w:val="16"/>
                <w:szCs w:val="16"/>
              </w:rPr>
            </w:pPr>
            <w:r w:rsidRPr="009B2A40">
              <w:rPr>
                <w:rFonts w:cs="Arial"/>
                <w:bCs/>
                <w:sz w:val="16"/>
                <w:szCs w:val="16"/>
              </w:rPr>
              <w:t>HD01</w:t>
            </w:r>
          </w:p>
        </w:tc>
        <w:tc>
          <w:tcPr>
            <w:tcW w:w="2141" w:type="dxa"/>
            <w:tcMar>
              <w:top w:w="72" w:type="dxa"/>
              <w:left w:w="72" w:type="dxa"/>
              <w:bottom w:w="72" w:type="dxa"/>
              <w:right w:w="72" w:type="dxa"/>
            </w:tcMar>
          </w:tcPr>
          <w:p w14:paraId="3DC5F20A" w14:textId="77777777" w:rsidR="009B2A40" w:rsidRPr="009B2A40" w:rsidRDefault="009B2A40">
            <w:pPr>
              <w:rPr>
                <w:rFonts w:cs="Arial"/>
                <w:bCs/>
                <w:sz w:val="16"/>
                <w:szCs w:val="16"/>
              </w:rPr>
            </w:pPr>
            <w:r w:rsidRPr="009B2A40">
              <w:rPr>
                <w:rFonts w:cs="Arial"/>
                <w:bCs/>
                <w:sz w:val="16"/>
                <w:szCs w:val="16"/>
              </w:rPr>
              <w:t>Maintenance Type Code</w:t>
            </w:r>
          </w:p>
        </w:tc>
        <w:tc>
          <w:tcPr>
            <w:tcW w:w="3407" w:type="dxa"/>
            <w:tcMar>
              <w:top w:w="72" w:type="dxa"/>
              <w:left w:w="72" w:type="dxa"/>
              <w:bottom w:w="72" w:type="dxa"/>
              <w:right w:w="72" w:type="dxa"/>
            </w:tcMar>
          </w:tcPr>
          <w:p w14:paraId="3DC5F20B" w14:textId="08824C82" w:rsidR="009B2A40" w:rsidRDefault="009B2A40">
            <w:pPr>
              <w:rPr>
                <w:rFonts w:cs="Arial"/>
                <w:bCs/>
                <w:sz w:val="16"/>
                <w:szCs w:val="16"/>
              </w:rPr>
            </w:pPr>
            <w:r>
              <w:rPr>
                <w:rFonts w:cs="Arial"/>
                <w:bCs/>
                <w:sz w:val="16"/>
                <w:szCs w:val="16"/>
              </w:rPr>
              <w:t xml:space="preserve">Required to identify the specific type of </w:t>
            </w:r>
            <w:r w:rsidR="00C7101B">
              <w:rPr>
                <w:rFonts w:cs="Arial"/>
                <w:bCs/>
                <w:sz w:val="16"/>
                <w:szCs w:val="16"/>
              </w:rPr>
              <w:t xml:space="preserve">health coverage </w:t>
            </w:r>
            <w:r>
              <w:rPr>
                <w:rFonts w:cs="Arial"/>
                <w:bCs/>
                <w:sz w:val="16"/>
                <w:szCs w:val="16"/>
              </w:rPr>
              <w:t>maintenance</w:t>
            </w:r>
          </w:p>
          <w:p w14:paraId="3DC5F20C" w14:textId="77777777" w:rsidR="00C7101B" w:rsidRDefault="00C7101B">
            <w:pPr>
              <w:rPr>
                <w:rFonts w:cs="Arial"/>
                <w:bCs/>
                <w:sz w:val="16"/>
                <w:szCs w:val="16"/>
              </w:rPr>
            </w:pPr>
          </w:p>
          <w:p w14:paraId="3DC5F20D" w14:textId="7482A5DE" w:rsidR="00C7101B" w:rsidRDefault="00C7101B">
            <w:pPr>
              <w:rPr>
                <w:rFonts w:cs="Arial"/>
                <w:bCs/>
                <w:sz w:val="16"/>
                <w:szCs w:val="16"/>
              </w:rPr>
            </w:pPr>
            <w:r w:rsidRPr="00640CC8">
              <w:rPr>
                <w:rFonts w:cs="Arial"/>
                <w:b/>
                <w:bCs/>
                <w:sz w:val="16"/>
                <w:szCs w:val="16"/>
              </w:rPr>
              <w:t>001</w:t>
            </w:r>
            <w:r w:rsidR="00037E4F">
              <w:rPr>
                <w:rFonts w:cs="Arial"/>
                <w:bCs/>
                <w:sz w:val="16"/>
                <w:szCs w:val="16"/>
              </w:rPr>
              <w:t xml:space="preserve"> – </w:t>
            </w:r>
            <w:r>
              <w:rPr>
                <w:rFonts w:cs="Arial"/>
                <w:bCs/>
                <w:sz w:val="16"/>
                <w:szCs w:val="16"/>
              </w:rPr>
              <w:t>Change</w:t>
            </w:r>
          </w:p>
          <w:p w14:paraId="3DC5F20E" w14:textId="614DCB64" w:rsidR="00C7101B" w:rsidRDefault="0032757A">
            <w:pPr>
              <w:rPr>
                <w:rFonts w:cs="Arial"/>
                <w:bCs/>
                <w:sz w:val="16"/>
                <w:szCs w:val="16"/>
              </w:rPr>
            </w:pPr>
            <w:r w:rsidRPr="00640CC8">
              <w:rPr>
                <w:rFonts w:cs="Arial"/>
                <w:b/>
                <w:bCs/>
                <w:sz w:val="16"/>
                <w:szCs w:val="16"/>
              </w:rPr>
              <w:t>021</w:t>
            </w:r>
            <w:r w:rsidR="00037E4F">
              <w:rPr>
                <w:rFonts w:cs="Arial"/>
                <w:bCs/>
                <w:sz w:val="16"/>
                <w:szCs w:val="16"/>
              </w:rPr>
              <w:t xml:space="preserve"> – </w:t>
            </w:r>
            <w:r w:rsidR="00C7101B">
              <w:rPr>
                <w:rFonts w:cs="Arial"/>
                <w:bCs/>
                <w:sz w:val="16"/>
                <w:szCs w:val="16"/>
              </w:rPr>
              <w:t>Addition</w:t>
            </w:r>
          </w:p>
          <w:p w14:paraId="3DC5F20F" w14:textId="61DE6DA9" w:rsidR="00C7101B" w:rsidRDefault="0032757A">
            <w:pPr>
              <w:rPr>
                <w:rFonts w:cs="Arial"/>
                <w:bCs/>
                <w:sz w:val="16"/>
                <w:szCs w:val="16"/>
              </w:rPr>
            </w:pPr>
            <w:r w:rsidRPr="00640CC8">
              <w:rPr>
                <w:rFonts w:cs="Arial"/>
                <w:b/>
                <w:bCs/>
                <w:sz w:val="16"/>
                <w:szCs w:val="16"/>
              </w:rPr>
              <w:t>024</w:t>
            </w:r>
            <w:r w:rsidR="00037E4F">
              <w:rPr>
                <w:rFonts w:cs="Arial"/>
                <w:bCs/>
                <w:sz w:val="16"/>
                <w:szCs w:val="16"/>
              </w:rPr>
              <w:t xml:space="preserve"> – </w:t>
            </w:r>
            <w:r w:rsidR="00C7101B">
              <w:rPr>
                <w:rFonts w:cs="Arial"/>
                <w:bCs/>
                <w:sz w:val="16"/>
                <w:szCs w:val="16"/>
              </w:rPr>
              <w:t>Cancellation or Termination</w:t>
            </w:r>
          </w:p>
          <w:p w14:paraId="3DC5F210" w14:textId="04D59C64" w:rsidR="00C7101B" w:rsidRDefault="00C7101B">
            <w:pPr>
              <w:rPr>
                <w:rFonts w:cs="Arial"/>
                <w:bCs/>
                <w:sz w:val="16"/>
                <w:szCs w:val="16"/>
              </w:rPr>
            </w:pPr>
            <w:r w:rsidRPr="00640CC8">
              <w:rPr>
                <w:rFonts w:cs="Arial"/>
                <w:b/>
                <w:bCs/>
                <w:sz w:val="16"/>
                <w:szCs w:val="16"/>
              </w:rPr>
              <w:t>025</w:t>
            </w:r>
            <w:r w:rsidR="00037E4F">
              <w:rPr>
                <w:rFonts w:cs="Arial"/>
                <w:bCs/>
                <w:sz w:val="16"/>
                <w:szCs w:val="16"/>
              </w:rPr>
              <w:t xml:space="preserve"> – </w:t>
            </w:r>
            <w:r>
              <w:rPr>
                <w:rFonts w:cs="Arial"/>
                <w:bCs/>
                <w:sz w:val="16"/>
                <w:szCs w:val="16"/>
              </w:rPr>
              <w:t>Reinstatement</w:t>
            </w:r>
          </w:p>
          <w:p w14:paraId="3DC5F211" w14:textId="7628A7B5" w:rsidR="00C7101B" w:rsidRPr="009B2A40" w:rsidRDefault="0032757A">
            <w:pPr>
              <w:rPr>
                <w:rFonts w:cs="Arial"/>
                <w:bCs/>
                <w:sz w:val="16"/>
                <w:szCs w:val="16"/>
              </w:rPr>
            </w:pPr>
            <w:r w:rsidRPr="00640CC8">
              <w:rPr>
                <w:rFonts w:cs="Arial"/>
                <w:b/>
                <w:bCs/>
                <w:sz w:val="16"/>
                <w:szCs w:val="16"/>
              </w:rPr>
              <w:t>030</w:t>
            </w:r>
            <w:r w:rsidR="00037E4F">
              <w:rPr>
                <w:rFonts w:cs="Arial"/>
                <w:bCs/>
                <w:sz w:val="16"/>
                <w:szCs w:val="16"/>
              </w:rPr>
              <w:t xml:space="preserve"> – </w:t>
            </w:r>
            <w:r w:rsidR="00C7101B">
              <w:rPr>
                <w:rFonts w:cs="Arial"/>
                <w:bCs/>
                <w:sz w:val="16"/>
                <w:szCs w:val="16"/>
              </w:rPr>
              <w:t>Audit or Compare</w:t>
            </w:r>
          </w:p>
        </w:tc>
        <w:tc>
          <w:tcPr>
            <w:tcW w:w="1080" w:type="dxa"/>
            <w:tcMar>
              <w:top w:w="72" w:type="dxa"/>
              <w:left w:w="72" w:type="dxa"/>
              <w:bottom w:w="72" w:type="dxa"/>
              <w:right w:w="72" w:type="dxa"/>
            </w:tcMar>
            <w:vAlign w:val="center"/>
          </w:tcPr>
          <w:p w14:paraId="3DC5F212" w14:textId="77777777" w:rsidR="009B2A40" w:rsidRPr="00CE313C" w:rsidRDefault="009B2A40" w:rsidP="00C7101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213" w14:textId="77777777" w:rsidR="009B2A40" w:rsidRPr="00CE313C" w:rsidRDefault="009B2A40" w:rsidP="00C7101B">
            <w:pPr>
              <w:rPr>
                <w:rFonts w:cs="Arial"/>
                <w:bCs/>
                <w:sz w:val="16"/>
                <w:szCs w:val="16"/>
              </w:rPr>
            </w:pPr>
            <w:r>
              <w:rPr>
                <w:rFonts w:cs="Arial"/>
                <w:bCs/>
                <w:sz w:val="16"/>
                <w:szCs w:val="16"/>
              </w:rPr>
              <w:t>3/3</w:t>
            </w:r>
          </w:p>
        </w:tc>
      </w:tr>
      <w:tr w:rsidR="009B2A40" w:rsidRPr="00620BE2" w14:paraId="3DC5F21B" w14:textId="77777777" w:rsidTr="00E43AF7">
        <w:trPr>
          <w:cantSplit/>
        </w:trPr>
        <w:tc>
          <w:tcPr>
            <w:tcW w:w="684" w:type="dxa"/>
            <w:tcMar>
              <w:top w:w="72" w:type="dxa"/>
              <w:left w:w="72" w:type="dxa"/>
              <w:bottom w:w="72" w:type="dxa"/>
              <w:right w:w="72" w:type="dxa"/>
            </w:tcMar>
          </w:tcPr>
          <w:p w14:paraId="3DC5F215" w14:textId="77777777" w:rsidR="009B2A40" w:rsidRPr="009B2A40" w:rsidRDefault="009B2A40">
            <w:pPr>
              <w:rPr>
                <w:rFonts w:cs="Arial"/>
                <w:bCs/>
                <w:sz w:val="16"/>
                <w:szCs w:val="16"/>
              </w:rPr>
            </w:pPr>
            <w:r w:rsidRPr="009B2A40">
              <w:rPr>
                <w:rFonts w:cs="Arial"/>
                <w:bCs/>
                <w:sz w:val="16"/>
                <w:szCs w:val="16"/>
              </w:rPr>
              <w:t>R</w:t>
            </w:r>
          </w:p>
        </w:tc>
        <w:tc>
          <w:tcPr>
            <w:tcW w:w="932" w:type="dxa"/>
            <w:tcMar>
              <w:top w:w="72" w:type="dxa"/>
              <w:left w:w="72" w:type="dxa"/>
              <w:bottom w:w="72" w:type="dxa"/>
              <w:right w:w="72" w:type="dxa"/>
            </w:tcMar>
          </w:tcPr>
          <w:p w14:paraId="3DC5F216" w14:textId="77777777" w:rsidR="009B2A40" w:rsidRPr="009B2A40" w:rsidRDefault="009B2A40">
            <w:pPr>
              <w:rPr>
                <w:rFonts w:cs="Arial"/>
                <w:bCs/>
                <w:sz w:val="16"/>
                <w:szCs w:val="16"/>
              </w:rPr>
            </w:pPr>
            <w:r w:rsidRPr="009B2A40">
              <w:rPr>
                <w:rFonts w:cs="Arial"/>
                <w:bCs/>
                <w:sz w:val="16"/>
                <w:szCs w:val="16"/>
              </w:rPr>
              <w:t>HD03</w:t>
            </w:r>
          </w:p>
        </w:tc>
        <w:tc>
          <w:tcPr>
            <w:tcW w:w="2141" w:type="dxa"/>
            <w:tcMar>
              <w:top w:w="72" w:type="dxa"/>
              <w:left w:w="72" w:type="dxa"/>
              <w:bottom w:w="72" w:type="dxa"/>
              <w:right w:w="72" w:type="dxa"/>
            </w:tcMar>
          </w:tcPr>
          <w:p w14:paraId="3DC5F217" w14:textId="77777777" w:rsidR="009B2A40" w:rsidRPr="009B2A40" w:rsidRDefault="009B2A40">
            <w:pPr>
              <w:rPr>
                <w:rFonts w:cs="Arial"/>
                <w:bCs/>
                <w:sz w:val="16"/>
                <w:szCs w:val="16"/>
              </w:rPr>
            </w:pPr>
            <w:r w:rsidRPr="009B2A40">
              <w:rPr>
                <w:rFonts w:cs="Arial"/>
                <w:bCs/>
                <w:sz w:val="16"/>
                <w:szCs w:val="16"/>
              </w:rPr>
              <w:t>Insurance Line Code</w:t>
            </w:r>
          </w:p>
        </w:tc>
        <w:tc>
          <w:tcPr>
            <w:tcW w:w="3407" w:type="dxa"/>
            <w:tcMar>
              <w:top w:w="72" w:type="dxa"/>
              <w:left w:w="72" w:type="dxa"/>
              <w:bottom w:w="72" w:type="dxa"/>
              <w:right w:w="72" w:type="dxa"/>
            </w:tcMar>
          </w:tcPr>
          <w:p w14:paraId="3DC5F218" w14:textId="50DC9C02" w:rsidR="00C7101B" w:rsidRPr="009B2A40" w:rsidRDefault="00A85E7C" w:rsidP="00A85E7C">
            <w:pPr>
              <w:rPr>
                <w:rFonts w:cs="Arial"/>
                <w:bCs/>
                <w:sz w:val="16"/>
                <w:szCs w:val="16"/>
              </w:rPr>
            </w:pPr>
            <w:r>
              <w:rPr>
                <w:rFonts w:cs="Arial"/>
                <w:b/>
                <w:bCs/>
                <w:sz w:val="16"/>
                <w:szCs w:val="16"/>
              </w:rPr>
              <w:t>HLT</w:t>
            </w:r>
            <w:r w:rsidR="00037E4F">
              <w:rPr>
                <w:rFonts w:cs="Arial"/>
                <w:bCs/>
                <w:sz w:val="16"/>
                <w:szCs w:val="16"/>
              </w:rPr>
              <w:t xml:space="preserve"> – </w:t>
            </w:r>
            <w:r>
              <w:rPr>
                <w:rFonts w:cs="Arial"/>
                <w:bCs/>
                <w:sz w:val="16"/>
                <w:szCs w:val="16"/>
              </w:rPr>
              <w:t>Health</w:t>
            </w:r>
          </w:p>
        </w:tc>
        <w:tc>
          <w:tcPr>
            <w:tcW w:w="1080" w:type="dxa"/>
            <w:tcMar>
              <w:top w:w="72" w:type="dxa"/>
              <w:left w:w="72" w:type="dxa"/>
              <w:bottom w:w="72" w:type="dxa"/>
              <w:right w:w="72" w:type="dxa"/>
            </w:tcMar>
            <w:vAlign w:val="center"/>
          </w:tcPr>
          <w:p w14:paraId="3DC5F219" w14:textId="77777777" w:rsidR="009B2A40" w:rsidRPr="00CE313C" w:rsidRDefault="00CF0D9C" w:rsidP="00C7101B">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21A" w14:textId="77777777" w:rsidR="009B2A40" w:rsidRPr="00CE313C" w:rsidRDefault="00CF0D9C" w:rsidP="00C7101B">
            <w:pPr>
              <w:rPr>
                <w:rFonts w:cs="Arial"/>
                <w:bCs/>
                <w:sz w:val="16"/>
                <w:szCs w:val="16"/>
              </w:rPr>
            </w:pPr>
            <w:r>
              <w:rPr>
                <w:rFonts w:cs="Arial"/>
                <w:bCs/>
                <w:sz w:val="16"/>
                <w:szCs w:val="16"/>
              </w:rPr>
              <w:t>2/3</w:t>
            </w:r>
          </w:p>
        </w:tc>
      </w:tr>
      <w:tr w:rsidR="00CF0D9C" w:rsidRPr="00CF0D9C" w14:paraId="3DC5F222" w14:textId="77777777" w:rsidTr="00E43AF7">
        <w:trPr>
          <w:cantSplit/>
        </w:trPr>
        <w:tc>
          <w:tcPr>
            <w:tcW w:w="684" w:type="dxa"/>
            <w:tcMar>
              <w:top w:w="72" w:type="dxa"/>
              <w:left w:w="72" w:type="dxa"/>
              <w:bottom w:w="72" w:type="dxa"/>
              <w:right w:w="72" w:type="dxa"/>
            </w:tcMar>
          </w:tcPr>
          <w:p w14:paraId="3DC5F21C" w14:textId="77777777" w:rsidR="009B2A40" w:rsidRPr="00CF0D9C" w:rsidRDefault="009B2A40">
            <w:pPr>
              <w:rPr>
                <w:rFonts w:cs="Arial"/>
                <w:bCs/>
                <w:color w:val="7F7F7F" w:themeColor="text1" w:themeTint="80"/>
                <w:sz w:val="16"/>
                <w:szCs w:val="16"/>
              </w:rPr>
            </w:pPr>
            <w:r w:rsidRPr="00CF0D9C">
              <w:rPr>
                <w:rFonts w:cs="Arial"/>
                <w:bCs/>
                <w:color w:val="7F7F7F" w:themeColor="text1" w:themeTint="80"/>
                <w:sz w:val="16"/>
                <w:szCs w:val="16"/>
              </w:rPr>
              <w:t>S</w:t>
            </w:r>
          </w:p>
        </w:tc>
        <w:tc>
          <w:tcPr>
            <w:tcW w:w="932" w:type="dxa"/>
            <w:tcMar>
              <w:top w:w="72" w:type="dxa"/>
              <w:left w:w="72" w:type="dxa"/>
              <w:bottom w:w="72" w:type="dxa"/>
              <w:right w:w="72" w:type="dxa"/>
            </w:tcMar>
          </w:tcPr>
          <w:p w14:paraId="3DC5F21D" w14:textId="77777777" w:rsidR="009B2A40" w:rsidRPr="00CF0D9C" w:rsidRDefault="009B2A40">
            <w:pPr>
              <w:rPr>
                <w:rFonts w:cs="Arial"/>
                <w:bCs/>
                <w:color w:val="7F7F7F" w:themeColor="text1" w:themeTint="80"/>
                <w:sz w:val="16"/>
                <w:szCs w:val="16"/>
              </w:rPr>
            </w:pPr>
            <w:r w:rsidRPr="00CF0D9C">
              <w:rPr>
                <w:rFonts w:cs="Arial"/>
                <w:bCs/>
                <w:color w:val="7F7F7F" w:themeColor="text1" w:themeTint="80"/>
                <w:sz w:val="16"/>
                <w:szCs w:val="16"/>
              </w:rPr>
              <w:t>HD04</w:t>
            </w:r>
          </w:p>
        </w:tc>
        <w:tc>
          <w:tcPr>
            <w:tcW w:w="2141" w:type="dxa"/>
            <w:tcMar>
              <w:top w:w="72" w:type="dxa"/>
              <w:left w:w="72" w:type="dxa"/>
              <w:bottom w:w="72" w:type="dxa"/>
              <w:right w:w="72" w:type="dxa"/>
            </w:tcMar>
          </w:tcPr>
          <w:p w14:paraId="3DC5F21E" w14:textId="77777777" w:rsidR="009B2A40" w:rsidRPr="00CF0D9C" w:rsidRDefault="009B2A40">
            <w:pPr>
              <w:rPr>
                <w:rFonts w:cs="Arial"/>
                <w:bCs/>
                <w:color w:val="7F7F7F" w:themeColor="text1" w:themeTint="80"/>
                <w:sz w:val="16"/>
                <w:szCs w:val="16"/>
              </w:rPr>
            </w:pPr>
            <w:r w:rsidRPr="00CF0D9C">
              <w:rPr>
                <w:rFonts w:cs="Arial"/>
                <w:bCs/>
                <w:color w:val="7F7F7F" w:themeColor="text1" w:themeTint="80"/>
                <w:sz w:val="16"/>
                <w:szCs w:val="16"/>
              </w:rPr>
              <w:t>Plan Coverage Description</w:t>
            </w:r>
          </w:p>
        </w:tc>
        <w:tc>
          <w:tcPr>
            <w:tcW w:w="3407" w:type="dxa"/>
            <w:tcMar>
              <w:top w:w="72" w:type="dxa"/>
              <w:left w:w="72" w:type="dxa"/>
              <w:bottom w:w="72" w:type="dxa"/>
              <w:right w:w="72" w:type="dxa"/>
            </w:tcMar>
          </w:tcPr>
          <w:p w14:paraId="3DC5F21F" w14:textId="3BB75F33" w:rsidR="009B2A40" w:rsidRPr="00CF0D9C" w:rsidRDefault="00C7101B" w:rsidP="00C7101B">
            <w:pPr>
              <w:rPr>
                <w:rFonts w:cs="Arial"/>
                <w:bCs/>
                <w:color w:val="7F7F7F" w:themeColor="text1" w:themeTint="80"/>
                <w:sz w:val="16"/>
                <w:szCs w:val="16"/>
              </w:rPr>
            </w:pPr>
            <w:r w:rsidRPr="00CF0D9C">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F220" w14:textId="77777777" w:rsidR="009B2A40" w:rsidRPr="00CF0D9C" w:rsidRDefault="00CF0D9C" w:rsidP="00C7101B">
            <w:pPr>
              <w:rPr>
                <w:rFonts w:cs="Arial"/>
                <w:bCs/>
                <w:color w:val="7F7F7F" w:themeColor="text1" w:themeTint="80"/>
                <w:sz w:val="16"/>
                <w:szCs w:val="16"/>
              </w:rPr>
            </w:pPr>
            <w:r w:rsidRPr="00CF0D9C">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F221" w14:textId="77777777" w:rsidR="009B2A40" w:rsidRPr="00CF0D9C" w:rsidRDefault="00CF0D9C" w:rsidP="00C7101B">
            <w:pPr>
              <w:rPr>
                <w:rFonts w:cs="Arial"/>
                <w:bCs/>
                <w:color w:val="7F7F7F" w:themeColor="text1" w:themeTint="80"/>
                <w:sz w:val="16"/>
                <w:szCs w:val="16"/>
              </w:rPr>
            </w:pPr>
            <w:r w:rsidRPr="00CF0D9C">
              <w:rPr>
                <w:rFonts w:cs="Arial"/>
                <w:bCs/>
                <w:color w:val="7F7F7F" w:themeColor="text1" w:themeTint="80"/>
                <w:sz w:val="16"/>
                <w:szCs w:val="16"/>
              </w:rPr>
              <w:t>2/3</w:t>
            </w:r>
          </w:p>
        </w:tc>
      </w:tr>
      <w:tr w:rsidR="00CF0D9C" w:rsidRPr="00CF0D9C" w14:paraId="3DC5F229" w14:textId="77777777" w:rsidTr="00E43AF7">
        <w:trPr>
          <w:cantSplit/>
        </w:trPr>
        <w:tc>
          <w:tcPr>
            <w:tcW w:w="684" w:type="dxa"/>
            <w:tcMar>
              <w:top w:w="72" w:type="dxa"/>
              <w:left w:w="72" w:type="dxa"/>
              <w:bottom w:w="72" w:type="dxa"/>
              <w:right w:w="72" w:type="dxa"/>
            </w:tcMar>
          </w:tcPr>
          <w:p w14:paraId="3DC5F223" w14:textId="77777777" w:rsidR="009B2A40" w:rsidRPr="00192B40" w:rsidRDefault="009B2A40">
            <w:pPr>
              <w:rPr>
                <w:rFonts w:cs="Arial"/>
                <w:bCs/>
                <w:sz w:val="16"/>
                <w:szCs w:val="16"/>
              </w:rPr>
            </w:pPr>
            <w:r w:rsidRPr="00192B40">
              <w:rPr>
                <w:rFonts w:cs="Arial"/>
                <w:bCs/>
                <w:sz w:val="16"/>
                <w:szCs w:val="16"/>
              </w:rPr>
              <w:t>S</w:t>
            </w:r>
          </w:p>
        </w:tc>
        <w:tc>
          <w:tcPr>
            <w:tcW w:w="932" w:type="dxa"/>
            <w:tcMar>
              <w:top w:w="72" w:type="dxa"/>
              <w:left w:w="72" w:type="dxa"/>
              <w:bottom w:w="72" w:type="dxa"/>
              <w:right w:w="72" w:type="dxa"/>
            </w:tcMar>
          </w:tcPr>
          <w:p w14:paraId="3DC5F224" w14:textId="77777777" w:rsidR="009B2A40" w:rsidRPr="00192B40" w:rsidRDefault="009B2A40">
            <w:pPr>
              <w:rPr>
                <w:rFonts w:cs="Arial"/>
                <w:bCs/>
                <w:sz w:val="16"/>
                <w:szCs w:val="16"/>
              </w:rPr>
            </w:pPr>
            <w:r w:rsidRPr="00192B40">
              <w:rPr>
                <w:rFonts w:cs="Arial"/>
                <w:bCs/>
                <w:sz w:val="16"/>
                <w:szCs w:val="16"/>
              </w:rPr>
              <w:t>HD05</w:t>
            </w:r>
          </w:p>
        </w:tc>
        <w:tc>
          <w:tcPr>
            <w:tcW w:w="2141" w:type="dxa"/>
            <w:shd w:val="clear" w:color="auto" w:fill="auto"/>
            <w:tcMar>
              <w:top w:w="72" w:type="dxa"/>
              <w:left w:w="72" w:type="dxa"/>
              <w:bottom w:w="72" w:type="dxa"/>
              <w:right w:w="72" w:type="dxa"/>
            </w:tcMar>
          </w:tcPr>
          <w:p w14:paraId="3DC5F225" w14:textId="77777777" w:rsidR="009B2A40" w:rsidRPr="00192B40" w:rsidRDefault="009B2A40">
            <w:pPr>
              <w:rPr>
                <w:rFonts w:cs="Arial"/>
                <w:bCs/>
                <w:sz w:val="16"/>
                <w:szCs w:val="16"/>
                <w:highlight w:val="yellow"/>
              </w:rPr>
            </w:pPr>
            <w:r w:rsidRPr="00192B40">
              <w:rPr>
                <w:rFonts w:cs="Arial"/>
                <w:bCs/>
                <w:sz w:val="16"/>
                <w:szCs w:val="16"/>
              </w:rPr>
              <w:t>Coverage Level Code</w:t>
            </w:r>
          </w:p>
        </w:tc>
        <w:tc>
          <w:tcPr>
            <w:tcW w:w="3407" w:type="dxa"/>
            <w:tcMar>
              <w:top w:w="72" w:type="dxa"/>
              <w:left w:w="72" w:type="dxa"/>
              <w:bottom w:w="72" w:type="dxa"/>
              <w:right w:w="72" w:type="dxa"/>
            </w:tcMar>
          </w:tcPr>
          <w:p w14:paraId="0A1A0878" w14:textId="032A1988" w:rsidR="00192B40" w:rsidRDefault="00192B40">
            <w:pPr>
              <w:rPr>
                <w:rFonts w:cs="Arial"/>
                <w:b/>
                <w:bCs/>
                <w:sz w:val="16"/>
                <w:szCs w:val="16"/>
              </w:rPr>
            </w:pPr>
            <w:r>
              <w:rPr>
                <w:rFonts w:cs="Arial"/>
                <w:b/>
                <w:bCs/>
                <w:sz w:val="16"/>
                <w:szCs w:val="16"/>
              </w:rPr>
              <w:t>Send for Subscriber only</w:t>
            </w:r>
          </w:p>
          <w:p w14:paraId="01222BFC" w14:textId="77777777" w:rsidR="00192B40" w:rsidRDefault="00192B40">
            <w:pPr>
              <w:rPr>
                <w:rFonts w:cs="Arial"/>
                <w:b/>
                <w:bCs/>
                <w:sz w:val="16"/>
                <w:szCs w:val="16"/>
              </w:rPr>
            </w:pPr>
          </w:p>
          <w:p w14:paraId="400DF03A" w14:textId="254CB074" w:rsidR="0072722F" w:rsidRDefault="00192B40">
            <w:pPr>
              <w:rPr>
                <w:rFonts w:cs="Arial"/>
                <w:bCs/>
                <w:sz w:val="16"/>
                <w:szCs w:val="16"/>
              </w:rPr>
            </w:pPr>
            <w:r w:rsidRPr="00192B40">
              <w:rPr>
                <w:rFonts w:cs="Arial"/>
                <w:b/>
                <w:bCs/>
                <w:sz w:val="16"/>
                <w:szCs w:val="16"/>
              </w:rPr>
              <w:t>EMP</w:t>
            </w:r>
            <w:r>
              <w:rPr>
                <w:rFonts w:cs="Arial"/>
                <w:bCs/>
                <w:sz w:val="16"/>
                <w:szCs w:val="16"/>
              </w:rPr>
              <w:t xml:space="preserve"> – Employee Only</w:t>
            </w:r>
          </w:p>
          <w:p w14:paraId="7144DD77" w14:textId="7958973B" w:rsidR="00192B40" w:rsidRDefault="00192B40">
            <w:pPr>
              <w:rPr>
                <w:rFonts w:cs="Arial"/>
                <w:bCs/>
                <w:sz w:val="16"/>
                <w:szCs w:val="16"/>
              </w:rPr>
            </w:pPr>
            <w:r w:rsidRPr="00192B40">
              <w:rPr>
                <w:rFonts w:cs="Arial"/>
                <w:b/>
                <w:bCs/>
                <w:sz w:val="16"/>
                <w:szCs w:val="16"/>
              </w:rPr>
              <w:t>ESP</w:t>
            </w:r>
            <w:r>
              <w:rPr>
                <w:rFonts w:cs="Arial"/>
                <w:bCs/>
                <w:sz w:val="16"/>
                <w:szCs w:val="16"/>
              </w:rPr>
              <w:t xml:space="preserve"> – Employee + Spouse</w:t>
            </w:r>
          </w:p>
          <w:p w14:paraId="5AC4B442" w14:textId="7DD0C8DA" w:rsidR="00192B40" w:rsidRDefault="00192B40">
            <w:pPr>
              <w:rPr>
                <w:rFonts w:cs="Arial"/>
                <w:bCs/>
                <w:sz w:val="16"/>
                <w:szCs w:val="16"/>
              </w:rPr>
            </w:pPr>
            <w:r w:rsidRPr="00192B40">
              <w:rPr>
                <w:rFonts w:cs="Arial"/>
                <w:b/>
                <w:bCs/>
                <w:sz w:val="16"/>
                <w:szCs w:val="16"/>
              </w:rPr>
              <w:t>ECH</w:t>
            </w:r>
            <w:r>
              <w:rPr>
                <w:rFonts w:cs="Arial"/>
                <w:bCs/>
                <w:sz w:val="16"/>
                <w:szCs w:val="16"/>
              </w:rPr>
              <w:t xml:space="preserve"> – Employee + Child(ren)</w:t>
            </w:r>
          </w:p>
          <w:p w14:paraId="1E31E6A5" w14:textId="77777777" w:rsidR="00192B40" w:rsidRDefault="00192B40">
            <w:pPr>
              <w:rPr>
                <w:rFonts w:cs="Arial"/>
                <w:bCs/>
                <w:sz w:val="16"/>
                <w:szCs w:val="16"/>
              </w:rPr>
            </w:pPr>
            <w:r w:rsidRPr="00192B40">
              <w:rPr>
                <w:rFonts w:cs="Arial"/>
                <w:b/>
                <w:bCs/>
                <w:sz w:val="16"/>
                <w:szCs w:val="16"/>
              </w:rPr>
              <w:t>FAM</w:t>
            </w:r>
            <w:r>
              <w:rPr>
                <w:rFonts w:cs="Arial"/>
                <w:bCs/>
                <w:sz w:val="16"/>
                <w:szCs w:val="16"/>
              </w:rPr>
              <w:t xml:space="preserve"> – Family</w:t>
            </w:r>
          </w:p>
          <w:p w14:paraId="1D1E4608" w14:textId="77777777" w:rsidR="00F05FE1" w:rsidRDefault="00F05FE1">
            <w:pPr>
              <w:rPr>
                <w:rFonts w:cs="Arial"/>
                <w:bCs/>
                <w:sz w:val="16"/>
                <w:szCs w:val="16"/>
              </w:rPr>
            </w:pPr>
          </w:p>
          <w:p w14:paraId="58E92331" w14:textId="6445BB56" w:rsidR="00F05FE1" w:rsidRDefault="00F05FE1">
            <w:pPr>
              <w:rPr>
                <w:rFonts w:cs="Arial"/>
                <w:bCs/>
                <w:sz w:val="16"/>
                <w:szCs w:val="16"/>
              </w:rPr>
            </w:pPr>
            <w:r>
              <w:rPr>
                <w:rFonts w:cs="Arial"/>
                <w:bCs/>
                <w:sz w:val="16"/>
                <w:szCs w:val="16"/>
              </w:rPr>
              <w:t xml:space="preserve">Note: </w:t>
            </w:r>
            <w:r w:rsidRPr="00F05FE1">
              <w:rPr>
                <w:rFonts w:cs="Arial"/>
                <w:bCs/>
                <w:sz w:val="16"/>
                <w:szCs w:val="16"/>
              </w:rPr>
              <w:t>Commonly used coverage level codes are listed here. While any valid TR3 value is accepted, it will be ignored</w:t>
            </w:r>
            <w:r>
              <w:rPr>
                <w:rFonts w:cs="Arial"/>
                <w:bCs/>
                <w:sz w:val="16"/>
                <w:szCs w:val="16"/>
              </w:rPr>
              <w:t xml:space="preserve"> by </w:t>
            </w:r>
            <w:r w:rsidR="00BD14A8" w:rsidRPr="00BD14A8">
              <w:rPr>
                <w:rFonts w:cs="Arial"/>
                <w:bCs/>
                <w:sz w:val="16"/>
                <w:szCs w:val="16"/>
              </w:rPr>
              <w:t xml:space="preserve">Prevea </w:t>
            </w:r>
            <w:r w:rsidR="00616D06" w:rsidRPr="00616D06">
              <w:rPr>
                <w:rFonts w:cs="Arial"/>
                <w:bCs/>
                <w:sz w:val="16"/>
                <w:szCs w:val="16"/>
              </w:rPr>
              <w:t>Health Plan</w:t>
            </w:r>
            <w:r w:rsidRPr="00F05FE1">
              <w:rPr>
                <w:rFonts w:cs="Arial"/>
                <w:bCs/>
                <w:sz w:val="16"/>
                <w:szCs w:val="16"/>
              </w:rPr>
              <w:t>.</w:t>
            </w:r>
          </w:p>
          <w:p w14:paraId="3DC5F226" w14:textId="55271F50" w:rsidR="00F05FE1" w:rsidRPr="00192B40" w:rsidRDefault="00F05FE1">
            <w:pPr>
              <w:rPr>
                <w:rFonts w:cs="Arial"/>
                <w:bCs/>
                <w:sz w:val="16"/>
                <w:szCs w:val="16"/>
              </w:rPr>
            </w:pPr>
          </w:p>
        </w:tc>
        <w:tc>
          <w:tcPr>
            <w:tcW w:w="1080" w:type="dxa"/>
            <w:tcMar>
              <w:top w:w="72" w:type="dxa"/>
              <w:left w:w="72" w:type="dxa"/>
              <w:bottom w:w="72" w:type="dxa"/>
              <w:right w:w="72" w:type="dxa"/>
            </w:tcMar>
            <w:vAlign w:val="center"/>
          </w:tcPr>
          <w:p w14:paraId="3DC5F227" w14:textId="77777777" w:rsidR="009B2A40" w:rsidRPr="00192B40" w:rsidRDefault="00CF0D9C" w:rsidP="00C7101B">
            <w:pPr>
              <w:rPr>
                <w:rFonts w:cs="Arial"/>
                <w:bCs/>
                <w:sz w:val="16"/>
                <w:szCs w:val="16"/>
              </w:rPr>
            </w:pPr>
            <w:r w:rsidRPr="00192B40">
              <w:rPr>
                <w:rFonts w:cs="Arial"/>
                <w:bCs/>
                <w:sz w:val="16"/>
                <w:szCs w:val="16"/>
              </w:rPr>
              <w:t>ID</w:t>
            </w:r>
          </w:p>
        </w:tc>
        <w:tc>
          <w:tcPr>
            <w:tcW w:w="990" w:type="dxa"/>
            <w:tcMar>
              <w:top w:w="72" w:type="dxa"/>
              <w:left w:w="72" w:type="dxa"/>
              <w:bottom w:w="72" w:type="dxa"/>
              <w:right w:w="72" w:type="dxa"/>
            </w:tcMar>
            <w:vAlign w:val="center"/>
          </w:tcPr>
          <w:p w14:paraId="3DC5F228" w14:textId="77777777" w:rsidR="009B2A40" w:rsidRPr="00192B40" w:rsidRDefault="00CF0D9C" w:rsidP="00C7101B">
            <w:pPr>
              <w:rPr>
                <w:rFonts w:cs="Arial"/>
                <w:bCs/>
                <w:sz w:val="16"/>
                <w:szCs w:val="16"/>
              </w:rPr>
            </w:pPr>
            <w:r w:rsidRPr="00192B40">
              <w:rPr>
                <w:rFonts w:cs="Arial"/>
                <w:bCs/>
                <w:sz w:val="16"/>
                <w:szCs w:val="16"/>
              </w:rPr>
              <w:t>3/3</w:t>
            </w:r>
          </w:p>
        </w:tc>
      </w:tr>
      <w:tr w:rsidR="00CF0D9C" w:rsidRPr="00CF0D9C" w14:paraId="3DC5F230" w14:textId="77777777" w:rsidTr="00E43AF7">
        <w:trPr>
          <w:cantSplit/>
        </w:trPr>
        <w:tc>
          <w:tcPr>
            <w:tcW w:w="684" w:type="dxa"/>
            <w:tcMar>
              <w:top w:w="72" w:type="dxa"/>
              <w:left w:w="72" w:type="dxa"/>
              <w:bottom w:w="72" w:type="dxa"/>
              <w:right w:w="72" w:type="dxa"/>
            </w:tcMar>
          </w:tcPr>
          <w:p w14:paraId="3DC5F22A" w14:textId="77777777" w:rsidR="009B2A40" w:rsidRPr="00CF0D9C" w:rsidRDefault="009B2A40">
            <w:pPr>
              <w:rPr>
                <w:rFonts w:cs="Arial"/>
                <w:bCs/>
                <w:color w:val="7F7F7F" w:themeColor="text1" w:themeTint="80"/>
                <w:sz w:val="16"/>
                <w:szCs w:val="16"/>
              </w:rPr>
            </w:pPr>
            <w:r w:rsidRPr="00CF0D9C">
              <w:rPr>
                <w:rFonts w:cs="Arial"/>
                <w:bCs/>
                <w:color w:val="7F7F7F" w:themeColor="text1" w:themeTint="80"/>
                <w:sz w:val="16"/>
                <w:szCs w:val="16"/>
              </w:rPr>
              <w:t>S</w:t>
            </w:r>
          </w:p>
        </w:tc>
        <w:tc>
          <w:tcPr>
            <w:tcW w:w="932" w:type="dxa"/>
            <w:tcMar>
              <w:top w:w="72" w:type="dxa"/>
              <w:left w:w="72" w:type="dxa"/>
              <w:bottom w:w="72" w:type="dxa"/>
              <w:right w:w="72" w:type="dxa"/>
            </w:tcMar>
          </w:tcPr>
          <w:p w14:paraId="3DC5F22B" w14:textId="77777777" w:rsidR="009B2A40" w:rsidRPr="00CF0D9C" w:rsidRDefault="009B2A40">
            <w:pPr>
              <w:rPr>
                <w:rFonts w:cs="Arial"/>
                <w:bCs/>
                <w:color w:val="7F7F7F" w:themeColor="text1" w:themeTint="80"/>
                <w:sz w:val="16"/>
                <w:szCs w:val="16"/>
              </w:rPr>
            </w:pPr>
            <w:r w:rsidRPr="00CF0D9C">
              <w:rPr>
                <w:rFonts w:cs="Arial"/>
                <w:bCs/>
                <w:color w:val="7F7F7F" w:themeColor="text1" w:themeTint="80"/>
                <w:sz w:val="16"/>
                <w:szCs w:val="16"/>
              </w:rPr>
              <w:t>HD09</w:t>
            </w:r>
          </w:p>
        </w:tc>
        <w:tc>
          <w:tcPr>
            <w:tcW w:w="2141" w:type="dxa"/>
            <w:tcMar>
              <w:top w:w="72" w:type="dxa"/>
              <w:left w:w="72" w:type="dxa"/>
              <w:bottom w:w="72" w:type="dxa"/>
              <w:right w:w="72" w:type="dxa"/>
            </w:tcMar>
          </w:tcPr>
          <w:p w14:paraId="3DC5F22C" w14:textId="77777777" w:rsidR="009B2A40" w:rsidRPr="00CF0D9C" w:rsidRDefault="009B2A40">
            <w:pPr>
              <w:rPr>
                <w:rFonts w:cs="Arial"/>
                <w:bCs/>
                <w:color w:val="7F7F7F" w:themeColor="text1" w:themeTint="80"/>
                <w:sz w:val="16"/>
                <w:szCs w:val="16"/>
              </w:rPr>
            </w:pPr>
            <w:r w:rsidRPr="00CF0D9C">
              <w:rPr>
                <w:rFonts w:cs="Arial"/>
                <w:bCs/>
                <w:color w:val="7F7F7F" w:themeColor="text1" w:themeTint="80"/>
                <w:sz w:val="16"/>
                <w:szCs w:val="16"/>
              </w:rPr>
              <w:t>Yes/No Condition or Response Code</w:t>
            </w:r>
          </w:p>
        </w:tc>
        <w:tc>
          <w:tcPr>
            <w:tcW w:w="3407" w:type="dxa"/>
            <w:tcMar>
              <w:top w:w="72" w:type="dxa"/>
              <w:left w:w="72" w:type="dxa"/>
              <w:bottom w:w="72" w:type="dxa"/>
              <w:right w:w="72" w:type="dxa"/>
            </w:tcMar>
          </w:tcPr>
          <w:p w14:paraId="3DC5F22D" w14:textId="303FF803" w:rsidR="009B2A40" w:rsidRPr="00CF0D9C" w:rsidRDefault="00C7101B">
            <w:pPr>
              <w:rPr>
                <w:rFonts w:cs="Arial"/>
                <w:bCs/>
                <w:color w:val="7F7F7F" w:themeColor="text1" w:themeTint="80"/>
                <w:sz w:val="16"/>
                <w:szCs w:val="16"/>
              </w:rPr>
            </w:pPr>
            <w:r w:rsidRPr="00CF0D9C">
              <w:rPr>
                <w:rFonts w:cs="Arial"/>
                <w:bCs/>
                <w:color w:val="7F7F7F" w:themeColor="text1" w:themeTint="80"/>
                <w:sz w:val="16"/>
                <w:szCs w:val="16"/>
              </w:rPr>
              <w:t xml:space="preserve">This element will be ignored by </w:t>
            </w:r>
            <w:r w:rsidR="00BD14A8" w:rsidRPr="00BD14A8">
              <w:rPr>
                <w:rFonts w:cs="Arial"/>
                <w:bCs/>
                <w:color w:val="7F7F7F" w:themeColor="text1" w:themeTint="80"/>
                <w:sz w:val="16"/>
                <w:szCs w:val="16"/>
              </w:rPr>
              <w:t xml:space="preserve">Prevea </w:t>
            </w:r>
            <w:r w:rsidR="00616D06" w:rsidRPr="00616D06">
              <w:rPr>
                <w:rFonts w:cs="Arial"/>
                <w:bCs/>
                <w:color w:val="7F7F7F" w:themeColor="text1" w:themeTint="80"/>
                <w:sz w:val="16"/>
                <w:szCs w:val="16"/>
              </w:rPr>
              <w:t>Health Plan</w:t>
            </w:r>
          </w:p>
        </w:tc>
        <w:tc>
          <w:tcPr>
            <w:tcW w:w="1080" w:type="dxa"/>
            <w:tcMar>
              <w:top w:w="72" w:type="dxa"/>
              <w:left w:w="72" w:type="dxa"/>
              <w:bottom w:w="72" w:type="dxa"/>
              <w:right w:w="72" w:type="dxa"/>
            </w:tcMar>
            <w:vAlign w:val="center"/>
          </w:tcPr>
          <w:p w14:paraId="3DC5F22E" w14:textId="77777777" w:rsidR="009B2A40" w:rsidRPr="00CF0D9C" w:rsidRDefault="00CF0D9C" w:rsidP="00C7101B">
            <w:pPr>
              <w:rPr>
                <w:rFonts w:cs="Arial"/>
                <w:bCs/>
                <w:color w:val="7F7F7F" w:themeColor="text1" w:themeTint="80"/>
                <w:sz w:val="16"/>
                <w:szCs w:val="16"/>
              </w:rPr>
            </w:pPr>
            <w:r w:rsidRPr="00CF0D9C">
              <w:rPr>
                <w:rFonts w:cs="Arial"/>
                <w:bCs/>
                <w:color w:val="7F7F7F" w:themeColor="text1" w:themeTint="80"/>
                <w:sz w:val="16"/>
                <w:szCs w:val="16"/>
              </w:rPr>
              <w:t>ID</w:t>
            </w:r>
          </w:p>
        </w:tc>
        <w:tc>
          <w:tcPr>
            <w:tcW w:w="990" w:type="dxa"/>
            <w:tcMar>
              <w:top w:w="72" w:type="dxa"/>
              <w:left w:w="72" w:type="dxa"/>
              <w:bottom w:w="72" w:type="dxa"/>
              <w:right w:w="72" w:type="dxa"/>
            </w:tcMar>
            <w:vAlign w:val="center"/>
          </w:tcPr>
          <w:p w14:paraId="3DC5F22F" w14:textId="77777777" w:rsidR="009B2A40" w:rsidRPr="00CF0D9C" w:rsidRDefault="00CF0D9C" w:rsidP="00C7101B">
            <w:pPr>
              <w:rPr>
                <w:rFonts w:cs="Arial"/>
                <w:bCs/>
                <w:color w:val="7F7F7F" w:themeColor="text1" w:themeTint="80"/>
                <w:sz w:val="16"/>
                <w:szCs w:val="16"/>
              </w:rPr>
            </w:pPr>
            <w:r w:rsidRPr="00CF0D9C">
              <w:rPr>
                <w:rFonts w:cs="Arial"/>
                <w:bCs/>
                <w:color w:val="7F7F7F" w:themeColor="text1" w:themeTint="80"/>
                <w:sz w:val="16"/>
                <w:szCs w:val="16"/>
              </w:rPr>
              <w:t>1/1</w:t>
            </w:r>
          </w:p>
        </w:tc>
      </w:tr>
    </w:tbl>
    <w:p w14:paraId="3DC5F233" w14:textId="55880AED" w:rsidR="009B47CD" w:rsidRDefault="009B47CD" w:rsidP="003C1A1F">
      <w:pPr>
        <w:pStyle w:val="MDCustomHeading3"/>
        <w:numPr>
          <w:ilvl w:val="2"/>
          <w:numId w:val="2"/>
        </w:numPr>
      </w:pPr>
      <w:bookmarkStart w:id="46" w:name="_Toc73457092"/>
      <w:r>
        <w:t xml:space="preserve">DTP </w:t>
      </w:r>
      <w:r w:rsidR="00EC6C91">
        <w:t xml:space="preserve">– </w:t>
      </w:r>
      <w:r>
        <w:t>Health Coverage Dates</w:t>
      </w:r>
      <w:r w:rsidR="009D7A9F">
        <w:t xml:space="preserve"> (R)</w:t>
      </w:r>
      <w:bookmarkEnd w:id="46"/>
    </w:p>
    <w:p w14:paraId="1287FEBB" w14:textId="61731589" w:rsidR="00FF1307" w:rsidRDefault="00FF1307" w:rsidP="00FF1307">
      <w:pPr>
        <w:pStyle w:val="MDCustomHeading3-Paragraph"/>
      </w:pPr>
      <w:r>
        <w:t>If an Employer sends</w:t>
      </w:r>
      <w:r w:rsidR="00FC20C7">
        <w:t xml:space="preserve"> full file audit transactions or if an Employer chooses to send update transactions and HD01 = 001 (Change), 021 (Addition), or 025 (Reinstatement) a Health Coverage </w:t>
      </w:r>
      <w:r w:rsidR="00672ED3">
        <w:t>b</w:t>
      </w:r>
      <w:r w:rsidR="00FC20C7">
        <w:t xml:space="preserve">enefit </w:t>
      </w:r>
      <w:r w:rsidR="00672ED3">
        <w:t>b</w:t>
      </w:r>
      <w:r w:rsidR="00FC20C7">
        <w:t xml:space="preserve">egin </w:t>
      </w:r>
      <w:r w:rsidR="00672ED3">
        <w:t>d</w:t>
      </w:r>
      <w:r w:rsidR="00FC20C7">
        <w:t xml:space="preserve">ate must be sent.  If it is not sent the record will be rejected.  </w:t>
      </w:r>
      <w:r>
        <w:t>Example:  DTP*348*D8*20190101~</w:t>
      </w:r>
    </w:p>
    <w:p w14:paraId="3FD2BC20" w14:textId="0F4778BF" w:rsidR="00FF1307" w:rsidRDefault="00FF1307" w:rsidP="00FF1307">
      <w:pPr>
        <w:pStyle w:val="MDCustomHeading3-Paragraph"/>
        <w:rPr>
          <w:highlight w:val="yellow"/>
        </w:rPr>
      </w:pPr>
      <w:r>
        <w:t xml:space="preserve">If an Employer chooses to send update transactions and </w:t>
      </w:r>
      <w:r w:rsidR="00FC20C7">
        <w:t>HD01</w:t>
      </w:r>
      <w:r>
        <w:t xml:space="preserve"> = </w:t>
      </w:r>
      <w:r w:rsidR="00FC20C7">
        <w:t xml:space="preserve">024 (Cancellation/Termination) a Health Coverage </w:t>
      </w:r>
      <w:r w:rsidR="00672ED3">
        <w:t>b</w:t>
      </w:r>
      <w:r w:rsidR="00FC20C7">
        <w:t xml:space="preserve">enefit </w:t>
      </w:r>
      <w:r w:rsidR="00672ED3">
        <w:t>b</w:t>
      </w:r>
      <w:r w:rsidR="00FC20C7">
        <w:t xml:space="preserve">egin </w:t>
      </w:r>
      <w:r w:rsidR="00672ED3">
        <w:t>e</w:t>
      </w:r>
      <w:r w:rsidR="00FC20C7">
        <w:t xml:space="preserve">nd must be sent.  If it is not sent the record will be rejected.  </w:t>
      </w:r>
      <w:r w:rsidR="00672ED3">
        <w:t>The eligibility end date should only be sent when terminating or cancelling a member’s coverage.  If a cancellation is being sent the benefit</w:t>
      </w:r>
      <w:r w:rsidR="00672ED3" w:rsidRPr="00672ED3">
        <w:t xml:space="preserve"> end date</w:t>
      </w:r>
      <w:r w:rsidR="00672ED3">
        <w:t xml:space="preserve"> must be the same date as the benefit begin date.  If a termination is being sent the benefit</w:t>
      </w:r>
      <w:r w:rsidR="00672ED3" w:rsidRPr="00672ED3">
        <w:t xml:space="preserve"> end date</w:t>
      </w:r>
      <w:r w:rsidR="00672ED3">
        <w:t xml:space="preserve"> must be the last day of coverage.  </w:t>
      </w:r>
      <w:r w:rsidR="00FC20C7">
        <w:t>Example:  DTP*349*D8*2019</w:t>
      </w:r>
      <w:r w:rsidR="00672ED3">
        <w:t>0731</w:t>
      </w:r>
      <w:r w:rsidR="00FC20C7">
        <w:t>~</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23B" w14:textId="77777777" w:rsidTr="00D732D7">
        <w:trPr>
          <w:trHeight w:val="251"/>
        </w:trPr>
        <w:tc>
          <w:tcPr>
            <w:tcW w:w="684" w:type="dxa"/>
            <w:shd w:val="clear" w:color="auto" w:fill="F2F2F2" w:themeFill="background1" w:themeFillShade="F2"/>
            <w:tcMar>
              <w:top w:w="72" w:type="dxa"/>
              <w:left w:w="72" w:type="dxa"/>
              <w:bottom w:w="72" w:type="dxa"/>
              <w:right w:w="72" w:type="dxa"/>
            </w:tcMar>
            <w:vAlign w:val="bottom"/>
          </w:tcPr>
          <w:p w14:paraId="3DC5F235" w14:textId="77777777" w:rsidR="003114A7" w:rsidRPr="00813D80" w:rsidRDefault="003114A7" w:rsidP="00D732D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236" w14:textId="77777777" w:rsidR="003114A7" w:rsidRPr="00813D80" w:rsidRDefault="003114A7" w:rsidP="00D732D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237" w14:textId="77777777" w:rsidR="003114A7" w:rsidRPr="00813D80" w:rsidRDefault="003114A7" w:rsidP="00D732D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238" w14:textId="06984512"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239" w14:textId="77777777" w:rsidR="003114A7" w:rsidRPr="00813D80" w:rsidRDefault="003114A7" w:rsidP="00D732D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23A" w14:textId="4991056C" w:rsidR="003114A7" w:rsidRPr="00813D80" w:rsidRDefault="003114A7" w:rsidP="00D732D7">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CF0D9C" w:rsidRPr="00CE313C" w14:paraId="3DC5F243" w14:textId="77777777" w:rsidTr="00D732D7">
        <w:tc>
          <w:tcPr>
            <w:tcW w:w="684" w:type="dxa"/>
            <w:tcMar>
              <w:top w:w="72" w:type="dxa"/>
              <w:left w:w="72" w:type="dxa"/>
              <w:bottom w:w="72" w:type="dxa"/>
              <w:right w:w="72" w:type="dxa"/>
            </w:tcMar>
            <w:vAlign w:val="center"/>
          </w:tcPr>
          <w:p w14:paraId="3DC5F23C" w14:textId="77777777" w:rsidR="00CF0D9C" w:rsidRPr="00CE313C" w:rsidRDefault="00CF0D9C" w:rsidP="00D732D7">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F23D" w14:textId="77777777" w:rsidR="00CF0D9C" w:rsidRPr="00CE313C" w:rsidRDefault="00CF0D9C" w:rsidP="00D732D7">
            <w:pPr>
              <w:rPr>
                <w:rFonts w:cs="Arial"/>
                <w:bCs/>
                <w:sz w:val="16"/>
                <w:szCs w:val="16"/>
              </w:rPr>
            </w:pPr>
            <w:r>
              <w:rPr>
                <w:rFonts w:cs="Arial"/>
                <w:bCs/>
                <w:sz w:val="16"/>
                <w:szCs w:val="16"/>
              </w:rPr>
              <w:t>DTP01</w:t>
            </w:r>
          </w:p>
        </w:tc>
        <w:tc>
          <w:tcPr>
            <w:tcW w:w="2141" w:type="dxa"/>
            <w:tcMar>
              <w:top w:w="72" w:type="dxa"/>
              <w:left w:w="72" w:type="dxa"/>
              <w:bottom w:w="72" w:type="dxa"/>
              <w:right w:w="72" w:type="dxa"/>
            </w:tcMar>
            <w:vAlign w:val="center"/>
          </w:tcPr>
          <w:p w14:paraId="3DC5F23E" w14:textId="77777777" w:rsidR="00CF0D9C" w:rsidRPr="00CE313C" w:rsidRDefault="00CF0D9C" w:rsidP="00D732D7">
            <w:pPr>
              <w:rPr>
                <w:rFonts w:cs="Arial"/>
                <w:bCs/>
                <w:sz w:val="16"/>
                <w:szCs w:val="16"/>
              </w:rPr>
            </w:pPr>
            <w:r>
              <w:rPr>
                <w:rFonts w:cs="Arial"/>
                <w:bCs/>
                <w:sz w:val="16"/>
                <w:szCs w:val="16"/>
              </w:rPr>
              <w:t>Date/Time Qualifier</w:t>
            </w:r>
          </w:p>
        </w:tc>
        <w:tc>
          <w:tcPr>
            <w:tcW w:w="3407" w:type="dxa"/>
            <w:tcMar>
              <w:top w:w="72" w:type="dxa"/>
              <w:left w:w="72" w:type="dxa"/>
              <w:bottom w:w="72" w:type="dxa"/>
              <w:right w:w="72" w:type="dxa"/>
            </w:tcMar>
            <w:vAlign w:val="center"/>
          </w:tcPr>
          <w:p w14:paraId="3DC5F23F" w14:textId="227FBB65" w:rsidR="00CF0D9C" w:rsidRDefault="00CF0D9C" w:rsidP="00D732D7">
            <w:pPr>
              <w:rPr>
                <w:rFonts w:cs="Arial"/>
                <w:bCs/>
                <w:sz w:val="16"/>
                <w:szCs w:val="16"/>
              </w:rPr>
            </w:pPr>
            <w:r w:rsidRPr="00A85E7C">
              <w:rPr>
                <w:rFonts w:cs="Arial"/>
                <w:b/>
                <w:bCs/>
                <w:sz w:val="16"/>
                <w:szCs w:val="16"/>
              </w:rPr>
              <w:t>348</w:t>
            </w:r>
            <w:r w:rsidR="00037E4F">
              <w:rPr>
                <w:rFonts w:cs="Arial"/>
                <w:bCs/>
                <w:sz w:val="16"/>
                <w:szCs w:val="16"/>
              </w:rPr>
              <w:t xml:space="preserve"> – </w:t>
            </w:r>
            <w:r>
              <w:rPr>
                <w:rFonts w:cs="Arial"/>
                <w:bCs/>
                <w:sz w:val="16"/>
                <w:szCs w:val="16"/>
              </w:rPr>
              <w:t>Benefit Begin</w:t>
            </w:r>
          </w:p>
          <w:p w14:paraId="3DC5F240" w14:textId="7F526885" w:rsidR="00CF0D9C" w:rsidRPr="00CE313C" w:rsidRDefault="00CF0D9C" w:rsidP="00D732D7">
            <w:pPr>
              <w:rPr>
                <w:rFonts w:cs="Arial"/>
                <w:bCs/>
                <w:sz w:val="16"/>
                <w:szCs w:val="16"/>
              </w:rPr>
            </w:pPr>
            <w:r w:rsidRPr="00A85E7C">
              <w:rPr>
                <w:rFonts w:cs="Arial"/>
                <w:b/>
                <w:bCs/>
                <w:sz w:val="16"/>
                <w:szCs w:val="16"/>
              </w:rPr>
              <w:t>349</w:t>
            </w:r>
            <w:r w:rsidR="00037E4F">
              <w:rPr>
                <w:rFonts w:cs="Arial"/>
                <w:bCs/>
                <w:sz w:val="16"/>
                <w:szCs w:val="16"/>
              </w:rPr>
              <w:t xml:space="preserve"> – </w:t>
            </w:r>
            <w:r>
              <w:rPr>
                <w:rFonts w:cs="Arial"/>
                <w:bCs/>
                <w:sz w:val="16"/>
                <w:szCs w:val="16"/>
              </w:rPr>
              <w:t>Benefit End</w:t>
            </w:r>
          </w:p>
        </w:tc>
        <w:tc>
          <w:tcPr>
            <w:tcW w:w="1080" w:type="dxa"/>
            <w:tcMar>
              <w:top w:w="72" w:type="dxa"/>
              <w:left w:w="72" w:type="dxa"/>
              <w:bottom w:w="72" w:type="dxa"/>
              <w:right w:w="72" w:type="dxa"/>
            </w:tcMar>
            <w:vAlign w:val="center"/>
          </w:tcPr>
          <w:p w14:paraId="3DC5F241" w14:textId="77777777" w:rsidR="00CF0D9C" w:rsidRPr="00CE313C" w:rsidRDefault="00CF0D9C" w:rsidP="00D732D7">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3DC5F242" w14:textId="77777777" w:rsidR="00CF0D9C" w:rsidRPr="00CE313C" w:rsidRDefault="00CF0D9C" w:rsidP="00D732D7">
            <w:pPr>
              <w:rPr>
                <w:rFonts w:cs="Arial"/>
                <w:bCs/>
                <w:sz w:val="16"/>
                <w:szCs w:val="16"/>
              </w:rPr>
            </w:pPr>
            <w:r>
              <w:rPr>
                <w:rFonts w:cs="Arial"/>
                <w:bCs/>
                <w:sz w:val="16"/>
                <w:szCs w:val="16"/>
              </w:rPr>
              <w:t>3/3</w:t>
            </w:r>
          </w:p>
        </w:tc>
      </w:tr>
      <w:tr w:rsidR="00CF0D9C" w:rsidRPr="00CE313C" w14:paraId="3DC5F24B" w14:textId="77777777" w:rsidTr="00D732D7">
        <w:tc>
          <w:tcPr>
            <w:tcW w:w="684" w:type="dxa"/>
            <w:tcMar>
              <w:top w:w="72" w:type="dxa"/>
              <w:left w:w="72" w:type="dxa"/>
              <w:bottom w:w="72" w:type="dxa"/>
              <w:right w:w="72" w:type="dxa"/>
            </w:tcMar>
            <w:vAlign w:val="center"/>
          </w:tcPr>
          <w:p w14:paraId="3DC5F244" w14:textId="77777777" w:rsidR="00CF0D9C" w:rsidRPr="00CE313C" w:rsidRDefault="00CF0D9C" w:rsidP="00D732D7">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F245" w14:textId="77777777" w:rsidR="00CF0D9C" w:rsidRPr="00CE313C" w:rsidRDefault="00CF0D9C" w:rsidP="00D732D7">
            <w:pPr>
              <w:rPr>
                <w:rFonts w:cs="Arial"/>
                <w:bCs/>
                <w:sz w:val="16"/>
                <w:szCs w:val="16"/>
              </w:rPr>
            </w:pPr>
            <w:r>
              <w:rPr>
                <w:rFonts w:cs="Arial"/>
                <w:bCs/>
                <w:sz w:val="16"/>
                <w:szCs w:val="16"/>
              </w:rPr>
              <w:t>DTP02</w:t>
            </w:r>
          </w:p>
        </w:tc>
        <w:tc>
          <w:tcPr>
            <w:tcW w:w="2141" w:type="dxa"/>
            <w:tcMar>
              <w:top w:w="72" w:type="dxa"/>
              <w:left w:w="72" w:type="dxa"/>
              <w:bottom w:w="72" w:type="dxa"/>
              <w:right w:w="72" w:type="dxa"/>
            </w:tcMar>
            <w:vAlign w:val="center"/>
          </w:tcPr>
          <w:p w14:paraId="3DC5F246" w14:textId="77777777" w:rsidR="00CF0D9C" w:rsidRPr="00CE313C" w:rsidRDefault="00CF0D9C" w:rsidP="00D732D7">
            <w:pPr>
              <w:rPr>
                <w:rFonts w:cs="Arial"/>
                <w:bCs/>
                <w:sz w:val="16"/>
                <w:szCs w:val="16"/>
              </w:rPr>
            </w:pPr>
            <w:r>
              <w:rPr>
                <w:rFonts w:cs="Arial"/>
                <w:bCs/>
                <w:sz w:val="16"/>
                <w:szCs w:val="16"/>
              </w:rPr>
              <w:t>Date Time Period Format Qualifier</w:t>
            </w:r>
          </w:p>
        </w:tc>
        <w:tc>
          <w:tcPr>
            <w:tcW w:w="3407" w:type="dxa"/>
            <w:tcMar>
              <w:top w:w="72" w:type="dxa"/>
              <w:left w:w="72" w:type="dxa"/>
              <w:bottom w:w="72" w:type="dxa"/>
              <w:right w:w="72" w:type="dxa"/>
            </w:tcMar>
            <w:vAlign w:val="center"/>
          </w:tcPr>
          <w:p w14:paraId="3DC5F247" w14:textId="41202FE4" w:rsidR="00CF0D9C" w:rsidRDefault="00CF0D9C" w:rsidP="00D732D7">
            <w:pPr>
              <w:rPr>
                <w:rFonts w:cs="Arial"/>
                <w:bCs/>
                <w:sz w:val="16"/>
                <w:szCs w:val="16"/>
              </w:rPr>
            </w:pPr>
            <w:r w:rsidRPr="00A85E7C">
              <w:rPr>
                <w:rFonts w:cs="Arial"/>
                <w:b/>
                <w:bCs/>
                <w:sz w:val="16"/>
                <w:szCs w:val="16"/>
              </w:rPr>
              <w:t>D8</w:t>
            </w:r>
            <w:r w:rsidR="00037E4F">
              <w:rPr>
                <w:rFonts w:cs="Arial"/>
                <w:bCs/>
                <w:sz w:val="16"/>
                <w:szCs w:val="16"/>
              </w:rPr>
              <w:t xml:space="preserve"> – </w:t>
            </w:r>
            <w:r w:rsidRPr="0056217F">
              <w:rPr>
                <w:rFonts w:cs="Arial"/>
                <w:bCs/>
                <w:sz w:val="16"/>
                <w:szCs w:val="16"/>
              </w:rPr>
              <w:t>Date Expressed in Format CCYYMMDD</w:t>
            </w:r>
          </w:p>
          <w:p w14:paraId="3DC5F248" w14:textId="6D65DA4C" w:rsidR="00CF0D9C" w:rsidRPr="00CE313C" w:rsidRDefault="00CF0D9C" w:rsidP="00D732D7">
            <w:pPr>
              <w:rPr>
                <w:rFonts w:cs="Arial"/>
                <w:bCs/>
                <w:sz w:val="16"/>
                <w:szCs w:val="16"/>
              </w:rPr>
            </w:pPr>
            <w:r w:rsidRPr="00A85E7C">
              <w:rPr>
                <w:rFonts w:cs="Arial"/>
                <w:b/>
                <w:bCs/>
                <w:sz w:val="16"/>
                <w:szCs w:val="16"/>
              </w:rPr>
              <w:t>RD8</w:t>
            </w:r>
            <w:r w:rsidR="00037E4F">
              <w:rPr>
                <w:rFonts w:cs="Arial"/>
                <w:bCs/>
                <w:sz w:val="16"/>
                <w:szCs w:val="16"/>
              </w:rPr>
              <w:t xml:space="preserve"> – </w:t>
            </w:r>
            <w:r>
              <w:rPr>
                <w:rFonts w:cs="Arial"/>
                <w:bCs/>
                <w:sz w:val="16"/>
                <w:szCs w:val="16"/>
              </w:rPr>
              <w:t>Range of Dates Expressed in Format CCYYMMDD-CCYYMMDD</w:t>
            </w:r>
          </w:p>
        </w:tc>
        <w:tc>
          <w:tcPr>
            <w:tcW w:w="1080" w:type="dxa"/>
            <w:tcMar>
              <w:top w:w="72" w:type="dxa"/>
              <w:left w:w="72" w:type="dxa"/>
              <w:bottom w:w="72" w:type="dxa"/>
              <w:right w:w="72" w:type="dxa"/>
            </w:tcMar>
            <w:vAlign w:val="center"/>
          </w:tcPr>
          <w:p w14:paraId="3DC5F249" w14:textId="77777777" w:rsidR="00CF0D9C" w:rsidRPr="00CE313C" w:rsidRDefault="00CF0D9C" w:rsidP="00D732D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24A" w14:textId="77777777" w:rsidR="00CF0D9C" w:rsidRPr="00CE313C" w:rsidRDefault="00CF0D9C" w:rsidP="00D732D7">
            <w:pPr>
              <w:rPr>
                <w:rFonts w:cs="Arial"/>
                <w:bCs/>
                <w:sz w:val="16"/>
                <w:szCs w:val="16"/>
              </w:rPr>
            </w:pPr>
            <w:r>
              <w:rPr>
                <w:rFonts w:cs="Arial"/>
                <w:bCs/>
                <w:sz w:val="16"/>
                <w:szCs w:val="16"/>
              </w:rPr>
              <w:t>2/3</w:t>
            </w:r>
          </w:p>
        </w:tc>
      </w:tr>
      <w:tr w:rsidR="00CF0D9C" w:rsidRPr="00CE313C" w14:paraId="3DC5F252" w14:textId="77777777" w:rsidTr="00D732D7">
        <w:tc>
          <w:tcPr>
            <w:tcW w:w="684" w:type="dxa"/>
            <w:tcMar>
              <w:top w:w="72" w:type="dxa"/>
              <w:left w:w="72" w:type="dxa"/>
              <w:bottom w:w="72" w:type="dxa"/>
              <w:right w:w="72" w:type="dxa"/>
            </w:tcMar>
            <w:vAlign w:val="center"/>
          </w:tcPr>
          <w:p w14:paraId="3DC5F24C" w14:textId="77777777" w:rsidR="00CF0D9C" w:rsidRPr="00CE313C" w:rsidRDefault="00CF0D9C" w:rsidP="00D732D7">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F24D" w14:textId="77777777" w:rsidR="00CF0D9C" w:rsidRDefault="00CF0D9C" w:rsidP="00D732D7">
            <w:pPr>
              <w:rPr>
                <w:rFonts w:cs="Arial"/>
                <w:bCs/>
                <w:sz w:val="16"/>
                <w:szCs w:val="16"/>
              </w:rPr>
            </w:pPr>
            <w:r>
              <w:rPr>
                <w:rFonts w:cs="Arial"/>
                <w:bCs/>
                <w:sz w:val="16"/>
                <w:szCs w:val="16"/>
              </w:rPr>
              <w:t>DTP03</w:t>
            </w:r>
          </w:p>
        </w:tc>
        <w:tc>
          <w:tcPr>
            <w:tcW w:w="2141" w:type="dxa"/>
            <w:tcMar>
              <w:top w:w="72" w:type="dxa"/>
              <w:left w:w="72" w:type="dxa"/>
              <w:bottom w:w="72" w:type="dxa"/>
              <w:right w:w="72" w:type="dxa"/>
            </w:tcMar>
            <w:vAlign w:val="center"/>
          </w:tcPr>
          <w:p w14:paraId="3DC5F24E" w14:textId="77777777" w:rsidR="00CF0D9C" w:rsidRDefault="00CF0D9C" w:rsidP="00D732D7">
            <w:pPr>
              <w:rPr>
                <w:rFonts w:cs="Arial"/>
                <w:bCs/>
                <w:sz w:val="16"/>
                <w:szCs w:val="16"/>
              </w:rPr>
            </w:pPr>
            <w:r>
              <w:rPr>
                <w:rFonts w:cs="Arial"/>
                <w:bCs/>
                <w:sz w:val="16"/>
                <w:szCs w:val="16"/>
              </w:rPr>
              <w:t>Date Time Period</w:t>
            </w:r>
          </w:p>
        </w:tc>
        <w:tc>
          <w:tcPr>
            <w:tcW w:w="3407" w:type="dxa"/>
            <w:tcMar>
              <w:top w:w="72" w:type="dxa"/>
              <w:left w:w="72" w:type="dxa"/>
              <w:bottom w:w="72" w:type="dxa"/>
              <w:right w:w="72" w:type="dxa"/>
            </w:tcMar>
            <w:vAlign w:val="center"/>
          </w:tcPr>
          <w:p w14:paraId="3DC5F24F" w14:textId="77777777" w:rsidR="00CF0D9C" w:rsidRDefault="00CF0D9C" w:rsidP="00D732D7">
            <w:pPr>
              <w:rPr>
                <w:rFonts w:cs="Arial"/>
                <w:bCs/>
                <w:sz w:val="16"/>
                <w:szCs w:val="16"/>
              </w:rPr>
            </w:pPr>
            <w:r>
              <w:rPr>
                <w:rFonts w:cs="Arial"/>
                <w:bCs/>
                <w:sz w:val="16"/>
                <w:szCs w:val="16"/>
              </w:rPr>
              <w:t>Coverage Period</w:t>
            </w:r>
          </w:p>
        </w:tc>
        <w:tc>
          <w:tcPr>
            <w:tcW w:w="1080" w:type="dxa"/>
            <w:tcMar>
              <w:top w:w="72" w:type="dxa"/>
              <w:left w:w="72" w:type="dxa"/>
              <w:bottom w:w="72" w:type="dxa"/>
              <w:right w:w="72" w:type="dxa"/>
            </w:tcMar>
            <w:vAlign w:val="center"/>
          </w:tcPr>
          <w:p w14:paraId="3DC5F250" w14:textId="77777777" w:rsidR="00CF0D9C" w:rsidRDefault="00CF0D9C" w:rsidP="00D732D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F251" w14:textId="77777777" w:rsidR="00CF0D9C" w:rsidRDefault="00CF0D9C" w:rsidP="00D732D7">
            <w:pPr>
              <w:rPr>
                <w:rFonts w:cs="Arial"/>
                <w:bCs/>
                <w:sz w:val="16"/>
                <w:szCs w:val="16"/>
              </w:rPr>
            </w:pPr>
            <w:r>
              <w:rPr>
                <w:rFonts w:cs="Arial"/>
                <w:bCs/>
                <w:sz w:val="16"/>
                <w:szCs w:val="16"/>
              </w:rPr>
              <w:t>1/35</w:t>
            </w:r>
          </w:p>
        </w:tc>
      </w:tr>
    </w:tbl>
    <w:p w14:paraId="3DC5F253" w14:textId="55880AED" w:rsidR="00223DA5" w:rsidRDefault="00223DA5" w:rsidP="003C1A1F">
      <w:pPr>
        <w:pStyle w:val="MDCustomHeading3"/>
        <w:numPr>
          <w:ilvl w:val="2"/>
          <w:numId w:val="2"/>
        </w:numPr>
      </w:pPr>
      <w:bookmarkStart w:id="47" w:name="_Toc73457093"/>
      <w:r>
        <w:t xml:space="preserve">REF </w:t>
      </w:r>
      <w:r w:rsidR="00EC6C91">
        <w:t xml:space="preserve">– </w:t>
      </w:r>
      <w:r>
        <w:t>Health Coverage Policy Number</w:t>
      </w:r>
      <w:r w:rsidR="009D7A9F">
        <w:t xml:space="preserve"> (S)</w:t>
      </w:r>
      <w:bookmarkEnd w:id="47"/>
    </w:p>
    <w:p w14:paraId="5F17F898" w14:textId="36E8B9CF" w:rsidR="00C0649D" w:rsidRDefault="00C0649D" w:rsidP="00C0649D">
      <w:pPr>
        <w:pStyle w:val="MDCustomHeading1-Paragraph"/>
      </w:pPr>
      <w:r>
        <w:t xml:space="preserve">This section should cover the Benefit Plan Codes that need to be sent on the Member within the Subscription. Your </w:t>
      </w:r>
      <w:r w:rsidR="00A408AD">
        <w:t>electronic</w:t>
      </w:r>
      <w:r>
        <w:t xml:space="preserve"> enrollment team will provide the Benefit Plan Codes</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25B" w14:textId="77777777" w:rsidTr="00D732D7">
        <w:trPr>
          <w:trHeight w:val="251"/>
        </w:trPr>
        <w:tc>
          <w:tcPr>
            <w:tcW w:w="684" w:type="dxa"/>
            <w:shd w:val="clear" w:color="auto" w:fill="F2F2F2" w:themeFill="background1" w:themeFillShade="F2"/>
            <w:tcMar>
              <w:top w:w="72" w:type="dxa"/>
              <w:left w:w="72" w:type="dxa"/>
              <w:bottom w:w="72" w:type="dxa"/>
              <w:right w:w="72" w:type="dxa"/>
            </w:tcMar>
            <w:vAlign w:val="bottom"/>
          </w:tcPr>
          <w:p w14:paraId="3DC5F255" w14:textId="77777777" w:rsidR="003114A7" w:rsidRPr="00813D80" w:rsidRDefault="003114A7" w:rsidP="00D732D7">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256" w14:textId="77777777" w:rsidR="003114A7" w:rsidRPr="00813D80" w:rsidRDefault="003114A7" w:rsidP="00D732D7">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257" w14:textId="77777777" w:rsidR="003114A7" w:rsidRPr="00813D80" w:rsidRDefault="003114A7" w:rsidP="00D732D7">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258" w14:textId="5268DD9C" w:rsidR="003114A7" w:rsidRPr="00813D80" w:rsidRDefault="003114A7" w:rsidP="00D732D7">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259" w14:textId="77777777" w:rsidR="003114A7" w:rsidRPr="00813D80" w:rsidRDefault="003114A7" w:rsidP="00D732D7">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25A" w14:textId="5983D459" w:rsidR="003114A7" w:rsidRPr="00813D80" w:rsidRDefault="003114A7" w:rsidP="00D732D7">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223DA5" w:rsidRPr="00CE313C" w14:paraId="3DC5F262" w14:textId="77777777" w:rsidTr="00D732D7">
        <w:tc>
          <w:tcPr>
            <w:tcW w:w="684" w:type="dxa"/>
            <w:tcMar>
              <w:top w:w="72" w:type="dxa"/>
              <w:left w:w="72" w:type="dxa"/>
              <w:bottom w:w="72" w:type="dxa"/>
              <w:right w:w="72" w:type="dxa"/>
            </w:tcMar>
            <w:vAlign w:val="center"/>
          </w:tcPr>
          <w:p w14:paraId="3DC5F25C" w14:textId="77777777" w:rsidR="00223DA5" w:rsidRPr="00CE313C" w:rsidRDefault="00223DA5" w:rsidP="00D732D7">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F25D" w14:textId="77777777" w:rsidR="00223DA5" w:rsidRPr="00CE313C" w:rsidRDefault="00223DA5" w:rsidP="00D732D7">
            <w:pPr>
              <w:rPr>
                <w:rFonts w:cs="Arial"/>
                <w:bCs/>
                <w:sz w:val="16"/>
                <w:szCs w:val="16"/>
              </w:rPr>
            </w:pPr>
            <w:r>
              <w:rPr>
                <w:rFonts w:cs="Arial"/>
                <w:bCs/>
                <w:sz w:val="16"/>
                <w:szCs w:val="16"/>
              </w:rPr>
              <w:t>REF01</w:t>
            </w:r>
          </w:p>
        </w:tc>
        <w:tc>
          <w:tcPr>
            <w:tcW w:w="2141" w:type="dxa"/>
            <w:tcMar>
              <w:top w:w="72" w:type="dxa"/>
              <w:left w:w="72" w:type="dxa"/>
              <w:bottom w:w="72" w:type="dxa"/>
              <w:right w:w="72" w:type="dxa"/>
            </w:tcMar>
            <w:vAlign w:val="center"/>
          </w:tcPr>
          <w:p w14:paraId="3DC5F25E" w14:textId="77777777" w:rsidR="00223DA5" w:rsidRPr="00CE313C" w:rsidRDefault="00223DA5" w:rsidP="00D732D7">
            <w:pPr>
              <w:rPr>
                <w:rFonts w:cs="Arial"/>
                <w:bCs/>
                <w:sz w:val="16"/>
                <w:szCs w:val="16"/>
              </w:rPr>
            </w:pPr>
            <w:r>
              <w:rPr>
                <w:rFonts w:cs="Arial"/>
                <w:bCs/>
                <w:sz w:val="16"/>
                <w:szCs w:val="16"/>
              </w:rPr>
              <w:t>Reference Identification Qualifier</w:t>
            </w:r>
          </w:p>
        </w:tc>
        <w:tc>
          <w:tcPr>
            <w:tcW w:w="3407" w:type="dxa"/>
            <w:tcMar>
              <w:top w:w="72" w:type="dxa"/>
              <w:left w:w="72" w:type="dxa"/>
              <w:bottom w:w="72" w:type="dxa"/>
              <w:right w:w="72" w:type="dxa"/>
            </w:tcMar>
            <w:vAlign w:val="center"/>
          </w:tcPr>
          <w:p w14:paraId="3DC5F25F" w14:textId="4C7F16EF" w:rsidR="00223DA5" w:rsidRPr="00CE313C" w:rsidRDefault="006362B9" w:rsidP="006362B9">
            <w:pPr>
              <w:rPr>
                <w:rFonts w:cs="Arial"/>
                <w:bCs/>
                <w:sz w:val="16"/>
                <w:szCs w:val="16"/>
              </w:rPr>
            </w:pPr>
            <w:r>
              <w:rPr>
                <w:rFonts w:cs="Arial"/>
                <w:b/>
                <w:bCs/>
                <w:sz w:val="16"/>
                <w:szCs w:val="16"/>
              </w:rPr>
              <w:t>CE</w:t>
            </w:r>
            <w:r w:rsidR="00037E4F">
              <w:rPr>
                <w:rFonts w:cs="Arial"/>
                <w:bCs/>
                <w:sz w:val="16"/>
                <w:szCs w:val="16"/>
              </w:rPr>
              <w:t xml:space="preserve"> – </w:t>
            </w:r>
            <w:r>
              <w:rPr>
                <w:rFonts w:cs="Arial"/>
                <w:bCs/>
                <w:sz w:val="16"/>
                <w:szCs w:val="16"/>
              </w:rPr>
              <w:t>Class of Contract Code</w:t>
            </w:r>
          </w:p>
        </w:tc>
        <w:tc>
          <w:tcPr>
            <w:tcW w:w="1080" w:type="dxa"/>
            <w:tcMar>
              <w:top w:w="72" w:type="dxa"/>
              <w:left w:w="72" w:type="dxa"/>
              <w:bottom w:w="72" w:type="dxa"/>
              <w:right w:w="72" w:type="dxa"/>
            </w:tcMar>
            <w:vAlign w:val="center"/>
          </w:tcPr>
          <w:p w14:paraId="3DC5F260" w14:textId="77777777" w:rsidR="00223DA5" w:rsidRPr="00CE313C" w:rsidRDefault="00223DA5" w:rsidP="00D732D7">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3DC5F261" w14:textId="77777777" w:rsidR="00223DA5" w:rsidRPr="00CE313C" w:rsidRDefault="00223DA5" w:rsidP="00D732D7">
            <w:pPr>
              <w:rPr>
                <w:rFonts w:cs="Arial"/>
                <w:bCs/>
                <w:sz w:val="16"/>
                <w:szCs w:val="16"/>
              </w:rPr>
            </w:pPr>
            <w:r>
              <w:rPr>
                <w:rFonts w:cs="Arial"/>
                <w:bCs/>
                <w:sz w:val="16"/>
                <w:szCs w:val="16"/>
              </w:rPr>
              <w:t>2/3</w:t>
            </w:r>
          </w:p>
        </w:tc>
      </w:tr>
      <w:tr w:rsidR="00223DA5" w:rsidRPr="00CE313C" w14:paraId="3DC5F269" w14:textId="77777777" w:rsidTr="00D732D7">
        <w:tc>
          <w:tcPr>
            <w:tcW w:w="684" w:type="dxa"/>
            <w:tcMar>
              <w:top w:w="72" w:type="dxa"/>
              <w:left w:w="72" w:type="dxa"/>
              <w:bottom w:w="72" w:type="dxa"/>
              <w:right w:w="72" w:type="dxa"/>
            </w:tcMar>
            <w:vAlign w:val="center"/>
          </w:tcPr>
          <w:p w14:paraId="3DC5F263" w14:textId="77777777" w:rsidR="00223DA5" w:rsidRPr="00CE313C" w:rsidRDefault="00223DA5" w:rsidP="00D732D7">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DC5F264" w14:textId="77777777" w:rsidR="00223DA5" w:rsidRPr="00CE313C" w:rsidRDefault="00223DA5" w:rsidP="00D732D7">
            <w:pPr>
              <w:rPr>
                <w:rFonts w:cs="Arial"/>
                <w:bCs/>
                <w:sz w:val="16"/>
                <w:szCs w:val="16"/>
              </w:rPr>
            </w:pPr>
            <w:r>
              <w:rPr>
                <w:rFonts w:cs="Arial"/>
                <w:bCs/>
                <w:sz w:val="16"/>
                <w:szCs w:val="16"/>
              </w:rPr>
              <w:t>REF02</w:t>
            </w:r>
          </w:p>
        </w:tc>
        <w:tc>
          <w:tcPr>
            <w:tcW w:w="2141" w:type="dxa"/>
            <w:tcMar>
              <w:top w:w="72" w:type="dxa"/>
              <w:left w:w="72" w:type="dxa"/>
              <w:bottom w:w="72" w:type="dxa"/>
              <w:right w:w="72" w:type="dxa"/>
            </w:tcMar>
            <w:vAlign w:val="center"/>
          </w:tcPr>
          <w:p w14:paraId="3DC5F265" w14:textId="77777777" w:rsidR="00223DA5" w:rsidRPr="00CE313C" w:rsidRDefault="00223DA5" w:rsidP="00D732D7">
            <w:pPr>
              <w:rPr>
                <w:rFonts w:cs="Arial"/>
                <w:bCs/>
                <w:sz w:val="16"/>
                <w:szCs w:val="16"/>
              </w:rPr>
            </w:pPr>
            <w:r>
              <w:rPr>
                <w:rFonts w:cs="Arial"/>
                <w:bCs/>
                <w:sz w:val="16"/>
                <w:szCs w:val="16"/>
              </w:rPr>
              <w:t>Reference Identification</w:t>
            </w:r>
          </w:p>
        </w:tc>
        <w:tc>
          <w:tcPr>
            <w:tcW w:w="3407" w:type="dxa"/>
            <w:tcMar>
              <w:top w:w="72" w:type="dxa"/>
              <w:left w:w="72" w:type="dxa"/>
              <w:bottom w:w="72" w:type="dxa"/>
              <w:right w:w="72" w:type="dxa"/>
            </w:tcMar>
            <w:vAlign w:val="center"/>
          </w:tcPr>
          <w:p w14:paraId="3DC5F266" w14:textId="5689257D" w:rsidR="00223DA5" w:rsidRPr="00CE313C" w:rsidRDefault="00223DA5" w:rsidP="00223DA5">
            <w:pPr>
              <w:rPr>
                <w:rFonts w:cs="Arial"/>
                <w:bCs/>
                <w:sz w:val="16"/>
                <w:szCs w:val="16"/>
              </w:rPr>
            </w:pPr>
            <w:r>
              <w:rPr>
                <w:rFonts w:cs="Arial"/>
                <w:bCs/>
                <w:sz w:val="16"/>
                <w:szCs w:val="16"/>
              </w:rPr>
              <w:t>Member Benefit Plan</w:t>
            </w:r>
            <w:r w:rsidR="00E214A9">
              <w:rPr>
                <w:rFonts w:cs="Arial"/>
                <w:bCs/>
                <w:sz w:val="16"/>
                <w:szCs w:val="16"/>
              </w:rPr>
              <w:t xml:space="preserve"> Code</w:t>
            </w:r>
          </w:p>
        </w:tc>
        <w:tc>
          <w:tcPr>
            <w:tcW w:w="1080" w:type="dxa"/>
            <w:tcMar>
              <w:top w:w="72" w:type="dxa"/>
              <w:left w:w="72" w:type="dxa"/>
              <w:bottom w:w="72" w:type="dxa"/>
              <w:right w:w="72" w:type="dxa"/>
            </w:tcMar>
            <w:vAlign w:val="center"/>
          </w:tcPr>
          <w:p w14:paraId="3DC5F267" w14:textId="77777777" w:rsidR="00223DA5" w:rsidRPr="00CE313C" w:rsidRDefault="00223DA5" w:rsidP="00D732D7">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F268" w14:textId="77777777" w:rsidR="00223DA5" w:rsidRPr="00CE313C" w:rsidRDefault="00223DA5" w:rsidP="00D732D7">
            <w:pPr>
              <w:rPr>
                <w:rFonts w:cs="Arial"/>
                <w:bCs/>
                <w:sz w:val="16"/>
                <w:szCs w:val="16"/>
              </w:rPr>
            </w:pPr>
            <w:r>
              <w:rPr>
                <w:rFonts w:cs="Arial"/>
                <w:bCs/>
                <w:sz w:val="16"/>
                <w:szCs w:val="16"/>
              </w:rPr>
              <w:t>1/50</w:t>
            </w:r>
          </w:p>
        </w:tc>
      </w:tr>
    </w:tbl>
    <w:p w14:paraId="70980BDE" w14:textId="00DCF3BE" w:rsidR="00BF67FD" w:rsidRPr="00A964C7" w:rsidRDefault="00BF67FD" w:rsidP="00A964C7">
      <w:pPr>
        <w:pStyle w:val="MDCustomHeading2"/>
      </w:pPr>
      <w:bookmarkStart w:id="48" w:name="_Toc73457094"/>
      <w:r w:rsidRPr="00A964C7">
        <w:t>Loop ID 2310 – Provider Information</w:t>
      </w:r>
      <w:r w:rsidR="0072722F" w:rsidRPr="00A964C7">
        <w:t xml:space="preserve"> (S)</w:t>
      </w:r>
      <w:bookmarkEnd w:id="48"/>
    </w:p>
    <w:p w14:paraId="6ECB134E" w14:textId="6AB6266C" w:rsidR="00C309EC" w:rsidRPr="0004107C" w:rsidRDefault="00C309EC" w:rsidP="00C309EC">
      <w:pPr>
        <w:pStyle w:val="MDCustomHeading3-Paragraph"/>
        <w:rPr>
          <w:b/>
        </w:rPr>
      </w:pPr>
      <w:r>
        <w:t>Any primary care physicians chosen by enrollee needs to be sent in this provider loop. If more than one healthcare service provider is applicable then those additional providers could be sent in with iteration of this loop</w:t>
      </w:r>
      <w:r w:rsidRPr="007E5543">
        <w:t>.</w:t>
      </w:r>
      <w:r w:rsidR="0072722F" w:rsidRPr="007E5543">
        <w:t xml:space="preserve"> </w:t>
      </w:r>
      <w:r w:rsidR="0098791E">
        <w:rPr>
          <w:b/>
        </w:rPr>
        <w:t xml:space="preserve"> This information is currently not used</w:t>
      </w:r>
      <w:r w:rsidR="0072722F" w:rsidRPr="0004107C">
        <w:rPr>
          <w:b/>
        </w:rPr>
        <w:t>.</w:t>
      </w:r>
    </w:p>
    <w:p w14:paraId="2DC20499" w14:textId="760373A6" w:rsidR="00C309EC" w:rsidRDefault="00C309EC" w:rsidP="003C1A1F">
      <w:pPr>
        <w:pStyle w:val="MDCustomHeading3"/>
        <w:numPr>
          <w:ilvl w:val="2"/>
          <w:numId w:val="2"/>
        </w:numPr>
        <w:spacing w:before="280"/>
      </w:pPr>
      <w:bookmarkStart w:id="49" w:name="_Toc73457095"/>
      <w:r>
        <w:t>LX – Provider Information (S)</w:t>
      </w:r>
      <w:bookmarkEnd w:id="49"/>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C309EC" w:rsidRPr="00813D80" w14:paraId="6DFC64B2"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58097F0B" w14:textId="77777777" w:rsidR="00C309EC" w:rsidRPr="00813D80" w:rsidRDefault="00C309EC"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7F5BC0E1" w14:textId="77777777" w:rsidR="00C309EC" w:rsidRPr="00813D80" w:rsidRDefault="00C309EC"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7E03698D" w14:textId="77777777" w:rsidR="00C309EC" w:rsidRPr="00813D80" w:rsidRDefault="00C309EC"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63F54320" w14:textId="77777777" w:rsidR="00C309EC" w:rsidRPr="00813D80" w:rsidRDefault="00C309EC"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531D1B09" w14:textId="77777777" w:rsidR="00C309EC" w:rsidRPr="00813D80" w:rsidRDefault="00C309EC"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1EA2FE24" w14:textId="77777777" w:rsidR="00C309EC" w:rsidRPr="00813D80" w:rsidRDefault="00C309EC"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C309EC" w:rsidRPr="00CE313C" w14:paraId="68A9A726" w14:textId="77777777" w:rsidTr="00005B3A">
        <w:tc>
          <w:tcPr>
            <w:tcW w:w="684" w:type="dxa"/>
            <w:tcMar>
              <w:top w:w="72" w:type="dxa"/>
              <w:left w:w="72" w:type="dxa"/>
              <w:bottom w:w="72" w:type="dxa"/>
              <w:right w:w="72" w:type="dxa"/>
            </w:tcMar>
            <w:vAlign w:val="center"/>
          </w:tcPr>
          <w:p w14:paraId="06AFF4A8" w14:textId="77777777" w:rsidR="00C309EC" w:rsidRPr="00CE313C" w:rsidRDefault="00C309EC" w:rsidP="00005B3A">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27498B67" w14:textId="09DCF1E5" w:rsidR="00C309EC" w:rsidRPr="00CE313C" w:rsidRDefault="00C309EC" w:rsidP="00005B3A">
            <w:pPr>
              <w:rPr>
                <w:rFonts w:cs="Arial"/>
                <w:bCs/>
                <w:sz w:val="16"/>
                <w:szCs w:val="16"/>
              </w:rPr>
            </w:pPr>
            <w:r>
              <w:rPr>
                <w:rFonts w:cs="Arial"/>
                <w:bCs/>
                <w:sz w:val="16"/>
                <w:szCs w:val="16"/>
              </w:rPr>
              <w:t>LX01</w:t>
            </w:r>
          </w:p>
        </w:tc>
        <w:tc>
          <w:tcPr>
            <w:tcW w:w="2141" w:type="dxa"/>
            <w:tcMar>
              <w:top w:w="72" w:type="dxa"/>
              <w:left w:w="72" w:type="dxa"/>
              <w:bottom w:w="72" w:type="dxa"/>
              <w:right w:w="72" w:type="dxa"/>
            </w:tcMar>
            <w:vAlign w:val="center"/>
          </w:tcPr>
          <w:p w14:paraId="4B75B500" w14:textId="1716C2AF" w:rsidR="00C309EC" w:rsidRPr="00CE313C" w:rsidRDefault="00C309EC" w:rsidP="00005B3A">
            <w:pPr>
              <w:rPr>
                <w:rFonts w:cs="Arial"/>
                <w:bCs/>
                <w:sz w:val="16"/>
                <w:szCs w:val="16"/>
              </w:rPr>
            </w:pPr>
            <w:r>
              <w:rPr>
                <w:rFonts w:cs="Arial"/>
                <w:bCs/>
                <w:sz w:val="16"/>
                <w:szCs w:val="16"/>
              </w:rPr>
              <w:t>Assigned Number</w:t>
            </w:r>
          </w:p>
        </w:tc>
        <w:tc>
          <w:tcPr>
            <w:tcW w:w="3407" w:type="dxa"/>
            <w:tcMar>
              <w:top w:w="72" w:type="dxa"/>
              <w:left w:w="72" w:type="dxa"/>
              <w:bottom w:w="72" w:type="dxa"/>
              <w:right w:w="72" w:type="dxa"/>
            </w:tcMar>
            <w:vAlign w:val="center"/>
          </w:tcPr>
          <w:p w14:paraId="08B534CC" w14:textId="16C64CD8" w:rsidR="00C309EC" w:rsidRPr="00CE313C" w:rsidRDefault="00C309EC" w:rsidP="00005B3A">
            <w:pPr>
              <w:rPr>
                <w:rFonts w:cs="Arial"/>
                <w:bCs/>
                <w:sz w:val="16"/>
                <w:szCs w:val="16"/>
              </w:rPr>
            </w:pPr>
            <w:r>
              <w:rPr>
                <w:rFonts w:cs="Arial"/>
                <w:bCs/>
                <w:sz w:val="16"/>
                <w:szCs w:val="16"/>
              </w:rPr>
              <w:t>Sequential number representing number of loop</w:t>
            </w:r>
          </w:p>
        </w:tc>
        <w:tc>
          <w:tcPr>
            <w:tcW w:w="1080" w:type="dxa"/>
            <w:tcMar>
              <w:top w:w="72" w:type="dxa"/>
              <w:left w:w="72" w:type="dxa"/>
              <w:bottom w:w="72" w:type="dxa"/>
              <w:right w:w="72" w:type="dxa"/>
            </w:tcMar>
            <w:vAlign w:val="center"/>
          </w:tcPr>
          <w:p w14:paraId="2AB730C8" w14:textId="2A5B922A" w:rsidR="00C309EC" w:rsidRPr="00CE313C" w:rsidRDefault="00C309EC" w:rsidP="00005B3A">
            <w:pPr>
              <w:rPr>
                <w:rFonts w:cs="Arial"/>
                <w:bCs/>
                <w:sz w:val="16"/>
                <w:szCs w:val="16"/>
              </w:rPr>
            </w:pPr>
            <w:r>
              <w:rPr>
                <w:rFonts w:cs="Arial"/>
                <w:bCs/>
                <w:sz w:val="16"/>
                <w:szCs w:val="16"/>
              </w:rPr>
              <w:t>N0</w:t>
            </w:r>
          </w:p>
        </w:tc>
        <w:tc>
          <w:tcPr>
            <w:tcW w:w="990" w:type="dxa"/>
            <w:tcMar>
              <w:top w:w="72" w:type="dxa"/>
              <w:left w:w="72" w:type="dxa"/>
              <w:bottom w:w="72" w:type="dxa"/>
              <w:right w:w="72" w:type="dxa"/>
            </w:tcMar>
            <w:vAlign w:val="center"/>
          </w:tcPr>
          <w:p w14:paraId="50D724BF" w14:textId="3D273760" w:rsidR="00C309EC" w:rsidRPr="00CE313C" w:rsidRDefault="00C309EC" w:rsidP="00005B3A">
            <w:pPr>
              <w:rPr>
                <w:rFonts w:cs="Arial"/>
                <w:bCs/>
                <w:sz w:val="16"/>
                <w:szCs w:val="16"/>
              </w:rPr>
            </w:pPr>
            <w:r>
              <w:rPr>
                <w:rFonts w:cs="Arial"/>
                <w:bCs/>
                <w:sz w:val="16"/>
                <w:szCs w:val="16"/>
              </w:rPr>
              <w:t>1/6</w:t>
            </w:r>
          </w:p>
        </w:tc>
      </w:tr>
    </w:tbl>
    <w:p w14:paraId="07373D13" w14:textId="14E8F05E" w:rsidR="00C309EC" w:rsidRDefault="00C309EC" w:rsidP="003C1A1F">
      <w:pPr>
        <w:pStyle w:val="MDCustomHeading3"/>
        <w:numPr>
          <w:ilvl w:val="2"/>
          <w:numId w:val="2"/>
        </w:numPr>
        <w:spacing w:before="280"/>
      </w:pPr>
      <w:bookmarkStart w:id="50" w:name="_Toc73457096"/>
      <w:r>
        <w:t>NM1 – Provider Name (R)</w:t>
      </w:r>
      <w:bookmarkEnd w:id="50"/>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E5218A" w:rsidRPr="00813D80" w14:paraId="1C10E20C"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6A4B9D3F" w14:textId="77777777" w:rsidR="00E5218A" w:rsidRPr="00813D80" w:rsidRDefault="00E5218A"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71DC79B6" w14:textId="77777777" w:rsidR="00E5218A" w:rsidRPr="00813D80" w:rsidRDefault="00E5218A"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23636AD" w14:textId="77777777" w:rsidR="00E5218A" w:rsidRPr="00813D80" w:rsidRDefault="00E5218A"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64DC528D" w14:textId="77777777" w:rsidR="00E5218A" w:rsidRPr="00813D80" w:rsidRDefault="00E5218A"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7357E4E7" w14:textId="77777777" w:rsidR="00E5218A" w:rsidRPr="00813D80" w:rsidRDefault="00E5218A"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0DF57186" w14:textId="77777777" w:rsidR="00E5218A" w:rsidRPr="00813D80" w:rsidRDefault="00E5218A"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E5218A" w:rsidRPr="00CE313C" w14:paraId="43A13076" w14:textId="77777777" w:rsidTr="00005B3A">
        <w:tc>
          <w:tcPr>
            <w:tcW w:w="684" w:type="dxa"/>
            <w:tcMar>
              <w:top w:w="72" w:type="dxa"/>
              <w:left w:w="72" w:type="dxa"/>
              <w:bottom w:w="72" w:type="dxa"/>
              <w:right w:w="72" w:type="dxa"/>
            </w:tcMar>
          </w:tcPr>
          <w:p w14:paraId="4EBC9AF5" w14:textId="77777777" w:rsidR="00E5218A" w:rsidRPr="00BF6049" w:rsidRDefault="00E5218A" w:rsidP="00005B3A">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3491967A" w14:textId="77777777" w:rsidR="00E5218A" w:rsidRPr="00BF6049" w:rsidRDefault="00E5218A" w:rsidP="00005B3A">
            <w:pPr>
              <w:rPr>
                <w:rFonts w:cs="Arial"/>
                <w:bCs/>
                <w:sz w:val="16"/>
                <w:szCs w:val="16"/>
              </w:rPr>
            </w:pPr>
            <w:r w:rsidRPr="00BF6049">
              <w:rPr>
                <w:rFonts w:cs="Arial"/>
                <w:bCs/>
                <w:sz w:val="16"/>
                <w:szCs w:val="16"/>
              </w:rPr>
              <w:t>NM101</w:t>
            </w:r>
          </w:p>
        </w:tc>
        <w:tc>
          <w:tcPr>
            <w:tcW w:w="2141" w:type="dxa"/>
            <w:tcMar>
              <w:top w:w="72" w:type="dxa"/>
              <w:left w:w="72" w:type="dxa"/>
              <w:bottom w:w="72" w:type="dxa"/>
              <w:right w:w="72" w:type="dxa"/>
            </w:tcMar>
          </w:tcPr>
          <w:p w14:paraId="50468842" w14:textId="77777777" w:rsidR="00E5218A" w:rsidRPr="00BF6049" w:rsidRDefault="00E5218A" w:rsidP="00005B3A">
            <w:pPr>
              <w:rPr>
                <w:rFonts w:cs="Arial"/>
                <w:bCs/>
                <w:sz w:val="16"/>
                <w:szCs w:val="16"/>
              </w:rPr>
            </w:pPr>
            <w:r w:rsidRPr="00BF6049">
              <w:rPr>
                <w:rFonts w:cs="Arial"/>
                <w:bCs/>
                <w:sz w:val="16"/>
                <w:szCs w:val="16"/>
              </w:rPr>
              <w:t>Entity Identifier Code</w:t>
            </w:r>
          </w:p>
        </w:tc>
        <w:tc>
          <w:tcPr>
            <w:tcW w:w="3407" w:type="dxa"/>
            <w:tcMar>
              <w:top w:w="72" w:type="dxa"/>
              <w:left w:w="72" w:type="dxa"/>
              <w:bottom w:w="72" w:type="dxa"/>
              <w:right w:w="72" w:type="dxa"/>
            </w:tcMar>
          </w:tcPr>
          <w:p w14:paraId="3CE61FD2" w14:textId="7577EF70" w:rsidR="00E5218A" w:rsidRPr="00BF6049" w:rsidRDefault="00E5218A" w:rsidP="00005B3A">
            <w:pPr>
              <w:rPr>
                <w:rFonts w:cs="Arial"/>
                <w:bCs/>
                <w:sz w:val="16"/>
                <w:szCs w:val="16"/>
              </w:rPr>
            </w:pPr>
            <w:r>
              <w:rPr>
                <w:rFonts w:cs="Arial"/>
                <w:b/>
                <w:bCs/>
                <w:sz w:val="16"/>
                <w:szCs w:val="16"/>
              </w:rPr>
              <w:t xml:space="preserve">P3 </w:t>
            </w:r>
            <w:r w:rsidRPr="00192B40">
              <w:rPr>
                <w:rFonts w:cs="Arial"/>
                <w:bCs/>
                <w:sz w:val="16"/>
                <w:szCs w:val="16"/>
              </w:rPr>
              <w:t>–</w:t>
            </w:r>
            <w:r>
              <w:rPr>
                <w:rFonts w:cs="Arial"/>
                <w:b/>
                <w:bCs/>
                <w:sz w:val="16"/>
                <w:szCs w:val="16"/>
              </w:rPr>
              <w:t xml:space="preserve"> </w:t>
            </w:r>
            <w:r w:rsidRPr="00E5218A">
              <w:rPr>
                <w:rFonts w:cs="Arial"/>
                <w:bCs/>
                <w:sz w:val="16"/>
                <w:szCs w:val="16"/>
              </w:rPr>
              <w:t>Primary Care Provider</w:t>
            </w:r>
          </w:p>
        </w:tc>
        <w:tc>
          <w:tcPr>
            <w:tcW w:w="1080" w:type="dxa"/>
            <w:tcMar>
              <w:top w:w="72" w:type="dxa"/>
              <w:left w:w="72" w:type="dxa"/>
              <w:bottom w:w="72" w:type="dxa"/>
              <w:right w:w="72" w:type="dxa"/>
            </w:tcMar>
            <w:vAlign w:val="center"/>
          </w:tcPr>
          <w:p w14:paraId="635F9EF1" w14:textId="77777777" w:rsidR="00E5218A" w:rsidRPr="00CE313C" w:rsidRDefault="00E5218A"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666173B7" w14:textId="77777777" w:rsidR="00E5218A" w:rsidRPr="00CE313C" w:rsidRDefault="00E5218A" w:rsidP="00005B3A">
            <w:pPr>
              <w:rPr>
                <w:rFonts w:cs="Arial"/>
                <w:bCs/>
                <w:sz w:val="16"/>
                <w:szCs w:val="16"/>
              </w:rPr>
            </w:pPr>
            <w:r>
              <w:rPr>
                <w:rFonts w:cs="Arial"/>
                <w:bCs/>
                <w:sz w:val="16"/>
                <w:szCs w:val="16"/>
              </w:rPr>
              <w:t>2/3</w:t>
            </w:r>
          </w:p>
        </w:tc>
      </w:tr>
      <w:tr w:rsidR="00E5218A" w:rsidRPr="00CE313C" w14:paraId="67FA6011" w14:textId="77777777" w:rsidTr="00005B3A">
        <w:tc>
          <w:tcPr>
            <w:tcW w:w="684" w:type="dxa"/>
            <w:tcMar>
              <w:top w:w="72" w:type="dxa"/>
              <w:left w:w="72" w:type="dxa"/>
              <w:bottom w:w="72" w:type="dxa"/>
              <w:right w:w="72" w:type="dxa"/>
            </w:tcMar>
          </w:tcPr>
          <w:p w14:paraId="19CCF7CF" w14:textId="77777777" w:rsidR="00E5218A" w:rsidRPr="00BF6049" w:rsidRDefault="00E5218A" w:rsidP="00005B3A">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674B8AFA" w14:textId="77777777" w:rsidR="00E5218A" w:rsidRPr="00BF6049" w:rsidRDefault="00E5218A" w:rsidP="00005B3A">
            <w:pPr>
              <w:rPr>
                <w:rFonts w:cs="Arial"/>
                <w:bCs/>
                <w:sz w:val="16"/>
                <w:szCs w:val="16"/>
              </w:rPr>
            </w:pPr>
            <w:r w:rsidRPr="00BF6049">
              <w:rPr>
                <w:rFonts w:cs="Arial"/>
                <w:bCs/>
                <w:sz w:val="16"/>
                <w:szCs w:val="16"/>
              </w:rPr>
              <w:t>NM102</w:t>
            </w:r>
          </w:p>
        </w:tc>
        <w:tc>
          <w:tcPr>
            <w:tcW w:w="2141" w:type="dxa"/>
            <w:tcMar>
              <w:top w:w="72" w:type="dxa"/>
              <w:left w:w="72" w:type="dxa"/>
              <w:bottom w:w="72" w:type="dxa"/>
              <w:right w:w="72" w:type="dxa"/>
            </w:tcMar>
          </w:tcPr>
          <w:p w14:paraId="581F7D4C" w14:textId="77777777" w:rsidR="00E5218A" w:rsidRPr="00BF6049" w:rsidRDefault="00E5218A" w:rsidP="00005B3A">
            <w:pPr>
              <w:rPr>
                <w:rFonts w:cs="Arial"/>
                <w:bCs/>
                <w:sz w:val="16"/>
                <w:szCs w:val="16"/>
              </w:rPr>
            </w:pPr>
            <w:r w:rsidRPr="00BF6049">
              <w:rPr>
                <w:rFonts w:cs="Arial"/>
                <w:bCs/>
                <w:sz w:val="16"/>
                <w:szCs w:val="16"/>
              </w:rPr>
              <w:t>Entity Type Qualifier</w:t>
            </w:r>
          </w:p>
        </w:tc>
        <w:tc>
          <w:tcPr>
            <w:tcW w:w="3407" w:type="dxa"/>
            <w:tcMar>
              <w:top w:w="72" w:type="dxa"/>
              <w:left w:w="72" w:type="dxa"/>
              <w:bottom w:w="72" w:type="dxa"/>
              <w:right w:w="72" w:type="dxa"/>
            </w:tcMar>
          </w:tcPr>
          <w:p w14:paraId="4B16BCB4" w14:textId="0501B1CF" w:rsidR="00E5218A" w:rsidRPr="00BF6049" w:rsidRDefault="00E5218A" w:rsidP="00005B3A">
            <w:pPr>
              <w:rPr>
                <w:rFonts w:cs="Arial"/>
                <w:bCs/>
                <w:sz w:val="16"/>
                <w:szCs w:val="16"/>
              </w:rPr>
            </w:pPr>
            <w:r w:rsidRPr="00640CC8">
              <w:rPr>
                <w:rFonts w:cs="Arial"/>
                <w:b/>
                <w:bCs/>
                <w:sz w:val="16"/>
                <w:szCs w:val="16"/>
              </w:rPr>
              <w:t>1</w:t>
            </w:r>
            <w:r w:rsidR="00037E4F">
              <w:rPr>
                <w:rFonts w:cs="Arial"/>
                <w:bCs/>
                <w:sz w:val="16"/>
                <w:szCs w:val="16"/>
              </w:rPr>
              <w:t xml:space="preserve"> – </w:t>
            </w:r>
            <w:r>
              <w:rPr>
                <w:rFonts w:cs="Arial"/>
                <w:bCs/>
                <w:sz w:val="16"/>
                <w:szCs w:val="16"/>
              </w:rPr>
              <w:t>Person</w:t>
            </w:r>
          </w:p>
        </w:tc>
        <w:tc>
          <w:tcPr>
            <w:tcW w:w="1080" w:type="dxa"/>
            <w:tcMar>
              <w:top w:w="72" w:type="dxa"/>
              <w:left w:w="72" w:type="dxa"/>
              <w:bottom w:w="72" w:type="dxa"/>
              <w:right w:w="72" w:type="dxa"/>
            </w:tcMar>
            <w:vAlign w:val="center"/>
          </w:tcPr>
          <w:p w14:paraId="4252150A" w14:textId="77777777" w:rsidR="00E5218A" w:rsidRPr="00CE313C" w:rsidRDefault="00E5218A"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61FDFDB1" w14:textId="77777777" w:rsidR="00E5218A" w:rsidRPr="00CE313C" w:rsidRDefault="00E5218A" w:rsidP="00005B3A">
            <w:pPr>
              <w:rPr>
                <w:rFonts w:cs="Arial"/>
                <w:bCs/>
                <w:sz w:val="16"/>
                <w:szCs w:val="16"/>
              </w:rPr>
            </w:pPr>
            <w:r>
              <w:rPr>
                <w:rFonts w:cs="Arial"/>
                <w:bCs/>
                <w:sz w:val="16"/>
                <w:szCs w:val="16"/>
              </w:rPr>
              <w:t>1/1</w:t>
            </w:r>
          </w:p>
        </w:tc>
      </w:tr>
      <w:tr w:rsidR="00E5218A" w:rsidRPr="00CE313C" w14:paraId="2CC6FBD5" w14:textId="77777777" w:rsidTr="00005B3A">
        <w:tc>
          <w:tcPr>
            <w:tcW w:w="684" w:type="dxa"/>
            <w:tcMar>
              <w:top w:w="72" w:type="dxa"/>
              <w:left w:w="72" w:type="dxa"/>
              <w:bottom w:w="72" w:type="dxa"/>
              <w:right w:w="72" w:type="dxa"/>
            </w:tcMar>
          </w:tcPr>
          <w:p w14:paraId="0B44542E" w14:textId="5BAC2CDC" w:rsidR="00E5218A" w:rsidRPr="00BF6049" w:rsidRDefault="00E5218A" w:rsidP="00005B3A">
            <w:pPr>
              <w:rPr>
                <w:rFonts w:cs="Arial"/>
                <w:bCs/>
                <w:sz w:val="16"/>
                <w:szCs w:val="16"/>
              </w:rPr>
            </w:pPr>
            <w:r>
              <w:rPr>
                <w:rFonts w:cs="Arial"/>
                <w:bCs/>
                <w:sz w:val="16"/>
                <w:szCs w:val="16"/>
              </w:rPr>
              <w:t>S</w:t>
            </w:r>
          </w:p>
        </w:tc>
        <w:tc>
          <w:tcPr>
            <w:tcW w:w="932" w:type="dxa"/>
            <w:tcMar>
              <w:top w:w="72" w:type="dxa"/>
              <w:left w:w="72" w:type="dxa"/>
              <w:bottom w:w="72" w:type="dxa"/>
              <w:right w:w="72" w:type="dxa"/>
            </w:tcMar>
          </w:tcPr>
          <w:p w14:paraId="575E20AE" w14:textId="77777777" w:rsidR="00E5218A" w:rsidRPr="00BF6049" w:rsidRDefault="00E5218A" w:rsidP="00005B3A">
            <w:pPr>
              <w:rPr>
                <w:rFonts w:cs="Arial"/>
                <w:bCs/>
                <w:sz w:val="16"/>
                <w:szCs w:val="16"/>
              </w:rPr>
            </w:pPr>
            <w:r w:rsidRPr="00BF6049">
              <w:rPr>
                <w:rFonts w:cs="Arial"/>
                <w:bCs/>
                <w:sz w:val="16"/>
                <w:szCs w:val="16"/>
              </w:rPr>
              <w:t>NM103</w:t>
            </w:r>
          </w:p>
        </w:tc>
        <w:tc>
          <w:tcPr>
            <w:tcW w:w="2141" w:type="dxa"/>
            <w:tcMar>
              <w:top w:w="72" w:type="dxa"/>
              <w:left w:w="72" w:type="dxa"/>
              <w:bottom w:w="72" w:type="dxa"/>
              <w:right w:w="72" w:type="dxa"/>
            </w:tcMar>
          </w:tcPr>
          <w:p w14:paraId="5118A759" w14:textId="77777777" w:rsidR="00E5218A" w:rsidRPr="00BF6049" w:rsidRDefault="00E5218A" w:rsidP="00005B3A">
            <w:pPr>
              <w:rPr>
                <w:rFonts w:cs="Arial"/>
                <w:bCs/>
                <w:sz w:val="16"/>
                <w:szCs w:val="16"/>
              </w:rPr>
            </w:pPr>
            <w:r w:rsidRPr="00BF6049">
              <w:rPr>
                <w:rFonts w:cs="Arial"/>
                <w:bCs/>
                <w:sz w:val="16"/>
                <w:szCs w:val="16"/>
              </w:rPr>
              <w:t>Name Last or Organization Name</w:t>
            </w:r>
          </w:p>
        </w:tc>
        <w:tc>
          <w:tcPr>
            <w:tcW w:w="3407" w:type="dxa"/>
            <w:tcMar>
              <w:top w:w="72" w:type="dxa"/>
              <w:left w:w="72" w:type="dxa"/>
              <w:bottom w:w="72" w:type="dxa"/>
              <w:right w:w="72" w:type="dxa"/>
            </w:tcMar>
          </w:tcPr>
          <w:p w14:paraId="39D8F000" w14:textId="54F64783" w:rsidR="00E5218A" w:rsidRPr="00981B62" w:rsidRDefault="00E5218A" w:rsidP="00005B3A">
            <w:pPr>
              <w:rPr>
                <w:rFonts w:cs="Arial"/>
                <w:bCs/>
                <w:sz w:val="16"/>
                <w:szCs w:val="16"/>
              </w:rPr>
            </w:pPr>
            <w:r>
              <w:rPr>
                <w:rFonts w:cs="Arial"/>
                <w:bCs/>
                <w:sz w:val="16"/>
                <w:szCs w:val="16"/>
              </w:rPr>
              <w:t>Provider Last Name</w:t>
            </w:r>
          </w:p>
        </w:tc>
        <w:tc>
          <w:tcPr>
            <w:tcW w:w="1080" w:type="dxa"/>
            <w:tcMar>
              <w:top w:w="72" w:type="dxa"/>
              <w:left w:w="72" w:type="dxa"/>
              <w:bottom w:w="72" w:type="dxa"/>
              <w:right w:w="72" w:type="dxa"/>
            </w:tcMar>
            <w:vAlign w:val="center"/>
          </w:tcPr>
          <w:p w14:paraId="527C14B4" w14:textId="77777777" w:rsidR="00E5218A" w:rsidRDefault="00E5218A"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7D331C06" w14:textId="77777777" w:rsidR="00E5218A" w:rsidRDefault="00E5218A" w:rsidP="00005B3A">
            <w:pPr>
              <w:rPr>
                <w:rFonts w:cs="Arial"/>
                <w:bCs/>
                <w:sz w:val="16"/>
                <w:szCs w:val="16"/>
              </w:rPr>
            </w:pPr>
            <w:r>
              <w:rPr>
                <w:rFonts w:cs="Arial"/>
                <w:bCs/>
                <w:sz w:val="16"/>
                <w:szCs w:val="16"/>
              </w:rPr>
              <w:t>1/60</w:t>
            </w:r>
          </w:p>
        </w:tc>
      </w:tr>
      <w:tr w:rsidR="00E5218A" w:rsidRPr="00CE313C" w14:paraId="7E3ED5FD" w14:textId="77777777" w:rsidTr="00005B3A">
        <w:tc>
          <w:tcPr>
            <w:tcW w:w="684" w:type="dxa"/>
            <w:tcMar>
              <w:top w:w="72" w:type="dxa"/>
              <w:left w:w="72" w:type="dxa"/>
              <w:bottom w:w="72" w:type="dxa"/>
              <w:right w:w="72" w:type="dxa"/>
            </w:tcMar>
          </w:tcPr>
          <w:p w14:paraId="68B7D259" w14:textId="77777777" w:rsidR="00E5218A" w:rsidRPr="00E5218A" w:rsidRDefault="00E5218A" w:rsidP="00005B3A">
            <w:pPr>
              <w:rPr>
                <w:rFonts w:cs="Arial"/>
                <w:bCs/>
                <w:sz w:val="16"/>
                <w:szCs w:val="16"/>
              </w:rPr>
            </w:pPr>
            <w:r w:rsidRPr="00E5218A">
              <w:rPr>
                <w:rFonts w:cs="Arial"/>
                <w:bCs/>
                <w:sz w:val="16"/>
                <w:szCs w:val="16"/>
              </w:rPr>
              <w:t>S</w:t>
            </w:r>
          </w:p>
        </w:tc>
        <w:tc>
          <w:tcPr>
            <w:tcW w:w="932" w:type="dxa"/>
            <w:tcMar>
              <w:top w:w="72" w:type="dxa"/>
              <w:left w:w="72" w:type="dxa"/>
              <w:bottom w:w="72" w:type="dxa"/>
              <w:right w:w="72" w:type="dxa"/>
            </w:tcMar>
          </w:tcPr>
          <w:p w14:paraId="6F0D9478" w14:textId="77777777" w:rsidR="00E5218A" w:rsidRPr="00E5218A" w:rsidRDefault="00E5218A" w:rsidP="00005B3A">
            <w:pPr>
              <w:rPr>
                <w:rFonts w:cs="Arial"/>
                <w:bCs/>
                <w:sz w:val="16"/>
                <w:szCs w:val="16"/>
              </w:rPr>
            </w:pPr>
            <w:r w:rsidRPr="00E5218A">
              <w:rPr>
                <w:rFonts w:cs="Arial"/>
                <w:bCs/>
                <w:sz w:val="16"/>
                <w:szCs w:val="16"/>
              </w:rPr>
              <w:t>NM104</w:t>
            </w:r>
          </w:p>
        </w:tc>
        <w:tc>
          <w:tcPr>
            <w:tcW w:w="2141" w:type="dxa"/>
            <w:tcMar>
              <w:top w:w="72" w:type="dxa"/>
              <w:left w:w="72" w:type="dxa"/>
              <w:bottom w:w="72" w:type="dxa"/>
              <w:right w:w="72" w:type="dxa"/>
            </w:tcMar>
          </w:tcPr>
          <w:p w14:paraId="7705AE43" w14:textId="77777777" w:rsidR="00E5218A" w:rsidRPr="00E5218A" w:rsidRDefault="00E5218A" w:rsidP="00005B3A">
            <w:pPr>
              <w:rPr>
                <w:rFonts w:cs="Arial"/>
                <w:bCs/>
                <w:sz w:val="16"/>
                <w:szCs w:val="16"/>
              </w:rPr>
            </w:pPr>
            <w:r w:rsidRPr="00E5218A">
              <w:rPr>
                <w:rFonts w:cs="Arial"/>
                <w:bCs/>
                <w:sz w:val="16"/>
                <w:szCs w:val="16"/>
              </w:rPr>
              <w:t>Name First</w:t>
            </w:r>
          </w:p>
        </w:tc>
        <w:tc>
          <w:tcPr>
            <w:tcW w:w="3407" w:type="dxa"/>
            <w:tcMar>
              <w:top w:w="72" w:type="dxa"/>
              <w:left w:w="72" w:type="dxa"/>
              <w:bottom w:w="72" w:type="dxa"/>
              <w:right w:w="72" w:type="dxa"/>
            </w:tcMar>
          </w:tcPr>
          <w:p w14:paraId="2FFB251F" w14:textId="5DA9BDBB" w:rsidR="00E5218A" w:rsidRPr="00E5218A" w:rsidRDefault="00E5218A" w:rsidP="00005B3A">
            <w:pPr>
              <w:rPr>
                <w:rFonts w:cs="Arial"/>
                <w:bCs/>
                <w:sz w:val="16"/>
                <w:szCs w:val="16"/>
              </w:rPr>
            </w:pPr>
            <w:r>
              <w:rPr>
                <w:rFonts w:cs="Arial"/>
                <w:bCs/>
                <w:sz w:val="16"/>
                <w:szCs w:val="16"/>
              </w:rPr>
              <w:t>Provider First Name</w:t>
            </w:r>
          </w:p>
        </w:tc>
        <w:tc>
          <w:tcPr>
            <w:tcW w:w="1080" w:type="dxa"/>
            <w:tcMar>
              <w:top w:w="72" w:type="dxa"/>
              <w:left w:w="72" w:type="dxa"/>
              <w:bottom w:w="72" w:type="dxa"/>
              <w:right w:w="72" w:type="dxa"/>
            </w:tcMar>
            <w:vAlign w:val="center"/>
          </w:tcPr>
          <w:p w14:paraId="50CBD593" w14:textId="77777777" w:rsidR="00E5218A" w:rsidRPr="00E5218A" w:rsidRDefault="00E5218A" w:rsidP="00005B3A">
            <w:pPr>
              <w:rPr>
                <w:rFonts w:cs="Arial"/>
                <w:bCs/>
                <w:sz w:val="16"/>
                <w:szCs w:val="16"/>
              </w:rPr>
            </w:pPr>
            <w:r w:rsidRPr="00E5218A">
              <w:rPr>
                <w:rFonts w:cs="Arial"/>
                <w:bCs/>
                <w:sz w:val="16"/>
                <w:szCs w:val="16"/>
              </w:rPr>
              <w:t>AN</w:t>
            </w:r>
          </w:p>
        </w:tc>
        <w:tc>
          <w:tcPr>
            <w:tcW w:w="990" w:type="dxa"/>
            <w:tcMar>
              <w:top w:w="72" w:type="dxa"/>
              <w:left w:w="72" w:type="dxa"/>
              <w:bottom w:w="72" w:type="dxa"/>
              <w:right w:w="72" w:type="dxa"/>
            </w:tcMar>
            <w:vAlign w:val="center"/>
          </w:tcPr>
          <w:p w14:paraId="36CD54E6" w14:textId="77777777" w:rsidR="00E5218A" w:rsidRPr="00E5218A" w:rsidRDefault="00E5218A" w:rsidP="00005B3A">
            <w:pPr>
              <w:rPr>
                <w:rFonts w:cs="Arial"/>
                <w:bCs/>
                <w:sz w:val="16"/>
                <w:szCs w:val="16"/>
              </w:rPr>
            </w:pPr>
            <w:r w:rsidRPr="00E5218A">
              <w:rPr>
                <w:rFonts w:cs="Arial"/>
                <w:bCs/>
                <w:sz w:val="16"/>
                <w:szCs w:val="16"/>
              </w:rPr>
              <w:t>1/35</w:t>
            </w:r>
          </w:p>
        </w:tc>
      </w:tr>
      <w:tr w:rsidR="00E5218A" w:rsidRPr="00CE313C" w14:paraId="6854674B" w14:textId="77777777" w:rsidTr="00005B3A">
        <w:tc>
          <w:tcPr>
            <w:tcW w:w="684" w:type="dxa"/>
            <w:tcMar>
              <w:top w:w="72" w:type="dxa"/>
              <w:left w:w="72" w:type="dxa"/>
              <w:bottom w:w="72" w:type="dxa"/>
              <w:right w:w="72" w:type="dxa"/>
            </w:tcMar>
          </w:tcPr>
          <w:p w14:paraId="4BA45454" w14:textId="77777777" w:rsidR="00E5218A" w:rsidRPr="00E5218A" w:rsidRDefault="00E5218A" w:rsidP="00005B3A">
            <w:pPr>
              <w:rPr>
                <w:rFonts w:cs="Arial"/>
                <w:bCs/>
                <w:sz w:val="16"/>
                <w:szCs w:val="16"/>
              </w:rPr>
            </w:pPr>
            <w:r w:rsidRPr="00E5218A">
              <w:rPr>
                <w:rFonts w:cs="Arial"/>
                <w:bCs/>
                <w:sz w:val="16"/>
                <w:szCs w:val="16"/>
              </w:rPr>
              <w:t>S</w:t>
            </w:r>
          </w:p>
        </w:tc>
        <w:tc>
          <w:tcPr>
            <w:tcW w:w="932" w:type="dxa"/>
            <w:tcMar>
              <w:top w:w="72" w:type="dxa"/>
              <w:left w:w="72" w:type="dxa"/>
              <w:bottom w:w="72" w:type="dxa"/>
              <w:right w:w="72" w:type="dxa"/>
            </w:tcMar>
          </w:tcPr>
          <w:p w14:paraId="7A43F972" w14:textId="77777777" w:rsidR="00E5218A" w:rsidRPr="00E5218A" w:rsidRDefault="00E5218A" w:rsidP="00005B3A">
            <w:pPr>
              <w:rPr>
                <w:rFonts w:cs="Arial"/>
                <w:bCs/>
                <w:sz w:val="16"/>
                <w:szCs w:val="16"/>
              </w:rPr>
            </w:pPr>
            <w:r w:rsidRPr="00E5218A">
              <w:rPr>
                <w:rFonts w:cs="Arial"/>
                <w:bCs/>
                <w:sz w:val="16"/>
                <w:szCs w:val="16"/>
              </w:rPr>
              <w:t>NM105</w:t>
            </w:r>
          </w:p>
        </w:tc>
        <w:tc>
          <w:tcPr>
            <w:tcW w:w="2141" w:type="dxa"/>
            <w:tcMar>
              <w:top w:w="72" w:type="dxa"/>
              <w:left w:w="72" w:type="dxa"/>
              <w:bottom w:w="72" w:type="dxa"/>
              <w:right w:w="72" w:type="dxa"/>
            </w:tcMar>
          </w:tcPr>
          <w:p w14:paraId="1CC58FF0" w14:textId="77777777" w:rsidR="00E5218A" w:rsidRPr="00E5218A" w:rsidRDefault="00E5218A" w:rsidP="00005B3A">
            <w:pPr>
              <w:rPr>
                <w:rFonts w:cs="Arial"/>
                <w:bCs/>
                <w:sz w:val="16"/>
                <w:szCs w:val="16"/>
              </w:rPr>
            </w:pPr>
            <w:r w:rsidRPr="00E5218A">
              <w:rPr>
                <w:rFonts w:cs="Arial"/>
                <w:bCs/>
                <w:sz w:val="16"/>
                <w:szCs w:val="16"/>
              </w:rPr>
              <w:t>Name Middle</w:t>
            </w:r>
          </w:p>
        </w:tc>
        <w:tc>
          <w:tcPr>
            <w:tcW w:w="3407" w:type="dxa"/>
            <w:tcMar>
              <w:top w:w="72" w:type="dxa"/>
              <w:left w:w="72" w:type="dxa"/>
              <w:bottom w:w="72" w:type="dxa"/>
              <w:right w:w="72" w:type="dxa"/>
            </w:tcMar>
          </w:tcPr>
          <w:p w14:paraId="622FB809" w14:textId="3CA8D809" w:rsidR="00E5218A" w:rsidRPr="00E5218A" w:rsidRDefault="00E5218A" w:rsidP="00005B3A">
            <w:pPr>
              <w:rPr>
                <w:rFonts w:cs="Arial"/>
                <w:bCs/>
                <w:sz w:val="16"/>
                <w:szCs w:val="16"/>
              </w:rPr>
            </w:pPr>
            <w:r>
              <w:rPr>
                <w:rFonts w:cs="Arial"/>
                <w:bCs/>
                <w:sz w:val="16"/>
                <w:szCs w:val="16"/>
              </w:rPr>
              <w:t>Provider Middle Name</w:t>
            </w:r>
          </w:p>
        </w:tc>
        <w:tc>
          <w:tcPr>
            <w:tcW w:w="1080" w:type="dxa"/>
            <w:tcMar>
              <w:top w:w="72" w:type="dxa"/>
              <w:left w:w="72" w:type="dxa"/>
              <w:bottom w:w="72" w:type="dxa"/>
              <w:right w:w="72" w:type="dxa"/>
            </w:tcMar>
            <w:vAlign w:val="center"/>
          </w:tcPr>
          <w:p w14:paraId="5BB426E8" w14:textId="77777777" w:rsidR="00E5218A" w:rsidRPr="00E5218A" w:rsidRDefault="00E5218A" w:rsidP="00005B3A">
            <w:pPr>
              <w:rPr>
                <w:rFonts w:cs="Arial"/>
                <w:bCs/>
                <w:sz w:val="16"/>
                <w:szCs w:val="16"/>
              </w:rPr>
            </w:pPr>
            <w:r w:rsidRPr="00E5218A">
              <w:rPr>
                <w:rFonts w:cs="Arial"/>
                <w:bCs/>
                <w:sz w:val="16"/>
                <w:szCs w:val="16"/>
              </w:rPr>
              <w:t>AN</w:t>
            </w:r>
          </w:p>
        </w:tc>
        <w:tc>
          <w:tcPr>
            <w:tcW w:w="990" w:type="dxa"/>
            <w:tcMar>
              <w:top w:w="72" w:type="dxa"/>
              <w:left w:w="72" w:type="dxa"/>
              <w:bottom w:w="72" w:type="dxa"/>
              <w:right w:w="72" w:type="dxa"/>
            </w:tcMar>
            <w:vAlign w:val="center"/>
          </w:tcPr>
          <w:p w14:paraId="294572DE" w14:textId="77777777" w:rsidR="00E5218A" w:rsidRPr="00E5218A" w:rsidRDefault="00E5218A" w:rsidP="00005B3A">
            <w:pPr>
              <w:rPr>
                <w:rFonts w:cs="Arial"/>
                <w:bCs/>
                <w:sz w:val="16"/>
                <w:szCs w:val="16"/>
              </w:rPr>
            </w:pPr>
            <w:r w:rsidRPr="00E5218A">
              <w:rPr>
                <w:rFonts w:cs="Arial"/>
                <w:bCs/>
                <w:sz w:val="16"/>
                <w:szCs w:val="16"/>
              </w:rPr>
              <w:t>1/25</w:t>
            </w:r>
          </w:p>
        </w:tc>
      </w:tr>
      <w:tr w:rsidR="00E5218A" w:rsidRPr="00CE313C" w14:paraId="5E5DB5B9" w14:textId="77777777" w:rsidTr="00005B3A">
        <w:tc>
          <w:tcPr>
            <w:tcW w:w="684" w:type="dxa"/>
            <w:tcMar>
              <w:top w:w="72" w:type="dxa"/>
              <w:left w:w="72" w:type="dxa"/>
              <w:bottom w:w="72" w:type="dxa"/>
              <w:right w:w="72" w:type="dxa"/>
            </w:tcMar>
          </w:tcPr>
          <w:p w14:paraId="090B8E61" w14:textId="77777777" w:rsidR="00E5218A" w:rsidRPr="00E5218A" w:rsidRDefault="00E5218A" w:rsidP="00005B3A">
            <w:pPr>
              <w:rPr>
                <w:rFonts w:cs="Arial"/>
                <w:bCs/>
                <w:sz w:val="16"/>
                <w:szCs w:val="16"/>
              </w:rPr>
            </w:pPr>
            <w:r w:rsidRPr="00E5218A">
              <w:rPr>
                <w:rFonts w:cs="Arial"/>
                <w:bCs/>
                <w:sz w:val="16"/>
                <w:szCs w:val="16"/>
              </w:rPr>
              <w:t>S</w:t>
            </w:r>
          </w:p>
        </w:tc>
        <w:tc>
          <w:tcPr>
            <w:tcW w:w="932" w:type="dxa"/>
            <w:tcMar>
              <w:top w:w="72" w:type="dxa"/>
              <w:left w:w="72" w:type="dxa"/>
              <w:bottom w:w="72" w:type="dxa"/>
              <w:right w:w="72" w:type="dxa"/>
            </w:tcMar>
          </w:tcPr>
          <w:p w14:paraId="1B61C275" w14:textId="77777777" w:rsidR="00E5218A" w:rsidRPr="00E5218A" w:rsidRDefault="00E5218A" w:rsidP="00005B3A">
            <w:pPr>
              <w:rPr>
                <w:rFonts w:cs="Arial"/>
                <w:bCs/>
                <w:sz w:val="16"/>
                <w:szCs w:val="16"/>
              </w:rPr>
            </w:pPr>
            <w:r w:rsidRPr="00E5218A">
              <w:rPr>
                <w:rFonts w:cs="Arial"/>
                <w:bCs/>
                <w:sz w:val="16"/>
                <w:szCs w:val="16"/>
              </w:rPr>
              <w:t>NM106</w:t>
            </w:r>
          </w:p>
        </w:tc>
        <w:tc>
          <w:tcPr>
            <w:tcW w:w="2141" w:type="dxa"/>
            <w:tcMar>
              <w:top w:w="72" w:type="dxa"/>
              <w:left w:w="72" w:type="dxa"/>
              <w:bottom w:w="72" w:type="dxa"/>
              <w:right w:w="72" w:type="dxa"/>
            </w:tcMar>
          </w:tcPr>
          <w:p w14:paraId="106DC438" w14:textId="77777777" w:rsidR="00E5218A" w:rsidRPr="00E5218A" w:rsidRDefault="00E5218A" w:rsidP="00005B3A">
            <w:pPr>
              <w:rPr>
                <w:rFonts w:cs="Arial"/>
                <w:bCs/>
                <w:sz w:val="16"/>
                <w:szCs w:val="16"/>
              </w:rPr>
            </w:pPr>
            <w:r w:rsidRPr="00E5218A">
              <w:rPr>
                <w:rFonts w:cs="Arial"/>
                <w:bCs/>
                <w:sz w:val="16"/>
                <w:szCs w:val="16"/>
              </w:rPr>
              <w:t>Name Prefix</w:t>
            </w:r>
          </w:p>
        </w:tc>
        <w:tc>
          <w:tcPr>
            <w:tcW w:w="3407" w:type="dxa"/>
            <w:tcMar>
              <w:top w:w="72" w:type="dxa"/>
              <w:left w:w="72" w:type="dxa"/>
              <w:bottom w:w="72" w:type="dxa"/>
              <w:right w:w="72" w:type="dxa"/>
            </w:tcMar>
          </w:tcPr>
          <w:p w14:paraId="5E0D5748" w14:textId="4F2ACB67" w:rsidR="00E5218A" w:rsidRPr="00E5218A" w:rsidRDefault="00E5218A" w:rsidP="00005B3A">
            <w:pPr>
              <w:rPr>
                <w:rFonts w:cs="Arial"/>
                <w:bCs/>
                <w:sz w:val="16"/>
                <w:szCs w:val="16"/>
              </w:rPr>
            </w:pPr>
            <w:r>
              <w:rPr>
                <w:rFonts w:cs="Arial"/>
                <w:bCs/>
                <w:sz w:val="16"/>
                <w:szCs w:val="16"/>
              </w:rPr>
              <w:t>Provider Name Prefix</w:t>
            </w:r>
          </w:p>
        </w:tc>
        <w:tc>
          <w:tcPr>
            <w:tcW w:w="1080" w:type="dxa"/>
            <w:tcMar>
              <w:top w:w="72" w:type="dxa"/>
              <w:left w:w="72" w:type="dxa"/>
              <w:bottom w:w="72" w:type="dxa"/>
              <w:right w:w="72" w:type="dxa"/>
            </w:tcMar>
            <w:vAlign w:val="center"/>
          </w:tcPr>
          <w:p w14:paraId="40DA552D" w14:textId="77777777" w:rsidR="00E5218A" w:rsidRPr="00E5218A" w:rsidRDefault="00E5218A" w:rsidP="00005B3A">
            <w:pPr>
              <w:rPr>
                <w:rFonts w:cs="Arial"/>
                <w:bCs/>
                <w:sz w:val="16"/>
                <w:szCs w:val="16"/>
              </w:rPr>
            </w:pPr>
            <w:r w:rsidRPr="00E5218A">
              <w:rPr>
                <w:rFonts w:cs="Arial"/>
                <w:bCs/>
                <w:sz w:val="16"/>
                <w:szCs w:val="16"/>
              </w:rPr>
              <w:t>AN</w:t>
            </w:r>
          </w:p>
        </w:tc>
        <w:tc>
          <w:tcPr>
            <w:tcW w:w="990" w:type="dxa"/>
            <w:tcMar>
              <w:top w:w="72" w:type="dxa"/>
              <w:left w:w="72" w:type="dxa"/>
              <w:bottom w:w="72" w:type="dxa"/>
              <w:right w:w="72" w:type="dxa"/>
            </w:tcMar>
            <w:vAlign w:val="center"/>
          </w:tcPr>
          <w:p w14:paraId="13026808" w14:textId="77777777" w:rsidR="00E5218A" w:rsidRPr="00E5218A" w:rsidRDefault="00E5218A" w:rsidP="00005B3A">
            <w:pPr>
              <w:rPr>
                <w:rFonts w:cs="Arial"/>
                <w:bCs/>
                <w:sz w:val="16"/>
                <w:szCs w:val="16"/>
              </w:rPr>
            </w:pPr>
            <w:r w:rsidRPr="00E5218A">
              <w:rPr>
                <w:rFonts w:cs="Arial"/>
                <w:bCs/>
                <w:sz w:val="16"/>
                <w:szCs w:val="16"/>
              </w:rPr>
              <w:t>1/10</w:t>
            </w:r>
          </w:p>
        </w:tc>
      </w:tr>
      <w:tr w:rsidR="00E5218A" w:rsidRPr="00CE313C" w14:paraId="0DB655CE" w14:textId="77777777" w:rsidTr="00005B3A">
        <w:tc>
          <w:tcPr>
            <w:tcW w:w="684" w:type="dxa"/>
            <w:tcMar>
              <w:top w:w="72" w:type="dxa"/>
              <w:left w:w="72" w:type="dxa"/>
              <w:bottom w:w="72" w:type="dxa"/>
              <w:right w:w="72" w:type="dxa"/>
            </w:tcMar>
          </w:tcPr>
          <w:p w14:paraId="4C116A99" w14:textId="77777777" w:rsidR="00E5218A" w:rsidRPr="00E5218A" w:rsidRDefault="00E5218A" w:rsidP="00005B3A">
            <w:pPr>
              <w:rPr>
                <w:rFonts w:cs="Arial"/>
                <w:bCs/>
                <w:sz w:val="16"/>
                <w:szCs w:val="16"/>
              </w:rPr>
            </w:pPr>
            <w:r w:rsidRPr="00E5218A">
              <w:rPr>
                <w:rFonts w:cs="Arial"/>
                <w:bCs/>
                <w:sz w:val="16"/>
                <w:szCs w:val="16"/>
              </w:rPr>
              <w:t>S</w:t>
            </w:r>
          </w:p>
        </w:tc>
        <w:tc>
          <w:tcPr>
            <w:tcW w:w="932" w:type="dxa"/>
            <w:tcMar>
              <w:top w:w="72" w:type="dxa"/>
              <w:left w:w="72" w:type="dxa"/>
              <w:bottom w:w="72" w:type="dxa"/>
              <w:right w:w="72" w:type="dxa"/>
            </w:tcMar>
          </w:tcPr>
          <w:p w14:paraId="53335B1A" w14:textId="77777777" w:rsidR="00E5218A" w:rsidRPr="00E5218A" w:rsidRDefault="00E5218A" w:rsidP="00005B3A">
            <w:pPr>
              <w:rPr>
                <w:rFonts w:cs="Arial"/>
                <w:bCs/>
                <w:sz w:val="16"/>
                <w:szCs w:val="16"/>
              </w:rPr>
            </w:pPr>
            <w:r w:rsidRPr="00E5218A">
              <w:rPr>
                <w:rFonts w:cs="Arial"/>
                <w:bCs/>
                <w:sz w:val="16"/>
                <w:szCs w:val="16"/>
              </w:rPr>
              <w:t>NM107</w:t>
            </w:r>
          </w:p>
        </w:tc>
        <w:tc>
          <w:tcPr>
            <w:tcW w:w="2141" w:type="dxa"/>
            <w:tcMar>
              <w:top w:w="72" w:type="dxa"/>
              <w:left w:w="72" w:type="dxa"/>
              <w:bottom w:w="72" w:type="dxa"/>
              <w:right w:w="72" w:type="dxa"/>
            </w:tcMar>
          </w:tcPr>
          <w:p w14:paraId="743AE762" w14:textId="77777777" w:rsidR="00E5218A" w:rsidRPr="00E5218A" w:rsidRDefault="00E5218A" w:rsidP="00005B3A">
            <w:pPr>
              <w:rPr>
                <w:rFonts w:cs="Arial"/>
                <w:bCs/>
                <w:sz w:val="16"/>
                <w:szCs w:val="16"/>
              </w:rPr>
            </w:pPr>
            <w:r w:rsidRPr="00E5218A">
              <w:rPr>
                <w:rFonts w:cs="Arial"/>
                <w:bCs/>
                <w:sz w:val="16"/>
                <w:szCs w:val="16"/>
              </w:rPr>
              <w:t>Name Suffix</w:t>
            </w:r>
          </w:p>
        </w:tc>
        <w:tc>
          <w:tcPr>
            <w:tcW w:w="3407" w:type="dxa"/>
            <w:tcMar>
              <w:top w:w="72" w:type="dxa"/>
              <w:left w:w="72" w:type="dxa"/>
              <w:bottom w:w="72" w:type="dxa"/>
              <w:right w:w="72" w:type="dxa"/>
            </w:tcMar>
          </w:tcPr>
          <w:p w14:paraId="12CB8CDF" w14:textId="176894A4" w:rsidR="00E5218A" w:rsidRPr="00E5218A" w:rsidRDefault="00E5218A" w:rsidP="00005B3A">
            <w:pPr>
              <w:rPr>
                <w:rFonts w:cs="Arial"/>
                <w:bCs/>
                <w:sz w:val="16"/>
                <w:szCs w:val="16"/>
              </w:rPr>
            </w:pPr>
            <w:r>
              <w:rPr>
                <w:rFonts w:cs="Arial"/>
                <w:bCs/>
                <w:sz w:val="16"/>
                <w:szCs w:val="16"/>
              </w:rPr>
              <w:t>Provider Name Suffix</w:t>
            </w:r>
          </w:p>
        </w:tc>
        <w:tc>
          <w:tcPr>
            <w:tcW w:w="1080" w:type="dxa"/>
            <w:tcMar>
              <w:top w:w="72" w:type="dxa"/>
              <w:left w:w="72" w:type="dxa"/>
              <w:bottom w:w="72" w:type="dxa"/>
              <w:right w:w="72" w:type="dxa"/>
            </w:tcMar>
            <w:vAlign w:val="center"/>
          </w:tcPr>
          <w:p w14:paraId="25E7FAA4" w14:textId="77777777" w:rsidR="00E5218A" w:rsidRPr="00E5218A" w:rsidRDefault="00E5218A" w:rsidP="00005B3A">
            <w:pPr>
              <w:rPr>
                <w:rFonts w:cs="Arial"/>
                <w:bCs/>
                <w:sz w:val="16"/>
                <w:szCs w:val="16"/>
              </w:rPr>
            </w:pPr>
            <w:r w:rsidRPr="00E5218A">
              <w:rPr>
                <w:rFonts w:cs="Arial"/>
                <w:bCs/>
                <w:sz w:val="16"/>
                <w:szCs w:val="16"/>
              </w:rPr>
              <w:t>AN</w:t>
            </w:r>
          </w:p>
        </w:tc>
        <w:tc>
          <w:tcPr>
            <w:tcW w:w="990" w:type="dxa"/>
            <w:tcMar>
              <w:top w:w="72" w:type="dxa"/>
              <w:left w:w="72" w:type="dxa"/>
              <w:bottom w:w="72" w:type="dxa"/>
              <w:right w:w="72" w:type="dxa"/>
            </w:tcMar>
            <w:vAlign w:val="center"/>
          </w:tcPr>
          <w:p w14:paraId="4F871ED3" w14:textId="77777777" w:rsidR="00E5218A" w:rsidRPr="00E5218A" w:rsidRDefault="00E5218A" w:rsidP="00005B3A">
            <w:pPr>
              <w:rPr>
                <w:rFonts w:cs="Arial"/>
                <w:bCs/>
                <w:sz w:val="16"/>
                <w:szCs w:val="16"/>
              </w:rPr>
            </w:pPr>
            <w:r w:rsidRPr="00E5218A">
              <w:rPr>
                <w:rFonts w:cs="Arial"/>
                <w:bCs/>
                <w:sz w:val="16"/>
                <w:szCs w:val="16"/>
              </w:rPr>
              <w:t>1/10</w:t>
            </w:r>
          </w:p>
        </w:tc>
      </w:tr>
      <w:tr w:rsidR="00E5218A" w:rsidRPr="00E657DF" w14:paraId="2AF474AA" w14:textId="77777777" w:rsidTr="00005B3A">
        <w:tc>
          <w:tcPr>
            <w:tcW w:w="684" w:type="dxa"/>
            <w:tcMar>
              <w:top w:w="72" w:type="dxa"/>
              <w:left w:w="72" w:type="dxa"/>
              <w:bottom w:w="72" w:type="dxa"/>
              <w:right w:w="72" w:type="dxa"/>
            </w:tcMar>
          </w:tcPr>
          <w:p w14:paraId="27066873" w14:textId="77777777" w:rsidR="00E5218A" w:rsidRPr="00E5218A" w:rsidRDefault="00E5218A" w:rsidP="00005B3A">
            <w:pPr>
              <w:rPr>
                <w:rFonts w:cs="Arial"/>
                <w:bCs/>
                <w:sz w:val="16"/>
                <w:szCs w:val="16"/>
              </w:rPr>
            </w:pPr>
            <w:r w:rsidRPr="00E5218A">
              <w:rPr>
                <w:rFonts w:cs="Arial"/>
                <w:bCs/>
                <w:sz w:val="16"/>
                <w:szCs w:val="16"/>
              </w:rPr>
              <w:t>S</w:t>
            </w:r>
          </w:p>
        </w:tc>
        <w:tc>
          <w:tcPr>
            <w:tcW w:w="932" w:type="dxa"/>
            <w:tcMar>
              <w:top w:w="72" w:type="dxa"/>
              <w:left w:w="72" w:type="dxa"/>
              <w:bottom w:w="72" w:type="dxa"/>
              <w:right w:w="72" w:type="dxa"/>
            </w:tcMar>
          </w:tcPr>
          <w:p w14:paraId="3BE1C87D" w14:textId="77777777" w:rsidR="00E5218A" w:rsidRPr="00E5218A" w:rsidRDefault="00E5218A" w:rsidP="00005B3A">
            <w:pPr>
              <w:rPr>
                <w:rFonts w:cs="Arial"/>
                <w:bCs/>
                <w:sz w:val="16"/>
                <w:szCs w:val="16"/>
              </w:rPr>
            </w:pPr>
            <w:r w:rsidRPr="00E5218A">
              <w:rPr>
                <w:rFonts w:cs="Arial"/>
                <w:bCs/>
                <w:sz w:val="16"/>
                <w:szCs w:val="16"/>
              </w:rPr>
              <w:t>NM108</w:t>
            </w:r>
          </w:p>
        </w:tc>
        <w:tc>
          <w:tcPr>
            <w:tcW w:w="2141" w:type="dxa"/>
            <w:tcMar>
              <w:top w:w="72" w:type="dxa"/>
              <w:left w:w="72" w:type="dxa"/>
              <w:bottom w:w="72" w:type="dxa"/>
              <w:right w:w="72" w:type="dxa"/>
            </w:tcMar>
          </w:tcPr>
          <w:p w14:paraId="5FD52C8A" w14:textId="77777777" w:rsidR="00E5218A" w:rsidRPr="00E5218A" w:rsidRDefault="00E5218A" w:rsidP="00005B3A">
            <w:pPr>
              <w:rPr>
                <w:rFonts w:cs="Arial"/>
                <w:bCs/>
                <w:sz w:val="16"/>
                <w:szCs w:val="16"/>
              </w:rPr>
            </w:pPr>
            <w:r w:rsidRPr="00E5218A">
              <w:rPr>
                <w:rFonts w:cs="Arial"/>
                <w:bCs/>
                <w:sz w:val="16"/>
                <w:szCs w:val="16"/>
              </w:rPr>
              <w:t>Identification Code Qualifier</w:t>
            </w:r>
          </w:p>
        </w:tc>
        <w:tc>
          <w:tcPr>
            <w:tcW w:w="3407" w:type="dxa"/>
            <w:tcMar>
              <w:top w:w="72" w:type="dxa"/>
              <w:left w:w="72" w:type="dxa"/>
              <w:bottom w:w="72" w:type="dxa"/>
              <w:right w:w="72" w:type="dxa"/>
            </w:tcMar>
          </w:tcPr>
          <w:p w14:paraId="119D5FAA" w14:textId="77777777" w:rsidR="00E5218A" w:rsidRDefault="00E5218A" w:rsidP="00005B3A">
            <w:pPr>
              <w:rPr>
                <w:rFonts w:cs="Arial"/>
                <w:bCs/>
                <w:sz w:val="16"/>
                <w:szCs w:val="16"/>
              </w:rPr>
            </w:pPr>
            <w:r w:rsidRPr="00E5218A">
              <w:rPr>
                <w:rFonts w:cs="Arial"/>
                <w:b/>
                <w:bCs/>
                <w:sz w:val="16"/>
                <w:szCs w:val="16"/>
              </w:rPr>
              <w:t>SV</w:t>
            </w:r>
            <w:r>
              <w:rPr>
                <w:rFonts w:cs="Arial"/>
                <w:b/>
                <w:bCs/>
                <w:sz w:val="16"/>
                <w:szCs w:val="16"/>
              </w:rPr>
              <w:t xml:space="preserve"> </w:t>
            </w:r>
            <w:r w:rsidRPr="0004107C">
              <w:rPr>
                <w:rFonts w:cs="Arial"/>
                <w:bCs/>
                <w:sz w:val="16"/>
                <w:szCs w:val="16"/>
              </w:rPr>
              <w:t>–</w:t>
            </w:r>
            <w:r>
              <w:rPr>
                <w:rFonts w:cs="Arial"/>
                <w:b/>
                <w:bCs/>
                <w:sz w:val="16"/>
                <w:szCs w:val="16"/>
              </w:rPr>
              <w:t xml:space="preserve"> </w:t>
            </w:r>
            <w:r w:rsidRPr="00E5218A">
              <w:rPr>
                <w:rFonts w:cs="Arial"/>
                <w:bCs/>
                <w:sz w:val="16"/>
                <w:szCs w:val="16"/>
              </w:rPr>
              <w:t>Service Provider Number</w:t>
            </w:r>
          </w:p>
          <w:p w14:paraId="101A8EC4" w14:textId="19E91616" w:rsidR="00E5218A" w:rsidRPr="00E5218A" w:rsidRDefault="00E5218A" w:rsidP="00005B3A">
            <w:pPr>
              <w:rPr>
                <w:rFonts w:cs="Arial"/>
                <w:bCs/>
                <w:sz w:val="16"/>
                <w:szCs w:val="16"/>
              </w:rPr>
            </w:pPr>
            <w:r w:rsidRPr="00E5218A">
              <w:rPr>
                <w:rFonts w:cs="Arial"/>
                <w:b/>
                <w:bCs/>
                <w:sz w:val="16"/>
                <w:szCs w:val="16"/>
              </w:rPr>
              <w:t>FI</w:t>
            </w:r>
            <w:r>
              <w:rPr>
                <w:rFonts w:cs="Arial"/>
                <w:bCs/>
                <w:sz w:val="16"/>
                <w:szCs w:val="16"/>
              </w:rPr>
              <w:t xml:space="preserve"> – Federal Taxpayer’s Identification Number</w:t>
            </w:r>
          </w:p>
        </w:tc>
        <w:tc>
          <w:tcPr>
            <w:tcW w:w="1080" w:type="dxa"/>
            <w:tcMar>
              <w:top w:w="72" w:type="dxa"/>
              <w:left w:w="72" w:type="dxa"/>
              <w:bottom w:w="72" w:type="dxa"/>
              <w:right w:w="72" w:type="dxa"/>
            </w:tcMar>
            <w:vAlign w:val="center"/>
          </w:tcPr>
          <w:p w14:paraId="65E3A681" w14:textId="77777777" w:rsidR="00E5218A" w:rsidRPr="00E5218A" w:rsidRDefault="00E5218A" w:rsidP="00005B3A">
            <w:pPr>
              <w:rPr>
                <w:rFonts w:cs="Arial"/>
                <w:bCs/>
                <w:sz w:val="16"/>
                <w:szCs w:val="16"/>
              </w:rPr>
            </w:pPr>
            <w:r w:rsidRPr="00E5218A">
              <w:rPr>
                <w:rFonts w:cs="Arial"/>
                <w:bCs/>
                <w:sz w:val="16"/>
                <w:szCs w:val="16"/>
              </w:rPr>
              <w:t>ID</w:t>
            </w:r>
          </w:p>
        </w:tc>
        <w:tc>
          <w:tcPr>
            <w:tcW w:w="990" w:type="dxa"/>
            <w:tcMar>
              <w:top w:w="72" w:type="dxa"/>
              <w:left w:w="72" w:type="dxa"/>
              <w:bottom w:w="72" w:type="dxa"/>
              <w:right w:w="72" w:type="dxa"/>
            </w:tcMar>
            <w:vAlign w:val="center"/>
          </w:tcPr>
          <w:p w14:paraId="697790A2" w14:textId="77777777" w:rsidR="00E5218A" w:rsidRPr="00E5218A" w:rsidRDefault="00E5218A" w:rsidP="00005B3A">
            <w:pPr>
              <w:rPr>
                <w:rFonts w:cs="Arial"/>
                <w:bCs/>
                <w:sz w:val="16"/>
                <w:szCs w:val="16"/>
              </w:rPr>
            </w:pPr>
            <w:r w:rsidRPr="00E5218A">
              <w:rPr>
                <w:rFonts w:cs="Arial"/>
                <w:bCs/>
                <w:sz w:val="16"/>
                <w:szCs w:val="16"/>
              </w:rPr>
              <w:t>1/2</w:t>
            </w:r>
          </w:p>
        </w:tc>
      </w:tr>
      <w:tr w:rsidR="00E5218A" w:rsidRPr="00E657DF" w14:paraId="1B36FEE3" w14:textId="77777777" w:rsidTr="00005B3A">
        <w:tc>
          <w:tcPr>
            <w:tcW w:w="684" w:type="dxa"/>
            <w:tcMar>
              <w:top w:w="72" w:type="dxa"/>
              <w:left w:w="72" w:type="dxa"/>
              <w:bottom w:w="72" w:type="dxa"/>
              <w:right w:w="72" w:type="dxa"/>
            </w:tcMar>
          </w:tcPr>
          <w:p w14:paraId="7F2C611D" w14:textId="77777777" w:rsidR="00E5218A" w:rsidRPr="00E5218A" w:rsidRDefault="00E5218A" w:rsidP="00005B3A">
            <w:pPr>
              <w:rPr>
                <w:rFonts w:cs="Arial"/>
                <w:bCs/>
                <w:sz w:val="16"/>
                <w:szCs w:val="16"/>
              </w:rPr>
            </w:pPr>
            <w:r w:rsidRPr="00E5218A">
              <w:rPr>
                <w:rFonts w:cs="Arial"/>
                <w:bCs/>
                <w:sz w:val="16"/>
                <w:szCs w:val="16"/>
              </w:rPr>
              <w:t>S</w:t>
            </w:r>
          </w:p>
        </w:tc>
        <w:tc>
          <w:tcPr>
            <w:tcW w:w="932" w:type="dxa"/>
            <w:tcMar>
              <w:top w:w="72" w:type="dxa"/>
              <w:left w:w="72" w:type="dxa"/>
              <w:bottom w:w="72" w:type="dxa"/>
              <w:right w:w="72" w:type="dxa"/>
            </w:tcMar>
          </w:tcPr>
          <w:p w14:paraId="6496A10D" w14:textId="77777777" w:rsidR="00E5218A" w:rsidRPr="00E5218A" w:rsidRDefault="00E5218A" w:rsidP="00005B3A">
            <w:pPr>
              <w:rPr>
                <w:rFonts w:cs="Arial"/>
                <w:bCs/>
                <w:sz w:val="16"/>
                <w:szCs w:val="16"/>
              </w:rPr>
            </w:pPr>
            <w:r w:rsidRPr="00E5218A">
              <w:rPr>
                <w:rFonts w:cs="Arial"/>
                <w:bCs/>
                <w:sz w:val="16"/>
                <w:szCs w:val="16"/>
              </w:rPr>
              <w:t>NM109</w:t>
            </w:r>
          </w:p>
        </w:tc>
        <w:tc>
          <w:tcPr>
            <w:tcW w:w="2141" w:type="dxa"/>
            <w:tcMar>
              <w:top w:w="72" w:type="dxa"/>
              <w:left w:w="72" w:type="dxa"/>
              <w:bottom w:w="72" w:type="dxa"/>
              <w:right w:w="72" w:type="dxa"/>
            </w:tcMar>
          </w:tcPr>
          <w:p w14:paraId="01AD51F5" w14:textId="77777777" w:rsidR="00E5218A" w:rsidRPr="00E5218A" w:rsidRDefault="00E5218A" w:rsidP="00005B3A">
            <w:pPr>
              <w:rPr>
                <w:rFonts w:cs="Arial"/>
                <w:bCs/>
                <w:sz w:val="16"/>
                <w:szCs w:val="16"/>
              </w:rPr>
            </w:pPr>
            <w:r w:rsidRPr="00E5218A">
              <w:rPr>
                <w:rFonts w:cs="Arial"/>
                <w:bCs/>
                <w:sz w:val="16"/>
                <w:szCs w:val="16"/>
              </w:rPr>
              <w:t>Identification Code</w:t>
            </w:r>
          </w:p>
        </w:tc>
        <w:tc>
          <w:tcPr>
            <w:tcW w:w="3407" w:type="dxa"/>
            <w:tcMar>
              <w:top w:w="72" w:type="dxa"/>
              <w:left w:w="72" w:type="dxa"/>
              <w:bottom w:w="72" w:type="dxa"/>
              <w:right w:w="72" w:type="dxa"/>
            </w:tcMar>
          </w:tcPr>
          <w:p w14:paraId="712DDC7F" w14:textId="3C33CEBD" w:rsidR="00E5218A" w:rsidRPr="00E5218A" w:rsidRDefault="00E5218A" w:rsidP="00005B3A">
            <w:pPr>
              <w:rPr>
                <w:rFonts w:cs="Arial"/>
                <w:bCs/>
                <w:sz w:val="16"/>
                <w:szCs w:val="16"/>
              </w:rPr>
            </w:pPr>
            <w:r>
              <w:rPr>
                <w:rFonts w:cs="Arial"/>
                <w:bCs/>
                <w:sz w:val="16"/>
                <w:szCs w:val="16"/>
              </w:rPr>
              <w:t>Provider Identifier</w:t>
            </w:r>
          </w:p>
        </w:tc>
        <w:tc>
          <w:tcPr>
            <w:tcW w:w="1080" w:type="dxa"/>
            <w:tcMar>
              <w:top w:w="72" w:type="dxa"/>
              <w:left w:w="72" w:type="dxa"/>
              <w:bottom w:w="72" w:type="dxa"/>
              <w:right w:w="72" w:type="dxa"/>
            </w:tcMar>
            <w:vAlign w:val="center"/>
          </w:tcPr>
          <w:p w14:paraId="0770F2B2" w14:textId="77777777" w:rsidR="00E5218A" w:rsidRPr="00E5218A" w:rsidRDefault="00E5218A" w:rsidP="00005B3A">
            <w:pPr>
              <w:rPr>
                <w:rFonts w:cs="Arial"/>
                <w:bCs/>
                <w:sz w:val="16"/>
                <w:szCs w:val="16"/>
              </w:rPr>
            </w:pPr>
            <w:r w:rsidRPr="00E5218A">
              <w:rPr>
                <w:rFonts w:cs="Arial"/>
                <w:bCs/>
                <w:sz w:val="16"/>
                <w:szCs w:val="16"/>
              </w:rPr>
              <w:t>ID</w:t>
            </w:r>
          </w:p>
        </w:tc>
        <w:tc>
          <w:tcPr>
            <w:tcW w:w="990" w:type="dxa"/>
            <w:tcMar>
              <w:top w:w="72" w:type="dxa"/>
              <w:left w:w="72" w:type="dxa"/>
              <w:bottom w:w="72" w:type="dxa"/>
              <w:right w:w="72" w:type="dxa"/>
            </w:tcMar>
            <w:vAlign w:val="center"/>
          </w:tcPr>
          <w:p w14:paraId="131B5921" w14:textId="77777777" w:rsidR="00E5218A" w:rsidRPr="00E5218A" w:rsidRDefault="00E5218A" w:rsidP="00005B3A">
            <w:pPr>
              <w:rPr>
                <w:rFonts w:cs="Arial"/>
                <w:bCs/>
                <w:sz w:val="16"/>
                <w:szCs w:val="16"/>
              </w:rPr>
            </w:pPr>
            <w:r w:rsidRPr="00E5218A">
              <w:rPr>
                <w:rFonts w:cs="Arial"/>
                <w:bCs/>
                <w:sz w:val="16"/>
                <w:szCs w:val="16"/>
              </w:rPr>
              <w:t>2/80</w:t>
            </w:r>
          </w:p>
        </w:tc>
      </w:tr>
      <w:tr w:rsidR="00E5218A" w:rsidRPr="00E657DF" w14:paraId="73B1AD24" w14:textId="77777777" w:rsidTr="00005B3A">
        <w:tc>
          <w:tcPr>
            <w:tcW w:w="684" w:type="dxa"/>
            <w:tcMar>
              <w:top w:w="72" w:type="dxa"/>
              <w:left w:w="72" w:type="dxa"/>
              <w:bottom w:w="72" w:type="dxa"/>
              <w:right w:w="72" w:type="dxa"/>
            </w:tcMar>
          </w:tcPr>
          <w:p w14:paraId="73114C24" w14:textId="45BEF113" w:rsidR="00E5218A" w:rsidRPr="00E5218A" w:rsidRDefault="00E5218A" w:rsidP="00005B3A">
            <w:pPr>
              <w:rPr>
                <w:rFonts w:cs="Arial"/>
                <w:bCs/>
                <w:sz w:val="16"/>
                <w:szCs w:val="16"/>
              </w:rPr>
            </w:pPr>
            <w:r>
              <w:rPr>
                <w:rFonts w:cs="Arial"/>
                <w:bCs/>
                <w:sz w:val="16"/>
                <w:szCs w:val="16"/>
              </w:rPr>
              <w:t>R</w:t>
            </w:r>
          </w:p>
        </w:tc>
        <w:tc>
          <w:tcPr>
            <w:tcW w:w="932" w:type="dxa"/>
            <w:tcMar>
              <w:top w:w="72" w:type="dxa"/>
              <w:left w:w="72" w:type="dxa"/>
              <w:bottom w:w="72" w:type="dxa"/>
              <w:right w:w="72" w:type="dxa"/>
            </w:tcMar>
          </w:tcPr>
          <w:p w14:paraId="79A30878" w14:textId="303D849C" w:rsidR="00E5218A" w:rsidRPr="00E5218A" w:rsidRDefault="00E5218A" w:rsidP="00005B3A">
            <w:pPr>
              <w:rPr>
                <w:rFonts w:cs="Arial"/>
                <w:bCs/>
                <w:sz w:val="16"/>
                <w:szCs w:val="16"/>
              </w:rPr>
            </w:pPr>
            <w:r>
              <w:rPr>
                <w:rFonts w:cs="Arial"/>
                <w:bCs/>
                <w:sz w:val="16"/>
                <w:szCs w:val="16"/>
              </w:rPr>
              <w:t>NM110</w:t>
            </w:r>
          </w:p>
        </w:tc>
        <w:tc>
          <w:tcPr>
            <w:tcW w:w="2141" w:type="dxa"/>
            <w:tcMar>
              <w:top w:w="72" w:type="dxa"/>
              <w:left w:w="72" w:type="dxa"/>
              <w:bottom w:w="72" w:type="dxa"/>
              <w:right w:w="72" w:type="dxa"/>
            </w:tcMar>
          </w:tcPr>
          <w:p w14:paraId="7E88EC7C" w14:textId="01AC868E" w:rsidR="00E5218A" w:rsidRPr="00E5218A" w:rsidRDefault="00E5218A" w:rsidP="00005B3A">
            <w:pPr>
              <w:rPr>
                <w:rFonts w:cs="Arial"/>
                <w:bCs/>
                <w:sz w:val="16"/>
                <w:szCs w:val="16"/>
              </w:rPr>
            </w:pPr>
            <w:r>
              <w:rPr>
                <w:rFonts w:cs="Arial"/>
                <w:bCs/>
                <w:sz w:val="16"/>
                <w:szCs w:val="16"/>
              </w:rPr>
              <w:t>Entity Relationship Code</w:t>
            </w:r>
          </w:p>
        </w:tc>
        <w:tc>
          <w:tcPr>
            <w:tcW w:w="3407" w:type="dxa"/>
            <w:tcMar>
              <w:top w:w="72" w:type="dxa"/>
              <w:left w:w="72" w:type="dxa"/>
              <w:bottom w:w="72" w:type="dxa"/>
              <w:right w:w="72" w:type="dxa"/>
            </w:tcMar>
          </w:tcPr>
          <w:p w14:paraId="7466CD58" w14:textId="51AB79D4" w:rsidR="00E5218A" w:rsidRDefault="00E5218A" w:rsidP="00005B3A">
            <w:pPr>
              <w:rPr>
                <w:rFonts w:cs="Arial"/>
                <w:bCs/>
                <w:sz w:val="16"/>
                <w:szCs w:val="16"/>
              </w:rPr>
            </w:pPr>
            <w:r>
              <w:rPr>
                <w:rFonts w:cs="Arial"/>
                <w:bCs/>
                <w:sz w:val="16"/>
                <w:szCs w:val="16"/>
              </w:rPr>
              <w:t>25 – Established Patient</w:t>
            </w:r>
          </w:p>
          <w:p w14:paraId="164002B2" w14:textId="2A2DC8EC" w:rsidR="00E5218A" w:rsidRDefault="00E5218A" w:rsidP="00005B3A">
            <w:pPr>
              <w:rPr>
                <w:rFonts w:cs="Arial"/>
                <w:bCs/>
                <w:sz w:val="16"/>
                <w:szCs w:val="16"/>
              </w:rPr>
            </w:pPr>
            <w:r>
              <w:rPr>
                <w:rFonts w:cs="Arial"/>
                <w:bCs/>
                <w:sz w:val="16"/>
                <w:szCs w:val="16"/>
              </w:rPr>
              <w:t>26 – Not Established Patient</w:t>
            </w:r>
          </w:p>
          <w:p w14:paraId="65E54BDA" w14:textId="1FB8478A" w:rsidR="00E5218A" w:rsidRDefault="00E5218A" w:rsidP="00005B3A">
            <w:pPr>
              <w:rPr>
                <w:rFonts w:cs="Arial"/>
                <w:bCs/>
                <w:sz w:val="16"/>
                <w:szCs w:val="16"/>
              </w:rPr>
            </w:pPr>
            <w:r>
              <w:rPr>
                <w:rFonts w:cs="Arial"/>
                <w:bCs/>
                <w:sz w:val="16"/>
                <w:szCs w:val="16"/>
              </w:rPr>
              <w:t>72 – Unknown</w:t>
            </w:r>
          </w:p>
        </w:tc>
        <w:tc>
          <w:tcPr>
            <w:tcW w:w="1080" w:type="dxa"/>
            <w:tcMar>
              <w:top w:w="72" w:type="dxa"/>
              <w:left w:w="72" w:type="dxa"/>
              <w:bottom w:w="72" w:type="dxa"/>
              <w:right w:w="72" w:type="dxa"/>
            </w:tcMar>
            <w:vAlign w:val="center"/>
          </w:tcPr>
          <w:p w14:paraId="289BDF4F" w14:textId="6AD9DB1F" w:rsidR="00E5218A" w:rsidRPr="00E5218A" w:rsidRDefault="00E5218A"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7ED2AFDD" w14:textId="41A74B07" w:rsidR="00E5218A" w:rsidRPr="00E5218A" w:rsidRDefault="00E5218A" w:rsidP="00005B3A">
            <w:pPr>
              <w:rPr>
                <w:rFonts w:cs="Arial"/>
                <w:bCs/>
                <w:sz w:val="16"/>
                <w:szCs w:val="16"/>
              </w:rPr>
            </w:pPr>
            <w:r>
              <w:rPr>
                <w:rFonts w:cs="Arial"/>
                <w:bCs/>
                <w:sz w:val="16"/>
                <w:szCs w:val="16"/>
              </w:rPr>
              <w:t>2/2</w:t>
            </w:r>
          </w:p>
        </w:tc>
      </w:tr>
    </w:tbl>
    <w:p w14:paraId="6D2EAD0F" w14:textId="01880B9E" w:rsidR="00C309EC" w:rsidRDefault="00C309EC" w:rsidP="003C1A1F">
      <w:pPr>
        <w:pStyle w:val="MDCustomHeading3"/>
        <w:numPr>
          <w:ilvl w:val="2"/>
          <w:numId w:val="2"/>
        </w:numPr>
        <w:spacing w:before="280"/>
      </w:pPr>
      <w:bookmarkStart w:id="51" w:name="_Toc73457097"/>
      <w:r>
        <w:t>N3 – Provider Address (S)</w:t>
      </w:r>
      <w:bookmarkEnd w:id="51"/>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E5218A" w:rsidRPr="00813D80" w14:paraId="388D8319"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017782C9" w14:textId="77777777" w:rsidR="00E5218A" w:rsidRPr="00813D80" w:rsidRDefault="00E5218A"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60E0F8F0" w14:textId="77777777" w:rsidR="00E5218A" w:rsidRPr="00813D80" w:rsidRDefault="00E5218A"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1BAF791" w14:textId="77777777" w:rsidR="00E5218A" w:rsidRPr="00813D80" w:rsidRDefault="00E5218A"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6CB83596" w14:textId="77777777" w:rsidR="00E5218A" w:rsidRPr="00813D80" w:rsidRDefault="00E5218A"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71ECB95E" w14:textId="77777777" w:rsidR="00E5218A" w:rsidRPr="00813D80" w:rsidRDefault="00E5218A"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21905159" w14:textId="77777777" w:rsidR="00E5218A" w:rsidRPr="00813D80" w:rsidRDefault="00E5218A"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192B40" w:rsidRPr="00620BE2" w14:paraId="08309136" w14:textId="77777777" w:rsidTr="00005B3A">
        <w:tc>
          <w:tcPr>
            <w:tcW w:w="684" w:type="dxa"/>
            <w:tcMar>
              <w:top w:w="72" w:type="dxa"/>
              <w:left w:w="72" w:type="dxa"/>
              <w:bottom w:w="72" w:type="dxa"/>
              <w:right w:w="72" w:type="dxa"/>
            </w:tcMar>
          </w:tcPr>
          <w:p w14:paraId="27EB1FAA"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R</w:t>
            </w:r>
          </w:p>
        </w:tc>
        <w:tc>
          <w:tcPr>
            <w:tcW w:w="932" w:type="dxa"/>
            <w:tcMar>
              <w:top w:w="72" w:type="dxa"/>
              <w:left w:w="72" w:type="dxa"/>
              <w:bottom w:w="72" w:type="dxa"/>
              <w:right w:w="72" w:type="dxa"/>
            </w:tcMar>
          </w:tcPr>
          <w:p w14:paraId="022A7E79"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N301</w:t>
            </w:r>
          </w:p>
        </w:tc>
        <w:tc>
          <w:tcPr>
            <w:tcW w:w="2141" w:type="dxa"/>
            <w:tcMar>
              <w:top w:w="72" w:type="dxa"/>
              <w:left w:w="72" w:type="dxa"/>
              <w:bottom w:w="72" w:type="dxa"/>
              <w:right w:w="72" w:type="dxa"/>
            </w:tcMar>
          </w:tcPr>
          <w:p w14:paraId="3342A6E6"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Address Information</w:t>
            </w:r>
          </w:p>
        </w:tc>
        <w:tc>
          <w:tcPr>
            <w:tcW w:w="3407" w:type="dxa"/>
            <w:tcMar>
              <w:top w:w="72" w:type="dxa"/>
              <w:left w:w="72" w:type="dxa"/>
              <w:bottom w:w="72" w:type="dxa"/>
              <w:right w:w="72" w:type="dxa"/>
            </w:tcMar>
          </w:tcPr>
          <w:p w14:paraId="1F098F37" w14:textId="151BEEC2"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 xml:space="preserve">This element will be ignored by </w:t>
            </w:r>
            <w:r w:rsidR="00BD14A8" w:rsidRPr="00BD14A8">
              <w:rPr>
                <w:rFonts w:cs="Arial"/>
                <w:bCs/>
                <w:color w:val="808080" w:themeColor="background1" w:themeShade="80"/>
                <w:sz w:val="16"/>
                <w:szCs w:val="16"/>
              </w:rPr>
              <w:t xml:space="preserve">Prevea </w:t>
            </w:r>
            <w:r w:rsidR="00616D06" w:rsidRPr="00616D06">
              <w:rPr>
                <w:rFonts w:cs="Arial"/>
                <w:bCs/>
                <w:color w:val="808080" w:themeColor="background1" w:themeShade="80"/>
                <w:sz w:val="16"/>
                <w:szCs w:val="16"/>
              </w:rPr>
              <w:t>Health Plan</w:t>
            </w:r>
          </w:p>
        </w:tc>
        <w:tc>
          <w:tcPr>
            <w:tcW w:w="1080" w:type="dxa"/>
            <w:tcMar>
              <w:top w:w="72" w:type="dxa"/>
              <w:left w:w="72" w:type="dxa"/>
              <w:bottom w:w="72" w:type="dxa"/>
              <w:right w:w="72" w:type="dxa"/>
            </w:tcMar>
            <w:vAlign w:val="center"/>
          </w:tcPr>
          <w:p w14:paraId="4CC7EA4D"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AN</w:t>
            </w:r>
          </w:p>
        </w:tc>
        <w:tc>
          <w:tcPr>
            <w:tcW w:w="990" w:type="dxa"/>
            <w:tcMar>
              <w:top w:w="72" w:type="dxa"/>
              <w:left w:w="72" w:type="dxa"/>
              <w:bottom w:w="72" w:type="dxa"/>
              <w:right w:w="72" w:type="dxa"/>
            </w:tcMar>
            <w:vAlign w:val="center"/>
          </w:tcPr>
          <w:p w14:paraId="2C746417"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1/55</w:t>
            </w:r>
          </w:p>
        </w:tc>
      </w:tr>
      <w:tr w:rsidR="00192B40" w:rsidRPr="00620BE2" w14:paraId="3C8EBA53" w14:textId="77777777" w:rsidTr="00005B3A">
        <w:tc>
          <w:tcPr>
            <w:tcW w:w="684" w:type="dxa"/>
            <w:tcMar>
              <w:top w:w="72" w:type="dxa"/>
              <w:left w:w="72" w:type="dxa"/>
              <w:bottom w:w="72" w:type="dxa"/>
              <w:right w:w="72" w:type="dxa"/>
            </w:tcMar>
          </w:tcPr>
          <w:p w14:paraId="4A3F89B3"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S</w:t>
            </w:r>
          </w:p>
        </w:tc>
        <w:tc>
          <w:tcPr>
            <w:tcW w:w="932" w:type="dxa"/>
            <w:tcMar>
              <w:top w:w="72" w:type="dxa"/>
              <w:left w:w="72" w:type="dxa"/>
              <w:bottom w:w="72" w:type="dxa"/>
              <w:right w:w="72" w:type="dxa"/>
            </w:tcMar>
          </w:tcPr>
          <w:p w14:paraId="02928401"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N302</w:t>
            </w:r>
          </w:p>
        </w:tc>
        <w:tc>
          <w:tcPr>
            <w:tcW w:w="2141" w:type="dxa"/>
            <w:tcMar>
              <w:top w:w="72" w:type="dxa"/>
              <w:left w:w="72" w:type="dxa"/>
              <w:bottom w:w="72" w:type="dxa"/>
              <w:right w:w="72" w:type="dxa"/>
            </w:tcMar>
          </w:tcPr>
          <w:p w14:paraId="49DEC406"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Address Information</w:t>
            </w:r>
          </w:p>
        </w:tc>
        <w:tc>
          <w:tcPr>
            <w:tcW w:w="3407" w:type="dxa"/>
            <w:tcMar>
              <w:top w:w="72" w:type="dxa"/>
              <w:left w:w="72" w:type="dxa"/>
              <w:bottom w:w="72" w:type="dxa"/>
              <w:right w:w="72" w:type="dxa"/>
            </w:tcMar>
          </w:tcPr>
          <w:p w14:paraId="0212F3BA" w14:textId="36C24D28"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 xml:space="preserve">This element will be ignored by </w:t>
            </w:r>
            <w:r w:rsidR="00BD14A8" w:rsidRPr="00BD14A8">
              <w:rPr>
                <w:rFonts w:cs="Arial"/>
                <w:bCs/>
                <w:color w:val="808080" w:themeColor="background1" w:themeShade="80"/>
                <w:sz w:val="16"/>
                <w:szCs w:val="16"/>
              </w:rPr>
              <w:t xml:space="preserve">Prevea </w:t>
            </w:r>
            <w:r w:rsidR="00616D06" w:rsidRPr="00616D06">
              <w:rPr>
                <w:rFonts w:cs="Arial"/>
                <w:bCs/>
                <w:color w:val="808080" w:themeColor="background1" w:themeShade="80"/>
                <w:sz w:val="16"/>
                <w:szCs w:val="16"/>
              </w:rPr>
              <w:t>Health Plan</w:t>
            </w:r>
          </w:p>
        </w:tc>
        <w:tc>
          <w:tcPr>
            <w:tcW w:w="1080" w:type="dxa"/>
            <w:tcMar>
              <w:top w:w="72" w:type="dxa"/>
              <w:left w:w="72" w:type="dxa"/>
              <w:bottom w:w="72" w:type="dxa"/>
              <w:right w:w="72" w:type="dxa"/>
            </w:tcMar>
            <w:vAlign w:val="center"/>
          </w:tcPr>
          <w:p w14:paraId="2C1CCD03"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AN</w:t>
            </w:r>
          </w:p>
        </w:tc>
        <w:tc>
          <w:tcPr>
            <w:tcW w:w="990" w:type="dxa"/>
            <w:tcMar>
              <w:top w:w="72" w:type="dxa"/>
              <w:left w:w="72" w:type="dxa"/>
              <w:bottom w:w="72" w:type="dxa"/>
              <w:right w:w="72" w:type="dxa"/>
            </w:tcMar>
            <w:vAlign w:val="center"/>
          </w:tcPr>
          <w:p w14:paraId="67F1A689"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1/55</w:t>
            </w:r>
          </w:p>
        </w:tc>
      </w:tr>
    </w:tbl>
    <w:p w14:paraId="32B20A44" w14:textId="0353CDB9" w:rsidR="00C309EC" w:rsidRDefault="00C309EC" w:rsidP="003C1A1F">
      <w:pPr>
        <w:pStyle w:val="MDCustomHeading3"/>
        <w:numPr>
          <w:ilvl w:val="2"/>
          <w:numId w:val="2"/>
        </w:numPr>
        <w:spacing w:before="280"/>
      </w:pPr>
      <w:bookmarkStart w:id="52" w:name="_Toc73457098"/>
      <w:r>
        <w:t xml:space="preserve">N4 – Provider City, State, </w:t>
      </w:r>
      <w:r w:rsidR="008F1D02">
        <w:t>Zip Code</w:t>
      </w:r>
      <w:r>
        <w:t xml:space="preserve"> (R)</w:t>
      </w:r>
      <w:bookmarkEnd w:id="52"/>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DB142E" w:rsidRPr="00813D80" w14:paraId="5EFFBD62"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1F684F49" w14:textId="77777777" w:rsidR="00DB142E" w:rsidRPr="00813D80" w:rsidRDefault="00DB142E"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7FB6538C" w14:textId="77777777" w:rsidR="00DB142E" w:rsidRPr="00813D80" w:rsidRDefault="00DB142E"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10B00C43" w14:textId="77777777" w:rsidR="00DB142E" w:rsidRPr="00813D80" w:rsidRDefault="00DB142E"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4CD3171E" w14:textId="77777777" w:rsidR="00DB142E" w:rsidRPr="00813D80" w:rsidRDefault="00DB142E"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592ABD41" w14:textId="77777777" w:rsidR="00DB142E" w:rsidRPr="00813D80" w:rsidRDefault="00DB142E"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57AB3AE8" w14:textId="77777777" w:rsidR="00DB142E" w:rsidRPr="00813D80" w:rsidRDefault="00DB142E"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192B40" w:rsidRPr="00192B40" w14:paraId="7BE6108A" w14:textId="77777777" w:rsidTr="00005B3A">
        <w:tc>
          <w:tcPr>
            <w:tcW w:w="684" w:type="dxa"/>
            <w:tcMar>
              <w:top w:w="72" w:type="dxa"/>
              <w:left w:w="72" w:type="dxa"/>
              <w:bottom w:w="72" w:type="dxa"/>
              <w:right w:w="72" w:type="dxa"/>
            </w:tcMar>
          </w:tcPr>
          <w:p w14:paraId="1411300C"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R</w:t>
            </w:r>
          </w:p>
        </w:tc>
        <w:tc>
          <w:tcPr>
            <w:tcW w:w="932" w:type="dxa"/>
            <w:tcMar>
              <w:top w:w="72" w:type="dxa"/>
              <w:left w:w="72" w:type="dxa"/>
              <w:bottom w:w="72" w:type="dxa"/>
              <w:right w:w="72" w:type="dxa"/>
            </w:tcMar>
          </w:tcPr>
          <w:p w14:paraId="726CEEDC"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N401</w:t>
            </w:r>
          </w:p>
        </w:tc>
        <w:tc>
          <w:tcPr>
            <w:tcW w:w="2141" w:type="dxa"/>
            <w:tcMar>
              <w:top w:w="72" w:type="dxa"/>
              <w:left w:w="72" w:type="dxa"/>
              <w:bottom w:w="72" w:type="dxa"/>
              <w:right w:w="72" w:type="dxa"/>
            </w:tcMar>
          </w:tcPr>
          <w:p w14:paraId="58145818"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City Name</w:t>
            </w:r>
          </w:p>
        </w:tc>
        <w:tc>
          <w:tcPr>
            <w:tcW w:w="3407" w:type="dxa"/>
            <w:tcMar>
              <w:top w:w="72" w:type="dxa"/>
              <w:left w:w="72" w:type="dxa"/>
              <w:bottom w:w="72" w:type="dxa"/>
              <w:right w:w="72" w:type="dxa"/>
            </w:tcMar>
          </w:tcPr>
          <w:p w14:paraId="1F847965" w14:textId="2F252FB1"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 xml:space="preserve">This element will be ignored by </w:t>
            </w:r>
            <w:r w:rsidR="00BD14A8" w:rsidRPr="00BD14A8">
              <w:rPr>
                <w:rFonts w:cs="Arial"/>
                <w:bCs/>
                <w:color w:val="808080" w:themeColor="background1" w:themeShade="80"/>
                <w:sz w:val="16"/>
                <w:szCs w:val="16"/>
              </w:rPr>
              <w:t xml:space="preserve">Prevea </w:t>
            </w:r>
            <w:r w:rsidR="00616D06" w:rsidRPr="00616D06">
              <w:rPr>
                <w:rFonts w:cs="Arial"/>
                <w:bCs/>
                <w:color w:val="808080" w:themeColor="background1" w:themeShade="80"/>
                <w:sz w:val="16"/>
                <w:szCs w:val="16"/>
              </w:rPr>
              <w:t>Health Plan</w:t>
            </w:r>
          </w:p>
        </w:tc>
        <w:tc>
          <w:tcPr>
            <w:tcW w:w="1080" w:type="dxa"/>
            <w:tcMar>
              <w:top w:w="72" w:type="dxa"/>
              <w:left w:w="72" w:type="dxa"/>
              <w:bottom w:w="72" w:type="dxa"/>
              <w:right w:w="72" w:type="dxa"/>
            </w:tcMar>
            <w:vAlign w:val="center"/>
          </w:tcPr>
          <w:p w14:paraId="3831E804"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AN</w:t>
            </w:r>
          </w:p>
        </w:tc>
        <w:tc>
          <w:tcPr>
            <w:tcW w:w="990" w:type="dxa"/>
            <w:tcMar>
              <w:top w:w="72" w:type="dxa"/>
              <w:left w:w="72" w:type="dxa"/>
              <w:bottom w:w="72" w:type="dxa"/>
              <w:right w:w="72" w:type="dxa"/>
            </w:tcMar>
            <w:vAlign w:val="center"/>
          </w:tcPr>
          <w:p w14:paraId="6D9EB080"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2/30</w:t>
            </w:r>
          </w:p>
        </w:tc>
      </w:tr>
      <w:tr w:rsidR="00192B40" w:rsidRPr="00192B40" w14:paraId="094756ED" w14:textId="77777777" w:rsidTr="00005B3A">
        <w:tc>
          <w:tcPr>
            <w:tcW w:w="684" w:type="dxa"/>
            <w:tcMar>
              <w:top w:w="72" w:type="dxa"/>
              <w:left w:w="72" w:type="dxa"/>
              <w:bottom w:w="72" w:type="dxa"/>
              <w:right w:w="72" w:type="dxa"/>
            </w:tcMar>
          </w:tcPr>
          <w:p w14:paraId="441569A8"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S</w:t>
            </w:r>
          </w:p>
        </w:tc>
        <w:tc>
          <w:tcPr>
            <w:tcW w:w="932" w:type="dxa"/>
            <w:tcMar>
              <w:top w:w="72" w:type="dxa"/>
              <w:left w:w="72" w:type="dxa"/>
              <w:bottom w:w="72" w:type="dxa"/>
              <w:right w:w="72" w:type="dxa"/>
            </w:tcMar>
          </w:tcPr>
          <w:p w14:paraId="04831EB0"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N402</w:t>
            </w:r>
          </w:p>
        </w:tc>
        <w:tc>
          <w:tcPr>
            <w:tcW w:w="2141" w:type="dxa"/>
            <w:tcMar>
              <w:top w:w="72" w:type="dxa"/>
              <w:left w:w="72" w:type="dxa"/>
              <w:bottom w:w="72" w:type="dxa"/>
              <w:right w:w="72" w:type="dxa"/>
            </w:tcMar>
          </w:tcPr>
          <w:p w14:paraId="353CF272"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State or Province Code</w:t>
            </w:r>
          </w:p>
        </w:tc>
        <w:tc>
          <w:tcPr>
            <w:tcW w:w="3407" w:type="dxa"/>
            <w:tcMar>
              <w:top w:w="72" w:type="dxa"/>
              <w:left w:w="72" w:type="dxa"/>
              <w:bottom w:w="72" w:type="dxa"/>
              <w:right w:w="72" w:type="dxa"/>
            </w:tcMar>
          </w:tcPr>
          <w:p w14:paraId="7E2DD534" w14:textId="3BD6815A"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 xml:space="preserve">This element will be ignored by </w:t>
            </w:r>
            <w:r w:rsidR="00BD14A8" w:rsidRPr="00BD14A8">
              <w:rPr>
                <w:rFonts w:cs="Arial"/>
                <w:bCs/>
                <w:color w:val="808080" w:themeColor="background1" w:themeShade="80"/>
                <w:sz w:val="16"/>
                <w:szCs w:val="16"/>
              </w:rPr>
              <w:t xml:space="preserve">Prevea </w:t>
            </w:r>
            <w:r w:rsidR="00616D06" w:rsidRPr="00616D06">
              <w:rPr>
                <w:rFonts w:cs="Arial"/>
                <w:bCs/>
                <w:color w:val="808080" w:themeColor="background1" w:themeShade="80"/>
                <w:sz w:val="16"/>
                <w:szCs w:val="16"/>
              </w:rPr>
              <w:t>Health Plan</w:t>
            </w:r>
          </w:p>
        </w:tc>
        <w:tc>
          <w:tcPr>
            <w:tcW w:w="1080" w:type="dxa"/>
            <w:tcMar>
              <w:top w:w="72" w:type="dxa"/>
              <w:left w:w="72" w:type="dxa"/>
              <w:bottom w:w="72" w:type="dxa"/>
              <w:right w:w="72" w:type="dxa"/>
            </w:tcMar>
            <w:vAlign w:val="center"/>
          </w:tcPr>
          <w:p w14:paraId="3F592B45"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ID</w:t>
            </w:r>
          </w:p>
        </w:tc>
        <w:tc>
          <w:tcPr>
            <w:tcW w:w="990" w:type="dxa"/>
            <w:tcMar>
              <w:top w:w="72" w:type="dxa"/>
              <w:left w:w="72" w:type="dxa"/>
              <w:bottom w:w="72" w:type="dxa"/>
              <w:right w:w="72" w:type="dxa"/>
            </w:tcMar>
            <w:vAlign w:val="center"/>
          </w:tcPr>
          <w:p w14:paraId="5ADDC7D0"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2/2</w:t>
            </w:r>
          </w:p>
        </w:tc>
      </w:tr>
      <w:tr w:rsidR="00192B40" w:rsidRPr="00192B40" w14:paraId="2FFA26F3" w14:textId="77777777" w:rsidTr="00005B3A">
        <w:tc>
          <w:tcPr>
            <w:tcW w:w="684" w:type="dxa"/>
            <w:tcMar>
              <w:top w:w="72" w:type="dxa"/>
              <w:left w:w="72" w:type="dxa"/>
              <w:bottom w:w="72" w:type="dxa"/>
              <w:right w:w="72" w:type="dxa"/>
            </w:tcMar>
          </w:tcPr>
          <w:p w14:paraId="10DE65D7"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S</w:t>
            </w:r>
          </w:p>
        </w:tc>
        <w:tc>
          <w:tcPr>
            <w:tcW w:w="932" w:type="dxa"/>
            <w:tcMar>
              <w:top w:w="72" w:type="dxa"/>
              <w:left w:w="72" w:type="dxa"/>
              <w:bottom w:w="72" w:type="dxa"/>
              <w:right w:w="72" w:type="dxa"/>
            </w:tcMar>
          </w:tcPr>
          <w:p w14:paraId="3EF5B53C"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N403</w:t>
            </w:r>
          </w:p>
        </w:tc>
        <w:tc>
          <w:tcPr>
            <w:tcW w:w="2141" w:type="dxa"/>
            <w:tcMar>
              <w:top w:w="72" w:type="dxa"/>
              <w:left w:w="72" w:type="dxa"/>
              <w:bottom w:w="72" w:type="dxa"/>
              <w:right w:w="72" w:type="dxa"/>
            </w:tcMar>
          </w:tcPr>
          <w:p w14:paraId="73368740"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Postal Code</w:t>
            </w:r>
          </w:p>
        </w:tc>
        <w:tc>
          <w:tcPr>
            <w:tcW w:w="3407" w:type="dxa"/>
            <w:tcMar>
              <w:top w:w="72" w:type="dxa"/>
              <w:left w:w="72" w:type="dxa"/>
              <w:bottom w:w="72" w:type="dxa"/>
              <w:right w:w="72" w:type="dxa"/>
            </w:tcMar>
          </w:tcPr>
          <w:p w14:paraId="0DEF94E5" w14:textId="660A4546"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 xml:space="preserve">This element will be ignored by </w:t>
            </w:r>
            <w:r w:rsidR="00BD14A8" w:rsidRPr="00BD14A8">
              <w:rPr>
                <w:rFonts w:cs="Arial"/>
                <w:bCs/>
                <w:color w:val="808080" w:themeColor="background1" w:themeShade="80"/>
                <w:sz w:val="16"/>
                <w:szCs w:val="16"/>
              </w:rPr>
              <w:t xml:space="preserve">Prevea </w:t>
            </w:r>
            <w:r w:rsidR="00616D06" w:rsidRPr="00616D06">
              <w:rPr>
                <w:rFonts w:cs="Arial"/>
                <w:bCs/>
                <w:color w:val="808080" w:themeColor="background1" w:themeShade="80"/>
                <w:sz w:val="16"/>
                <w:szCs w:val="16"/>
              </w:rPr>
              <w:t>Health Plan</w:t>
            </w:r>
          </w:p>
        </w:tc>
        <w:tc>
          <w:tcPr>
            <w:tcW w:w="1080" w:type="dxa"/>
            <w:tcMar>
              <w:top w:w="72" w:type="dxa"/>
              <w:left w:w="72" w:type="dxa"/>
              <w:bottom w:w="72" w:type="dxa"/>
              <w:right w:w="72" w:type="dxa"/>
            </w:tcMar>
            <w:vAlign w:val="center"/>
          </w:tcPr>
          <w:p w14:paraId="3B2FC55F"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ID</w:t>
            </w:r>
          </w:p>
        </w:tc>
        <w:tc>
          <w:tcPr>
            <w:tcW w:w="990" w:type="dxa"/>
            <w:tcMar>
              <w:top w:w="72" w:type="dxa"/>
              <w:left w:w="72" w:type="dxa"/>
              <w:bottom w:w="72" w:type="dxa"/>
              <w:right w:w="72" w:type="dxa"/>
            </w:tcMar>
            <w:vAlign w:val="center"/>
          </w:tcPr>
          <w:p w14:paraId="32B39F7C"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3/15</w:t>
            </w:r>
          </w:p>
        </w:tc>
      </w:tr>
      <w:tr w:rsidR="00192B40" w:rsidRPr="00192B40" w14:paraId="030353AA" w14:textId="77777777" w:rsidTr="003624E1">
        <w:tc>
          <w:tcPr>
            <w:tcW w:w="684" w:type="dxa"/>
            <w:tcMar>
              <w:top w:w="72" w:type="dxa"/>
              <w:left w:w="72" w:type="dxa"/>
              <w:bottom w:w="72" w:type="dxa"/>
              <w:right w:w="72" w:type="dxa"/>
            </w:tcMar>
          </w:tcPr>
          <w:p w14:paraId="2AB4F605"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S</w:t>
            </w:r>
          </w:p>
        </w:tc>
        <w:tc>
          <w:tcPr>
            <w:tcW w:w="932" w:type="dxa"/>
            <w:tcMar>
              <w:top w:w="72" w:type="dxa"/>
              <w:left w:w="72" w:type="dxa"/>
              <w:bottom w:w="72" w:type="dxa"/>
              <w:right w:w="72" w:type="dxa"/>
            </w:tcMar>
          </w:tcPr>
          <w:p w14:paraId="7B4EEB10"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N404</w:t>
            </w:r>
          </w:p>
        </w:tc>
        <w:tc>
          <w:tcPr>
            <w:tcW w:w="2141" w:type="dxa"/>
            <w:tcMar>
              <w:top w:w="72" w:type="dxa"/>
              <w:left w:w="72" w:type="dxa"/>
              <w:bottom w:w="72" w:type="dxa"/>
              <w:right w:w="72" w:type="dxa"/>
            </w:tcMar>
          </w:tcPr>
          <w:p w14:paraId="1D9CCF6F"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Country Code</w:t>
            </w:r>
          </w:p>
        </w:tc>
        <w:tc>
          <w:tcPr>
            <w:tcW w:w="3407" w:type="dxa"/>
            <w:tcMar>
              <w:top w:w="72" w:type="dxa"/>
              <w:left w:w="72" w:type="dxa"/>
              <w:bottom w:w="72" w:type="dxa"/>
              <w:right w:w="72" w:type="dxa"/>
            </w:tcMar>
          </w:tcPr>
          <w:p w14:paraId="23CE8A4D" w14:textId="40541250"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 xml:space="preserve">This element will be ignored by </w:t>
            </w:r>
            <w:r w:rsidR="00BD14A8" w:rsidRPr="00BD14A8">
              <w:rPr>
                <w:rFonts w:cs="Arial"/>
                <w:bCs/>
                <w:color w:val="808080" w:themeColor="background1" w:themeShade="80"/>
                <w:sz w:val="16"/>
                <w:szCs w:val="16"/>
              </w:rPr>
              <w:t xml:space="preserve">Prevea </w:t>
            </w:r>
            <w:r w:rsidR="00616D06" w:rsidRPr="00616D06">
              <w:rPr>
                <w:rFonts w:cs="Arial"/>
                <w:bCs/>
                <w:color w:val="808080" w:themeColor="background1" w:themeShade="80"/>
                <w:sz w:val="16"/>
                <w:szCs w:val="16"/>
              </w:rPr>
              <w:t>Health Plan</w:t>
            </w:r>
          </w:p>
        </w:tc>
        <w:tc>
          <w:tcPr>
            <w:tcW w:w="1080" w:type="dxa"/>
            <w:tcMar>
              <w:top w:w="72" w:type="dxa"/>
              <w:left w:w="72" w:type="dxa"/>
              <w:bottom w:w="72" w:type="dxa"/>
              <w:right w:w="72" w:type="dxa"/>
            </w:tcMar>
            <w:vAlign w:val="center"/>
          </w:tcPr>
          <w:p w14:paraId="459C6F8F"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ID</w:t>
            </w:r>
          </w:p>
        </w:tc>
        <w:tc>
          <w:tcPr>
            <w:tcW w:w="990" w:type="dxa"/>
            <w:tcMar>
              <w:top w:w="72" w:type="dxa"/>
              <w:left w:w="72" w:type="dxa"/>
              <w:bottom w:w="72" w:type="dxa"/>
              <w:right w:w="72" w:type="dxa"/>
            </w:tcMar>
            <w:vAlign w:val="center"/>
          </w:tcPr>
          <w:p w14:paraId="1D7094A6" w14:textId="77777777" w:rsidR="00192B40" w:rsidRPr="00192B40" w:rsidRDefault="00192B40" w:rsidP="00192B40">
            <w:pPr>
              <w:rPr>
                <w:rFonts w:cs="Arial"/>
                <w:bCs/>
                <w:color w:val="808080" w:themeColor="background1" w:themeShade="80"/>
                <w:sz w:val="16"/>
                <w:szCs w:val="16"/>
              </w:rPr>
            </w:pPr>
            <w:r w:rsidRPr="00192B40">
              <w:rPr>
                <w:rFonts w:cs="Arial"/>
                <w:bCs/>
                <w:color w:val="808080" w:themeColor="background1" w:themeShade="80"/>
                <w:sz w:val="16"/>
                <w:szCs w:val="16"/>
              </w:rPr>
              <w:t>2/3</w:t>
            </w:r>
          </w:p>
        </w:tc>
      </w:tr>
    </w:tbl>
    <w:p w14:paraId="7340A93E" w14:textId="6703C5C2" w:rsidR="00C309EC" w:rsidRDefault="00C309EC" w:rsidP="003C1A1F">
      <w:pPr>
        <w:pStyle w:val="MDCustomHeading3"/>
        <w:numPr>
          <w:ilvl w:val="2"/>
          <w:numId w:val="2"/>
        </w:numPr>
        <w:spacing w:before="280"/>
      </w:pPr>
      <w:bookmarkStart w:id="53" w:name="_Toc73457099"/>
      <w:r>
        <w:t>PER – Provider Communications Numbers (S)</w:t>
      </w:r>
      <w:bookmarkEnd w:id="53"/>
    </w:p>
    <w:p w14:paraId="360B902F" w14:textId="10D2F1CE" w:rsidR="00DB142E" w:rsidRDefault="00DB142E" w:rsidP="00DB142E">
      <w:pPr>
        <w:pStyle w:val="MDCustomHeading3-Paragraph"/>
      </w:pPr>
      <w:r>
        <w:t xml:space="preserve">The communication qualifiers that </w:t>
      </w:r>
      <w:r w:rsidR="00BD14A8" w:rsidRPr="00BD14A8">
        <w:t xml:space="preserve">Prevea </w:t>
      </w:r>
      <w:r w:rsidR="00616D06" w:rsidRPr="009C78FD">
        <w:t xml:space="preserve">Health Plan </w:t>
      </w:r>
      <w:r>
        <w:t xml:space="preserve">expects to receive are listed below.  Please note that </w:t>
      </w:r>
      <w:r w:rsidR="00BD14A8" w:rsidRPr="00BD14A8">
        <w:t xml:space="preserve">Prevea </w:t>
      </w:r>
      <w:r w:rsidR="00616D06" w:rsidRPr="009C78FD">
        <w:t>Health Plan</w:t>
      </w:r>
      <w:r>
        <w:t>’s system can only store one email address.  Phone numbers should only be numeric and should not include any punctuations or spaces.</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DB142E" w:rsidRPr="00813D80" w14:paraId="125338E3"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74A71CDC" w14:textId="77777777" w:rsidR="00DB142E" w:rsidRPr="00813D80" w:rsidRDefault="00DB142E"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4A0B1031" w14:textId="77777777" w:rsidR="00DB142E" w:rsidRPr="00813D80" w:rsidRDefault="00DB142E"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257913C6" w14:textId="77777777" w:rsidR="00DB142E" w:rsidRPr="00813D80" w:rsidRDefault="00DB142E"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0F862F4" w14:textId="77777777" w:rsidR="00DB142E" w:rsidRPr="00813D80" w:rsidRDefault="00DB142E"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43F9042E" w14:textId="77777777" w:rsidR="00DB142E" w:rsidRPr="00813D80" w:rsidRDefault="00DB142E"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432234DF" w14:textId="77777777" w:rsidR="00DB142E" w:rsidRPr="00813D80" w:rsidRDefault="00DB142E"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192B40" w:rsidRPr="00620BE2" w14:paraId="1A785AD6" w14:textId="77777777" w:rsidTr="00005B3A">
        <w:tc>
          <w:tcPr>
            <w:tcW w:w="684" w:type="dxa"/>
            <w:tcMar>
              <w:top w:w="72" w:type="dxa"/>
              <w:left w:w="72" w:type="dxa"/>
              <w:bottom w:w="72" w:type="dxa"/>
              <w:right w:w="72" w:type="dxa"/>
            </w:tcMar>
            <w:vAlign w:val="center"/>
          </w:tcPr>
          <w:p w14:paraId="1DBA2932" w14:textId="77777777" w:rsidR="00192B40" w:rsidRPr="00620BE2" w:rsidRDefault="00192B40" w:rsidP="00192B40">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09CB16A5" w14:textId="77777777" w:rsidR="00192B40" w:rsidRPr="00620BE2" w:rsidRDefault="00192B40" w:rsidP="00192B40">
            <w:pPr>
              <w:rPr>
                <w:rFonts w:cs="Arial"/>
                <w:bCs/>
                <w:sz w:val="16"/>
                <w:szCs w:val="16"/>
              </w:rPr>
            </w:pPr>
            <w:r w:rsidRPr="00620BE2">
              <w:rPr>
                <w:rFonts w:cs="Arial"/>
                <w:bCs/>
                <w:sz w:val="16"/>
                <w:szCs w:val="16"/>
              </w:rPr>
              <w:t>PER01</w:t>
            </w:r>
          </w:p>
        </w:tc>
        <w:tc>
          <w:tcPr>
            <w:tcW w:w="2141" w:type="dxa"/>
            <w:tcMar>
              <w:top w:w="72" w:type="dxa"/>
              <w:left w:w="72" w:type="dxa"/>
              <w:bottom w:w="72" w:type="dxa"/>
              <w:right w:w="72" w:type="dxa"/>
            </w:tcMar>
            <w:vAlign w:val="center"/>
          </w:tcPr>
          <w:p w14:paraId="4F306340" w14:textId="77777777" w:rsidR="00192B40" w:rsidRPr="00620BE2" w:rsidRDefault="00192B40" w:rsidP="00192B40">
            <w:pPr>
              <w:rPr>
                <w:rFonts w:cs="Arial"/>
                <w:bCs/>
                <w:sz w:val="16"/>
                <w:szCs w:val="16"/>
              </w:rPr>
            </w:pPr>
            <w:r w:rsidRPr="00620BE2">
              <w:rPr>
                <w:rFonts w:cs="Arial"/>
                <w:bCs/>
                <w:sz w:val="16"/>
                <w:szCs w:val="16"/>
              </w:rPr>
              <w:t>Contact Function Code</w:t>
            </w:r>
          </w:p>
        </w:tc>
        <w:tc>
          <w:tcPr>
            <w:tcW w:w="3407" w:type="dxa"/>
            <w:tcMar>
              <w:top w:w="72" w:type="dxa"/>
              <w:left w:w="72" w:type="dxa"/>
              <w:bottom w:w="72" w:type="dxa"/>
              <w:right w:w="72" w:type="dxa"/>
            </w:tcMar>
          </w:tcPr>
          <w:p w14:paraId="0E5C67A5" w14:textId="41815CFE" w:rsidR="00192B40" w:rsidRPr="00BF6049" w:rsidRDefault="00192B40" w:rsidP="00192B40">
            <w:pPr>
              <w:rPr>
                <w:rFonts w:cs="Arial"/>
                <w:bCs/>
                <w:sz w:val="16"/>
                <w:szCs w:val="16"/>
              </w:rPr>
            </w:pPr>
            <w:r w:rsidRPr="00192B40">
              <w:rPr>
                <w:rFonts w:cs="Arial"/>
                <w:bCs/>
                <w:color w:val="808080" w:themeColor="background1" w:themeShade="80"/>
                <w:sz w:val="16"/>
                <w:szCs w:val="16"/>
              </w:rPr>
              <w:t xml:space="preserve">This element will be ignored by </w:t>
            </w:r>
            <w:r w:rsidR="00BD14A8" w:rsidRPr="00BD14A8">
              <w:rPr>
                <w:rFonts w:cs="Arial"/>
                <w:bCs/>
                <w:color w:val="808080" w:themeColor="background1" w:themeShade="80"/>
                <w:sz w:val="16"/>
                <w:szCs w:val="16"/>
              </w:rPr>
              <w:t xml:space="preserve">Prevea </w:t>
            </w:r>
            <w:r w:rsidR="00616D06" w:rsidRPr="00616D06">
              <w:rPr>
                <w:rFonts w:cs="Arial"/>
                <w:bCs/>
                <w:color w:val="808080" w:themeColor="background1" w:themeShade="80"/>
                <w:sz w:val="16"/>
                <w:szCs w:val="16"/>
              </w:rPr>
              <w:t>Health Plan</w:t>
            </w:r>
          </w:p>
        </w:tc>
        <w:tc>
          <w:tcPr>
            <w:tcW w:w="1080" w:type="dxa"/>
            <w:tcMar>
              <w:top w:w="72" w:type="dxa"/>
              <w:left w:w="72" w:type="dxa"/>
              <w:bottom w:w="72" w:type="dxa"/>
              <w:right w:w="72" w:type="dxa"/>
            </w:tcMar>
            <w:vAlign w:val="center"/>
          </w:tcPr>
          <w:p w14:paraId="0A00CCCF" w14:textId="77777777" w:rsidR="00192B40" w:rsidRPr="00CE313C" w:rsidRDefault="00192B40" w:rsidP="00192B40">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5BBDC696" w14:textId="77777777" w:rsidR="00192B40" w:rsidRPr="00CE313C" w:rsidRDefault="00192B40" w:rsidP="00192B40">
            <w:pPr>
              <w:rPr>
                <w:rFonts w:cs="Arial"/>
                <w:bCs/>
                <w:sz w:val="16"/>
                <w:szCs w:val="16"/>
              </w:rPr>
            </w:pPr>
            <w:r>
              <w:rPr>
                <w:rFonts w:cs="Arial"/>
                <w:bCs/>
                <w:sz w:val="16"/>
                <w:szCs w:val="16"/>
              </w:rPr>
              <w:t>2/2</w:t>
            </w:r>
          </w:p>
        </w:tc>
      </w:tr>
      <w:tr w:rsidR="00DB142E" w:rsidRPr="00620BE2" w14:paraId="394422E8" w14:textId="77777777" w:rsidTr="00005B3A">
        <w:tc>
          <w:tcPr>
            <w:tcW w:w="684" w:type="dxa"/>
            <w:tcMar>
              <w:top w:w="72" w:type="dxa"/>
              <w:left w:w="72" w:type="dxa"/>
              <w:bottom w:w="72" w:type="dxa"/>
              <w:right w:w="72" w:type="dxa"/>
            </w:tcMar>
            <w:vAlign w:val="center"/>
          </w:tcPr>
          <w:p w14:paraId="04DABBC6" w14:textId="77777777" w:rsidR="00DB142E" w:rsidRPr="00620BE2" w:rsidRDefault="00DB142E" w:rsidP="00005B3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56625FA3" w14:textId="77777777" w:rsidR="00DB142E" w:rsidRPr="00620BE2" w:rsidRDefault="00DB142E" w:rsidP="00005B3A">
            <w:pPr>
              <w:rPr>
                <w:rFonts w:cs="Arial"/>
                <w:bCs/>
                <w:sz w:val="16"/>
                <w:szCs w:val="16"/>
              </w:rPr>
            </w:pPr>
            <w:r w:rsidRPr="00620BE2">
              <w:rPr>
                <w:rFonts w:cs="Arial"/>
                <w:bCs/>
                <w:sz w:val="16"/>
                <w:szCs w:val="16"/>
              </w:rPr>
              <w:t>PER03</w:t>
            </w:r>
          </w:p>
        </w:tc>
        <w:tc>
          <w:tcPr>
            <w:tcW w:w="2141" w:type="dxa"/>
            <w:tcMar>
              <w:top w:w="72" w:type="dxa"/>
              <w:left w:w="72" w:type="dxa"/>
              <w:bottom w:w="72" w:type="dxa"/>
              <w:right w:w="72" w:type="dxa"/>
            </w:tcMar>
            <w:vAlign w:val="center"/>
          </w:tcPr>
          <w:p w14:paraId="16FBDFB6" w14:textId="77777777" w:rsidR="00DB142E" w:rsidRPr="00620BE2" w:rsidRDefault="00DB142E" w:rsidP="00005B3A">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191A5038" w14:textId="34AFCBA4" w:rsidR="007E5543" w:rsidRDefault="007E5543" w:rsidP="007E5543">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21842174" w14:textId="206FE610" w:rsidR="007E5543" w:rsidRDefault="007E5543" w:rsidP="007E5543">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65041FF4" w14:textId="6101195B" w:rsidR="007E5543" w:rsidRDefault="007E5543" w:rsidP="007E5543">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6A4AB20C" w14:textId="06424B4B" w:rsidR="007E5543" w:rsidRDefault="007E5543" w:rsidP="007E5543">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4E9D7177" w14:textId="52C3DF67" w:rsidR="007E5543" w:rsidRDefault="007E5543" w:rsidP="007E5543">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12481041" w14:textId="229FCF1F" w:rsidR="00DB142E" w:rsidRPr="00BF6049" w:rsidRDefault="007E5543" w:rsidP="00DB142E">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71A44954" w14:textId="77777777" w:rsidR="00DB142E" w:rsidRPr="00CE313C" w:rsidRDefault="00DB142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469E12CD" w14:textId="77777777" w:rsidR="00DB142E" w:rsidRPr="00CE313C" w:rsidRDefault="00DB142E" w:rsidP="00005B3A">
            <w:pPr>
              <w:rPr>
                <w:rFonts w:cs="Arial"/>
                <w:bCs/>
                <w:sz w:val="16"/>
                <w:szCs w:val="16"/>
              </w:rPr>
            </w:pPr>
            <w:r>
              <w:rPr>
                <w:rFonts w:cs="Arial"/>
                <w:bCs/>
                <w:sz w:val="16"/>
                <w:szCs w:val="16"/>
              </w:rPr>
              <w:t>2/2</w:t>
            </w:r>
          </w:p>
        </w:tc>
      </w:tr>
      <w:tr w:rsidR="00DB142E" w:rsidRPr="00620BE2" w14:paraId="56A6A133" w14:textId="77777777" w:rsidTr="00005B3A">
        <w:tc>
          <w:tcPr>
            <w:tcW w:w="684" w:type="dxa"/>
            <w:tcMar>
              <w:top w:w="72" w:type="dxa"/>
              <w:left w:w="72" w:type="dxa"/>
              <w:bottom w:w="72" w:type="dxa"/>
              <w:right w:w="72" w:type="dxa"/>
            </w:tcMar>
            <w:vAlign w:val="center"/>
          </w:tcPr>
          <w:p w14:paraId="05FBEF5C" w14:textId="77777777" w:rsidR="00DB142E" w:rsidRPr="00620BE2" w:rsidRDefault="00DB142E" w:rsidP="00005B3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2D1A3E11" w14:textId="77777777" w:rsidR="00DB142E" w:rsidRPr="00620BE2" w:rsidRDefault="00DB142E" w:rsidP="00005B3A">
            <w:pPr>
              <w:rPr>
                <w:rFonts w:cs="Arial"/>
                <w:bCs/>
                <w:sz w:val="16"/>
                <w:szCs w:val="16"/>
              </w:rPr>
            </w:pPr>
            <w:r w:rsidRPr="00620BE2">
              <w:rPr>
                <w:rFonts w:cs="Arial"/>
                <w:bCs/>
                <w:sz w:val="16"/>
                <w:szCs w:val="16"/>
              </w:rPr>
              <w:t>PER04</w:t>
            </w:r>
          </w:p>
        </w:tc>
        <w:tc>
          <w:tcPr>
            <w:tcW w:w="2141" w:type="dxa"/>
            <w:tcMar>
              <w:top w:w="72" w:type="dxa"/>
              <w:left w:w="72" w:type="dxa"/>
              <w:bottom w:w="72" w:type="dxa"/>
              <w:right w:w="72" w:type="dxa"/>
            </w:tcMar>
            <w:vAlign w:val="center"/>
          </w:tcPr>
          <w:p w14:paraId="62CBDB01" w14:textId="77777777" w:rsidR="00DB142E" w:rsidRPr="00620BE2" w:rsidRDefault="00DB142E" w:rsidP="00005B3A">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419DA47B" w14:textId="77777777" w:rsidR="00DB142E" w:rsidRPr="00BF6049" w:rsidRDefault="00DB142E" w:rsidP="00005B3A">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57BBEAD5" w14:textId="77777777" w:rsidR="00DB142E" w:rsidRDefault="00DB142E"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5F2CD9A6" w14:textId="77777777" w:rsidR="00DB142E" w:rsidRDefault="00DB142E" w:rsidP="00005B3A">
            <w:pPr>
              <w:rPr>
                <w:rFonts w:cs="Arial"/>
                <w:bCs/>
                <w:sz w:val="16"/>
                <w:szCs w:val="16"/>
              </w:rPr>
            </w:pPr>
            <w:r>
              <w:rPr>
                <w:rFonts w:cs="Arial"/>
                <w:bCs/>
                <w:sz w:val="16"/>
                <w:szCs w:val="16"/>
              </w:rPr>
              <w:t>1/256</w:t>
            </w:r>
          </w:p>
        </w:tc>
      </w:tr>
      <w:tr w:rsidR="00DB142E" w:rsidRPr="00620BE2" w14:paraId="04FABD50" w14:textId="77777777" w:rsidTr="00005B3A">
        <w:tc>
          <w:tcPr>
            <w:tcW w:w="684" w:type="dxa"/>
            <w:tcMar>
              <w:top w:w="72" w:type="dxa"/>
              <w:left w:w="72" w:type="dxa"/>
              <w:bottom w:w="72" w:type="dxa"/>
              <w:right w:w="72" w:type="dxa"/>
            </w:tcMar>
            <w:vAlign w:val="center"/>
          </w:tcPr>
          <w:p w14:paraId="518310F2" w14:textId="77777777" w:rsidR="00DB142E" w:rsidRPr="00620BE2" w:rsidRDefault="00DB142E" w:rsidP="00005B3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2C2DF193" w14:textId="77777777" w:rsidR="00DB142E" w:rsidRPr="00620BE2" w:rsidRDefault="00DB142E" w:rsidP="00005B3A">
            <w:pPr>
              <w:rPr>
                <w:rFonts w:cs="Arial"/>
                <w:bCs/>
                <w:sz w:val="16"/>
                <w:szCs w:val="16"/>
              </w:rPr>
            </w:pPr>
            <w:r w:rsidRPr="00620BE2">
              <w:rPr>
                <w:rFonts w:cs="Arial"/>
                <w:bCs/>
                <w:sz w:val="16"/>
                <w:szCs w:val="16"/>
              </w:rPr>
              <w:t>PER05</w:t>
            </w:r>
          </w:p>
        </w:tc>
        <w:tc>
          <w:tcPr>
            <w:tcW w:w="2141" w:type="dxa"/>
            <w:tcMar>
              <w:top w:w="72" w:type="dxa"/>
              <w:left w:w="72" w:type="dxa"/>
              <w:bottom w:w="72" w:type="dxa"/>
              <w:right w:w="72" w:type="dxa"/>
            </w:tcMar>
            <w:vAlign w:val="center"/>
          </w:tcPr>
          <w:p w14:paraId="79997030" w14:textId="77777777" w:rsidR="00DB142E" w:rsidRPr="00620BE2" w:rsidRDefault="00DB142E" w:rsidP="00005B3A">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40065EF4" w14:textId="2195EF08" w:rsidR="007E5543" w:rsidRDefault="007E5543" w:rsidP="007E5543">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4F757E6C" w14:textId="612CCE20" w:rsidR="007E5543" w:rsidRDefault="007E5543" w:rsidP="007E5543">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697FCF85" w14:textId="228E274A" w:rsidR="007E5543" w:rsidRDefault="007E5543" w:rsidP="007E5543">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67491CCC" w14:textId="2D0503D7" w:rsidR="007E5543" w:rsidRDefault="007E5543" w:rsidP="007E5543">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7AE2A522" w14:textId="6FFB2E99" w:rsidR="007E5543" w:rsidRDefault="007E5543" w:rsidP="007E5543">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63B2B050" w14:textId="79DB5BA0" w:rsidR="00DB142E" w:rsidRPr="00BF6049" w:rsidRDefault="007E5543" w:rsidP="00DB142E">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5922EA7E" w14:textId="77777777" w:rsidR="00DB142E" w:rsidRPr="00CE313C" w:rsidRDefault="00DB142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2B8AC029" w14:textId="77777777" w:rsidR="00DB142E" w:rsidRPr="00CE313C" w:rsidRDefault="00DB142E" w:rsidP="00005B3A">
            <w:pPr>
              <w:rPr>
                <w:rFonts w:cs="Arial"/>
                <w:bCs/>
                <w:sz w:val="16"/>
                <w:szCs w:val="16"/>
              </w:rPr>
            </w:pPr>
            <w:r>
              <w:rPr>
                <w:rFonts w:cs="Arial"/>
                <w:bCs/>
                <w:sz w:val="16"/>
                <w:szCs w:val="16"/>
              </w:rPr>
              <w:t>2/2</w:t>
            </w:r>
          </w:p>
        </w:tc>
      </w:tr>
      <w:tr w:rsidR="00DB142E" w:rsidRPr="00620BE2" w14:paraId="0B36E12A" w14:textId="77777777" w:rsidTr="00005B3A">
        <w:tc>
          <w:tcPr>
            <w:tcW w:w="684" w:type="dxa"/>
            <w:tcMar>
              <w:top w:w="72" w:type="dxa"/>
              <w:left w:w="72" w:type="dxa"/>
              <w:bottom w:w="72" w:type="dxa"/>
              <w:right w:w="72" w:type="dxa"/>
            </w:tcMar>
            <w:vAlign w:val="center"/>
          </w:tcPr>
          <w:p w14:paraId="223D666E" w14:textId="77777777" w:rsidR="00DB142E" w:rsidRPr="00620BE2" w:rsidRDefault="00DB142E" w:rsidP="00005B3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288F3E90" w14:textId="77777777" w:rsidR="00DB142E" w:rsidRPr="00620BE2" w:rsidRDefault="00DB142E" w:rsidP="00005B3A">
            <w:pPr>
              <w:rPr>
                <w:rFonts w:cs="Arial"/>
                <w:bCs/>
                <w:sz w:val="16"/>
                <w:szCs w:val="16"/>
              </w:rPr>
            </w:pPr>
            <w:r w:rsidRPr="00620BE2">
              <w:rPr>
                <w:rFonts w:cs="Arial"/>
                <w:bCs/>
                <w:sz w:val="16"/>
                <w:szCs w:val="16"/>
              </w:rPr>
              <w:t>PER06</w:t>
            </w:r>
          </w:p>
        </w:tc>
        <w:tc>
          <w:tcPr>
            <w:tcW w:w="2141" w:type="dxa"/>
            <w:tcMar>
              <w:top w:w="72" w:type="dxa"/>
              <w:left w:w="72" w:type="dxa"/>
              <w:bottom w:w="72" w:type="dxa"/>
              <w:right w:w="72" w:type="dxa"/>
            </w:tcMar>
            <w:vAlign w:val="center"/>
          </w:tcPr>
          <w:p w14:paraId="1A5FE16C" w14:textId="77777777" w:rsidR="00DB142E" w:rsidRPr="00620BE2" w:rsidRDefault="00DB142E" w:rsidP="00005B3A">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6B57AE2B" w14:textId="77777777" w:rsidR="00DB142E" w:rsidRPr="00BF6049" w:rsidRDefault="00DB142E" w:rsidP="00005B3A">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1DC1A1D5" w14:textId="77777777" w:rsidR="00DB142E" w:rsidRDefault="00DB142E"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286A25BF" w14:textId="77777777" w:rsidR="00DB142E" w:rsidRDefault="00DB142E" w:rsidP="00005B3A">
            <w:pPr>
              <w:rPr>
                <w:rFonts w:cs="Arial"/>
                <w:bCs/>
                <w:sz w:val="16"/>
                <w:szCs w:val="16"/>
              </w:rPr>
            </w:pPr>
            <w:r>
              <w:rPr>
                <w:rFonts w:cs="Arial"/>
                <w:bCs/>
                <w:sz w:val="16"/>
                <w:szCs w:val="16"/>
              </w:rPr>
              <w:t>1/256</w:t>
            </w:r>
          </w:p>
        </w:tc>
      </w:tr>
      <w:tr w:rsidR="00DB142E" w:rsidRPr="00620BE2" w14:paraId="44146E3A" w14:textId="77777777" w:rsidTr="00005B3A">
        <w:tc>
          <w:tcPr>
            <w:tcW w:w="684" w:type="dxa"/>
            <w:tcMar>
              <w:top w:w="72" w:type="dxa"/>
              <w:left w:w="72" w:type="dxa"/>
              <w:bottom w:w="72" w:type="dxa"/>
              <w:right w:w="72" w:type="dxa"/>
            </w:tcMar>
            <w:vAlign w:val="center"/>
          </w:tcPr>
          <w:p w14:paraId="5368B464" w14:textId="77777777" w:rsidR="00DB142E" w:rsidRPr="00620BE2" w:rsidRDefault="00DB142E" w:rsidP="00005B3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72DD39A4" w14:textId="77777777" w:rsidR="00DB142E" w:rsidRPr="00620BE2" w:rsidRDefault="00DB142E" w:rsidP="00005B3A">
            <w:pPr>
              <w:rPr>
                <w:rFonts w:cs="Arial"/>
                <w:bCs/>
                <w:sz w:val="16"/>
                <w:szCs w:val="16"/>
              </w:rPr>
            </w:pPr>
            <w:r w:rsidRPr="00620BE2">
              <w:rPr>
                <w:rFonts w:cs="Arial"/>
                <w:bCs/>
                <w:sz w:val="16"/>
                <w:szCs w:val="16"/>
              </w:rPr>
              <w:t>PER07</w:t>
            </w:r>
          </w:p>
        </w:tc>
        <w:tc>
          <w:tcPr>
            <w:tcW w:w="2141" w:type="dxa"/>
            <w:tcMar>
              <w:top w:w="72" w:type="dxa"/>
              <w:left w:w="72" w:type="dxa"/>
              <w:bottom w:w="72" w:type="dxa"/>
              <w:right w:w="72" w:type="dxa"/>
            </w:tcMar>
            <w:vAlign w:val="center"/>
          </w:tcPr>
          <w:p w14:paraId="2BF93633" w14:textId="77777777" w:rsidR="00DB142E" w:rsidRPr="00620BE2" w:rsidRDefault="00DB142E" w:rsidP="00005B3A">
            <w:pPr>
              <w:rPr>
                <w:rFonts w:cs="Arial"/>
                <w:bCs/>
                <w:sz w:val="16"/>
                <w:szCs w:val="16"/>
              </w:rPr>
            </w:pPr>
            <w:r w:rsidRPr="00620BE2">
              <w:rPr>
                <w:rFonts w:cs="Arial"/>
                <w:bCs/>
                <w:sz w:val="16"/>
                <w:szCs w:val="16"/>
              </w:rPr>
              <w:t>Communication Number Qualifier</w:t>
            </w:r>
          </w:p>
        </w:tc>
        <w:tc>
          <w:tcPr>
            <w:tcW w:w="3407" w:type="dxa"/>
            <w:tcMar>
              <w:top w:w="72" w:type="dxa"/>
              <w:left w:w="72" w:type="dxa"/>
              <w:bottom w:w="72" w:type="dxa"/>
              <w:right w:w="72" w:type="dxa"/>
            </w:tcMar>
          </w:tcPr>
          <w:p w14:paraId="14324382" w14:textId="77D45B6E" w:rsidR="007E5543" w:rsidRDefault="007E5543" w:rsidP="007E5543">
            <w:pPr>
              <w:rPr>
                <w:rFonts w:cs="Arial"/>
                <w:bCs/>
                <w:sz w:val="16"/>
                <w:szCs w:val="16"/>
              </w:rPr>
            </w:pPr>
            <w:r w:rsidRPr="00766502">
              <w:rPr>
                <w:rFonts w:cs="Arial"/>
                <w:b/>
                <w:bCs/>
                <w:sz w:val="16"/>
                <w:szCs w:val="16"/>
              </w:rPr>
              <w:t>AP</w:t>
            </w:r>
            <w:r w:rsidR="00037E4F">
              <w:rPr>
                <w:rFonts w:cs="Arial"/>
                <w:bCs/>
                <w:sz w:val="16"/>
                <w:szCs w:val="16"/>
              </w:rPr>
              <w:t xml:space="preserve"> – </w:t>
            </w:r>
            <w:r>
              <w:rPr>
                <w:rFonts w:cs="Arial"/>
                <w:bCs/>
                <w:sz w:val="16"/>
                <w:szCs w:val="16"/>
              </w:rPr>
              <w:t>Alternative Telephone</w:t>
            </w:r>
          </w:p>
          <w:p w14:paraId="67549F2D" w14:textId="177797DE" w:rsidR="007E5543" w:rsidRDefault="007E5543" w:rsidP="007E5543">
            <w:pPr>
              <w:rPr>
                <w:rFonts w:cs="Arial"/>
                <w:bCs/>
                <w:sz w:val="16"/>
                <w:szCs w:val="16"/>
              </w:rPr>
            </w:pPr>
            <w:r w:rsidRPr="00766502">
              <w:rPr>
                <w:rFonts w:cs="Arial"/>
                <w:b/>
                <w:bCs/>
                <w:sz w:val="16"/>
                <w:szCs w:val="16"/>
              </w:rPr>
              <w:t>CP</w:t>
            </w:r>
            <w:r w:rsidR="00037E4F">
              <w:rPr>
                <w:rFonts w:cs="Arial"/>
                <w:bCs/>
                <w:sz w:val="16"/>
                <w:szCs w:val="16"/>
              </w:rPr>
              <w:t xml:space="preserve"> – </w:t>
            </w:r>
            <w:r>
              <w:rPr>
                <w:rFonts w:cs="Arial"/>
                <w:bCs/>
                <w:sz w:val="16"/>
                <w:szCs w:val="16"/>
              </w:rPr>
              <w:t>Cellular Phone</w:t>
            </w:r>
          </w:p>
          <w:p w14:paraId="346B7018" w14:textId="322B33CD" w:rsidR="007E5543" w:rsidRDefault="007E5543" w:rsidP="007E5543">
            <w:pPr>
              <w:rPr>
                <w:rFonts w:cs="Arial"/>
                <w:bCs/>
                <w:sz w:val="16"/>
                <w:szCs w:val="16"/>
              </w:rPr>
            </w:pPr>
            <w:r w:rsidRPr="00766502">
              <w:rPr>
                <w:rFonts w:cs="Arial"/>
                <w:b/>
                <w:bCs/>
                <w:sz w:val="16"/>
                <w:szCs w:val="16"/>
              </w:rPr>
              <w:t>EM</w:t>
            </w:r>
            <w:r w:rsidR="00037E4F">
              <w:rPr>
                <w:rFonts w:cs="Arial"/>
                <w:bCs/>
                <w:sz w:val="16"/>
                <w:szCs w:val="16"/>
              </w:rPr>
              <w:t xml:space="preserve"> – </w:t>
            </w:r>
            <w:r>
              <w:rPr>
                <w:rFonts w:cs="Arial"/>
                <w:bCs/>
                <w:sz w:val="16"/>
                <w:szCs w:val="16"/>
              </w:rPr>
              <w:t>Electronic Mail</w:t>
            </w:r>
          </w:p>
          <w:p w14:paraId="18B80E08" w14:textId="4578D743" w:rsidR="007E5543" w:rsidRDefault="007E5543" w:rsidP="007E5543">
            <w:pPr>
              <w:rPr>
                <w:rFonts w:cs="Arial"/>
                <w:bCs/>
                <w:sz w:val="16"/>
                <w:szCs w:val="16"/>
              </w:rPr>
            </w:pPr>
            <w:r w:rsidRPr="00766502">
              <w:rPr>
                <w:rFonts w:cs="Arial"/>
                <w:b/>
                <w:bCs/>
                <w:sz w:val="16"/>
                <w:szCs w:val="16"/>
              </w:rPr>
              <w:t>HP</w:t>
            </w:r>
            <w:r w:rsidR="00037E4F">
              <w:rPr>
                <w:rFonts w:cs="Arial"/>
                <w:bCs/>
                <w:sz w:val="16"/>
                <w:szCs w:val="16"/>
              </w:rPr>
              <w:t xml:space="preserve"> – </w:t>
            </w:r>
            <w:r>
              <w:rPr>
                <w:rFonts w:cs="Arial"/>
                <w:bCs/>
                <w:sz w:val="16"/>
                <w:szCs w:val="16"/>
              </w:rPr>
              <w:t>Home Phone Number</w:t>
            </w:r>
          </w:p>
          <w:p w14:paraId="67FEFD0E" w14:textId="050BEB8D" w:rsidR="007E5543" w:rsidRDefault="007E5543" w:rsidP="007E5543">
            <w:pPr>
              <w:rPr>
                <w:rFonts w:cs="Arial"/>
                <w:bCs/>
                <w:sz w:val="16"/>
                <w:szCs w:val="16"/>
              </w:rPr>
            </w:pPr>
            <w:r w:rsidRPr="00766502">
              <w:rPr>
                <w:rFonts w:cs="Arial"/>
                <w:b/>
                <w:bCs/>
                <w:sz w:val="16"/>
                <w:szCs w:val="16"/>
              </w:rPr>
              <w:t>TE</w:t>
            </w:r>
            <w:r w:rsidR="00037E4F">
              <w:rPr>
                <w:rFonts w:cs="Arial"/>
                <w:bCs/>
                <w:sz w:val="16"/>
                <w:szCs w:val="16"/>
              </w:rPr>
              <w:t xml:space="preserve"> – </w:t>
            </w:r>
            <w:r>
              <w:rPr>
                <w:rFonts w:cs="Arial"/>
                <w:bCs/>
                <w:sz w:val="16"/>
                <w:szCs w:val="16"/>
              </w:rPr>
              <w:t>Telephone</w:t>
            </w:r>
          </w:p>
          <w:p w14:paraId="3E81C061" w14:textId="10DBAD33" w:rsidR="00DB142E" w:rsidRPr="00BF6049" w:rsidRDefault="007E5543" w:rsidP="00DB142E">
            <w:pPr>
              <w:rPr>
                <w:rFonts w:cs="Arial"/>
                <w:bCs/>
                <w:sz w:val="16"/>
                <w:szCs w:val="16"/>
              </w:rPr>
            </w:pPr>
            <w:r w:rsidRPr="00766502">
              <w:rPr>
                <w:rFonts w:cs="Arial"/>
                <w:b/>
                <w:bCs/>
                <w:sz w:val="16"/>
                <w:szCs w:val="16"/>
              </w:rPr>
              <w:t>WP</w:t>
            </w:r>
            <w:r w:rsidR="00037E4F">
              <w:rPr>
                <w:rFonts w:cs="Arial"/>
                <w:bCs/>
                <w:sz w:val="16"/>
                <w:szCs w:val="16"/>
              </w:rPr>
              <w:t xml:space="preserve"> – </w:t>
            </w:r>
            <w:r>
              <w:rPr>
                <w:rFonts w:cs="Arial"/>
                <w:bCs/>
                <w:sz w:val="16"/>
                <w:szCs w:val="16"/>
              </w:rPr>
              <w:t>Work Phone</w:t>
            </w:r>
          </w:p>
        </w:tc>
        <w:tc>
          <w:tcPr>
            <w:tcW w:w="1080" w:type="dxa"/>
            <w:tcMar>
              <w:top w:w="72" w:type="dxa"/>
              <w:left w:w="72" w:type="dxa"/>
              <w:bottom w:w="72" w:type="dxa"/>
              <w:right w:w="72" w:type="dxa"/>
            </w:tcMar>
            <w:vAlign w:val="center"/>
          </w:tcPr>
          <w:p w14:paraId="12BE190A" w14:textId="77777777" w:rsidR="00DB142E" w:rsidRPr="00CE313C" w:rsidRDefault="00DB142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21D35945" w14:textId="77777777" w:rsidR="00DB142E" w:rsidRPr="00CE313C" w:rsidRDefault="00DB142E" w:rsidP="00005B3A">
            <w:pPr>
              <w:rPr>
                <w:rFonts w:cs="Arial"/>
                <w:bCs/>
                <w:sz w:val="16"/>
                <w:szCs w:val="16"/>
              </w:rPr>
            </w:pPr>
            <w:r>
              <w:rPr>
                <w:rFonts w:cs="Arial"/>
                <w:bCs/>
                <w:sz w:val="16"/>
                <w:szCs w:val="16"/>
              </w:rPr>
              <w:t>2/2</w:t>
            </w:r>
          </w:p>
        </w:tc>
      </w:tr>
      <w:tr w:rsidR="00DB142E" w:rsidRPr="00620BE2" w14:paraId="39984DBD" w14:textId="77777777" w:rsidTr="00005B3A">
        <w:tc>
          <w:tcPr>
            <w:tcW w:w="684" w:type="dxa"/>
            <w:tcMar>
              <w:top w:w="72" w:type="dxa"/>
              <w:left w:w="72" w:type="dxa"/>
              <w:bottom w:w="72" w:type="dxa"/>
              <w:right w:w="72" w:type="dxa"/>
            </w:tcMar>
            <w:vAlign w:val="center"/>
          </w:tcPr>
          <w:p w14:paraId="5ED58FD2" w14:textId="77777777" w:rsidR="00DB142E" w:rsidRPr="00620BE2" w:rsidRDefault="00DB142E" w:rsidP="00005B3A">
            <w:pPr>
              <w:rPr>
                <w:rFonts w:cs="Arial"/>
                <w:bCs/>
                <w:sz w:val="16"/>
                <w:szCs w:val="16"/>
              </w:rPr>
            </w:pPr>
            <w:r w:rsidRPr="00620BE2">
              <w:rPr>
                <w:rFonts w:cs="Arial"/>
                <w:bCs/>
                <w:sz w:val="16"/>
                <w:szCs w:val="16"/>
              </w:rPr>
              <w:t>S</w:t>
            </w:r>
          </w:p>
        </w:tc>
        <w:tc>
          <w:tcPr>
            <w:tcW w:w="932" w:type="dxa"/>
            <w:tcMar>
              <w:top w:w="72" w:type="dxa"/>
              <w:left w:w="72" w:type="dxa"/>
              <w:bottom w:w="72" w:type="dxa"/>
              <w:right w:w="72" w:type="dxa"/>
            </w:tcMar>
            <w:vAlign w:val="center"/>
          </w:tcPr>
          <w:p w14:paraId="41FB4295" w14:textId="77777777" w:rsidR="00DB142E" w:rsidRPr="00620BE2" w:rsidRDefault="00DB142E" w:rsidP="00005B3A">
            <w:pPr>
              <w:rPr>
                <w:rFonts w:cs="Arial"/>
                <w:bCs/>
                <w:sz w:val="16"/>
                <w:szCs w:val="16"/>
              </w:rPr>
            </w:pPr>
            <w:r w:rsidRPr="00620BE2">
              <w:rPr>
                <w:rFonts w:cs="Arial"/>
                <w:bCs/>
                <w:sz w:val="16"/>
                <w:szCs w:val="16"/>
              </w:rPr>
              <w:t>PER08</w:t>
            </w:r>
          </w:p>
        </w:tc>
        <w:tc>
          <w:tcPr>
            <w:tcW w:w="2141" w:type="dxa"/>
            <w:tcMar>
              <w:top w:w="72" w:type="dxa"/>
              <w:left w:w="72" w:type="dxa"/>
              <w:bottom w:w="72" w:type="dxa"/>
              <w:right w:w="72" w:type="dxa"/>
            </w:tcMar>
            <w:vAlign w:val="center"/>
          </w:tcPr>
          <w:p w14:paraId="5F36190E" w14:textId="77777777" w:rsidR="00DB142E" w:rsidRPr="00620BE2" w:rsidRDefault="00DB142E" w:rsidP="00005B3A">
            <w:pPr>
              <w:rPr>
                <w:rFonts w:cs="Arial"/>
                <w:bCs/>
                <w:sz w:val="16"/>
                <w:szCs w:val="16"/>
              </w:rPr>
            </w:pPr>
            <w:r w:rsidRPr="00620BE2">
              <w:rPr>
                <w:rFonts w:cs="Arial"/>
                <w:bCs/>
                <w:sz w:val="16"/>
                <w:szCs w:val="16"/>
              </w:rPr>
              <w:t>Communication Number</w:t>
            </w:r>
          </w:p>
        </w:tc>
        <w:tc>
          <w:tcPr>
            <w:tcW w:w="3407" w:type="dxa"/>
            <w:tcMar>
              <w:top w:w="72" w:type="dxa"/>
              <w:left w:w="72" w:type="dxa"/>
              <w:bottom w:w="72" w:type="dxa"/>
              <w:right w:w="72" w:type="dxa"/>
            </w:tcMar>
          </w:tcPr>
          <w:p w14:paraId="396C2081" w14:textId="77777777" w:rsidR="00DB142E" w:rsidRPr="00BF6049" w:rsidRDefault="00DB142E" w:rsidP="00005B3A">
            <w:pPr>
              <w:rPr>
                <w:rFonts w:cs="Arial"/>
                <w:bCs/>
                <w:sz w:val="16"/>
                <w:szCs w:val="16"/>
              </w:rPr>
            </w:pPr>
            <w:r>
              <w:rPr>
                <w:rFonts w:cs="Arial"/>
                <w:bCs/>
                <w:sz w:val="16"/>
                <w:szCs w:val="16"/>
              </w:rPr>
              <w:t>Include the area code and phone number when applicable</w:t>
            </w:r>
          </w:p>
        </w:tc>
        <w:tc>
          <w:tcPr>
            <w:tcW w:w="1080" w:type="dxa"/>
            <w:tcMar>
              <w:top w:w="72" w:type="dxa"/>
              <w:left w:w="72" w:type="dxa"/>
              <w:bottom w:w="72" w:type="dxa"/>
              <w:right w:w="72" w:type="dxa"/>
            </w:tcMar>
            <w:vAlign w:val="center"/>
          </w:tcPr>
          <w:p w14:paraId="0427B65B" w14:textId="77777777" w:rsidR="00DB142E" w:rsidRDefault="00DB142E"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028B6B19" w14:textId="77777777" w:rsidR="00DB142E" w:rsidRDefault="00DB142E" w:rsidP="00005B3A">
            <w:pPr>
              <w:rPr>
                <w:rFonts w:cs="Arial"/>
                <w:bCs/>
                <w:sz w:val="16"/>
                <w:szCs w:val="16"/>
              </w:rPr>
            </w:pPr>
            <w:r>
              <w:rPr>
                <w:rFonts w:cs="Arial"/>
                <w:bCs/>
                <w:sz w:val="16"/>
                <w:szCs w:val="16"/>
              </w:rPr>
              <w:t>1/256</w:t>
            </w:r>
          </w:p>
        </w:tc>
      </w:tr>
    </w:tbl>
    <w:p w14:paraId="12A9A7DD" w14:textId="54D66B8B" w:rsidR="00C309EC" w:rsidRDefault="00C309EC" w:rsidP="003C1A1F">
      <w:pPr>
        <w:pStyle w:val="MDCustomHeading3"/>
        <w:numPr>
          <w:ilvl w:val="2"/>
          <w:numId w:val="2"/>
        </w:numPr>
        <w:spacing w:before="280"/>
      </w:pPr>
      <w:bookmarkStart w:id="54" w:name="_Toc73457100"/>
      <w:r>
        <w:t>PLA – Provider Change Reason (S)</w:t>
      </w:r>
      <w:bookmarkEnd w:id="54"/>
    </w:p>
    <w:p w14:paraId="7F24B812" w14:textId="54799D1A" w:rsidR="00C309EC" w:rsidRPr="003624E1" w:rsidRDefault="00DB142E" w:rsidP="00C309EC">
      <w:pPr>
        <w:pStyle w:val="MDCustomHeading3-Paragraph"/>
        <w:rPr>
          <w:b/>
        </w:rPr>
      </w:pPr>
      <w:r>
        <w:t>Reason and Effective date that member changes provider can be sent on this segment</w:t>
      </w:r>
      <w:r w:rsidR="00C972A6">
        <w:t>.</w:t>
      </w:r>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DB142E" w:rsidRPr="00813D80" w14:paraId="28B8F0CD"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34FFAF89" w14:textId="77777777" w:rsidR="00DB142E" w:rsidRPr="00813D80" w:rsidRDefault="00DB142E"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4FFDF608" w14:textId="77777777" w:rsidR="00DB142E" w:rsidRPr="00813D80" w:rsidRDefault="00DB142E"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5CD473E3" w14:textId="77777777" w:rsidR="00DB142E" w:rsidRPr="00813D80" w:rsidRDefault="00DB142E"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5D6EA348" w14:textId="77777777" w:rsidR="00DB142E" w:rsidRPr="00813D80" w:rsidRDefault="00DB142E"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787AD67F" w14:textId="77777777" w:rsidR="00DB142E" w:rsidRPr="00813D80" w:rsidRDefault="00DB142E"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1B83C212" w14:textId="77777777" w:rsidR="00DB142E" w:rsidRPr="00813D80" w:rsidRDefault="00DB142E"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DB142E" w:rsidRPr="00CE313C" w14:paraId="7A0B41B9" w14:textId="77777777" w:rsidTr="00005B3A">
        <w:tc>
          <w:tcPr>
            <w:tcW w:w="684" w:type="dxa"/>
            <w:tcMar>
              <w:top w:w="72" w:type="dxa"/>
              <w:left w:w="72" w:type="dxa"/>
              <w:bottom w:w="72" w:type="dxa"/>
              <w:right w:w="72" w:type="dxa"/>
            </w:tcMar>
            <w:vAlign w:val="center"/>
          </w:tcPr>
          <w:p w14:paraId="59FAAE28" w14:textId="77777777" w:rsidR="00DB142E" w:rsidRPr="00620BE2" w:rsidRDefault="00DB142E" w:rsidP="00005B3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00F80B87" w14:textId="6CE93793" w:rsidR="00DB142E" w:rsidRPr="00620BE2" w:rsidRDefault="00DB142E" w:rsidP="00005B3A">
            <w:pPr>
              <w:rPr>
                <w:rFonts w:cs="Arial"/>
                <w:bCs/>
                <w:sz w:val="16"/>
                <w:szCs w:val="16"/>
              </w:rPr>
            </w:pPr>
            <w:r>
              <w:rPr>
                <w:rFonts w:cs="Arial"/>
                <w:bCs/>
                <w:sz w:val="16"/>
                <w:szCs w:val="16"/>
              </w:rPr>
              <w:t>PLA01</w:t>
            </w:r>
          </w:p>
        </w:tc>
        <w:tc>
          <w:tcPr>
            <w:tcW w:w="2141" w:type="dxa"/>
            <w:tcMar>
              <w:top w:w="72" w:type="dxa"/>
              <w:left w:w="72" w:type="dxa"/>
              <w:bottom w:w="72" w:type="dxa"/>
              <w:right w:w="72" w:type="dxa"/>
            </w:tcMar>
            <w:vAlign w:val="center"/>
          </w:tcPr>
          <w:p w14:paraId="46DEE919" w14:textId="4A4EF7F4" w:rsidR="00DB142E" w:rsidRPr="00620BE2" w:rsidRDefault="00DB142E" w:rsidP="00005B3A">
            <w:pPr>
              <w:rPr>
                <w:rFonts w:cs="Arial"/>
                <w:bCs/>
                <w:sz w:val="16"/>
                <w:szCs w:val="16"/>
              </w:rPr>
            </w:pPr>
            <w:r>
              <w:rPr>
                <w:rFonts w:cs="Arial"/>
                <w:bCs/>
                <w:sz w:val="16"/>
                <w:szCs w:val="16"/>
              </w:rPr>
              <w:t xml:space="preserve">Action </w:t>
            </w:r>
            <w:r w:rsidRPr="00620BE2">
              <w:rPr>
                <w:rFonts w:cs="Arial"/>
                <w:bCs/>
                <w:sz w:val="16"/>
                <w:szCs w:val="16"/>
              </w:rPr>
              <w:t>Code</w:t>
            </w:r>
          </w:p>
        </w:tc>
        <w:tc>
          <w:tcPr>
            <w:tcW w:w="3407" w:type="dxa"/>
            <w:tcMar>
              <w:top w:w="72" w:type="dxa"/>
              <w:left w:w="72" w:type="dxa"/>
              <w:bottom w:w="72" w:type="dxa"/>
              <w:right w:w="72" w:type="dxa"/>
            </w:tcMar>
          </w:tcPr>
          <w:p w14:paraId="70A1409E" w14:textId="45806EF8" w:rsidR="00DB142E" w:rsidRPr="00BF6049" w:rsidRDefault="00DB142E" w:rsidP="00005B3A">
            <w:pPr>
              <w:rPr>
                <w:rFonts w:cs="Arial"/>
                <w:bCs/>
                <w:sz w:val="16"/>
                <w:szCs w:val="16"/>
              </w:rPr>
            </w:pPr>
            <w:r>
              <w:rPr>
                <w:rFonts w:cs="Arial"/>
                <w:bCs/>
                <w:sz w:val="16"/>
                <w:szCs w:val="16"/>
              </w:rPr>
              <w:t>2 – Change (Update)</w:t>
            </w:r>
          </w:p>
        </w:tc>
        <w:tc>
          <w:tcPr>
            <w:tcW w:w="1080" w:type="dxa"/>
            <w:tcMar>
              <w:top w:w="72" w:type="dxa"/>
              <w:left w:w="72" w:type="dxa"/>
              <w:bottom w:w="72" w:type="dxa"/>
              <w:right w:w="72" w:type="dxa"/>
            </w:tcMar>
            <w:vAlign w:val="center"/>
          </w:tcPr>
          <w:p w14:paraId="7538DF36" w14:textId="77777777" w:rsidR="00DB142E" w:rsidRPr="00CE313C" w:rsidRDefault="00DB142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21D81786" w14:textId="15B7049A" w:rsidR="00DB142E" w:rsidRPr="00CE313C" w:rsidRDefault="00DB142E" w:rsidP="00005B3A">
            <w:pPr>
              <w:rPr>
                <w:rFonts w:cs="Arial"/>
                <w:bCs/>
                <w:sz w:val="16"/>
                <w:szCs w:val="16"/>
              </w:rPr>
            </w:pPr>
            <w:r>
              <w:rPr>
                <w:rFonts w:cs="Arial"/>
                <w:bCs/>
                <w:sz w:val="16"/>
                <w:szCs w:val="16"/>
              </w:rPr>
              <w:t>1/2</w:t>
            </w:r>
          </w:p>
        </w:tc>
      </w:tr>
      <w:tr w:rsidR="00DB142E" w:rsidRPr="00CE313C" w14:paraId="634CFCC5" w14:textId="77777777" w:rsidTr="00005B3A">
        <w:tc>
          <w:tcPr>
            <w:tcW w:w="684" w:type="dxa"/>
            <w:tcMar>
              <w:top w:w="72" w:type="dxa"/>
              <w:left w:w="72" w:type="dxa"/>
              <w:bottom w:w="72" w:type="dxa"/>
              <w:right w:w="72" w:type="dxa"/>
            </w:tcMar>
            <w:vAlign w:val="center"/>
          </w:tcPr>
          <w:p w14:paraId="1CE55271" w14:textId="77777777" w:rsidR="00DB142E" w:rsidRPr="00620BE2" w:rsidRDefault="00DB142E" w:rsidP="00005B3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249872D3" w14:textId="6E1DF390" w:rsidR="00DB142E" w:rsidRPr="00620BE2" w:rsidRDefault="00DB142E" w:rsidP="00005B3A">
            <w:pPr>
              <w:rPr>
                <w:rFonts w:cs="Arial"/>
                <w:bCs/>
                <w:sz w:val="16"/>
                <w:szCs w:val="16"/>
              </w:rPr>
            </w:pPr>
            <w:r>
              <w:rPr>
                <w:rFonts w:cs="Arial"/>
                <w:bCs/>
                <w:sz w:val="16"/>
                <w:szCs w:val="16"/>
              </w:rPr>
              <w:t>PLA02</w:t>
            </w:r>
          </w:p>
        </w:tc>
        <w:tc>
          <w:tcPr>
            <w:tcW w:w="2141" w:type="dxa"/>
            <w:tcMar>
              <w:top w:w="72" w:type="dxa"/>
              <w:left w:w="72" w:type="dxa"/>
              <w:bottom w:w="72" w:type="dxa"/>
              <w:right w:w="72" w:type="dxa"/>
            </w:tcMar>
            <w:vAlign w:val="center"/>
          </w:tcPr>
          <w:p w14:paraId="0779BDDB" w14:textId="0FB0CF21" w:rsidR="00DB142E" w:rsidRPr="00620BE2" w:rsidRDefault="00DB142E" w:rsidP="00005B3A">
            <w:pPr>
              <w:rPr>
                <w:rFonts w:cs="Arial"/>
                <w:bCs/>
                <w:sz w:val="16"/>
                <w:szCs w:val="16"/>
              </w:rPr>
            </w:pPr>
            <w:r>
              <w:rPr>
                <w:rFonts w:cs="Arial"/>
                <w:bCs/>
                <w:sz w:val="16"/>
                <w:szCs w:val="16"/>
              </w:rPr>
              <w:t>Entity Identifier Code</w:t>
            </w:r>
          </w:p>
        </w:tc>
        <w:tc>
          <w:tcPr>
            <w:tcW w:w="3407" w:type="dxa"/>
            <w:tcMar>
              <w:top w:w="72" w:type="dxa"/>
              <w:left w:w="72" w:type="dxa"/>
              <w:bottom w:w="72" w:type="dxa"/>
              <w:right w:w="72" w:type="dxa"/>
            </w:tcMar>
          </w:tcPr>
          <w:p w14:paraId="675E03DC" w14:textId="3B22487E" w:rsidR="00DB142E" w:rsidRPr="00BF6049" w:rsidRDefault="00DB142E" w:rsidP="00005B3A">
            <w:pPr>
              <w:rPr>
                <w:rFonts w:cs="Arial"/>
                <w:bCs/>
                <w:sz w:val="16"/>
                <w:szCs w:val="16"/>
              </w:rPr>
            </w:pPr>
            <w:r>
              <w:rPr>
                <w:rFonts w:cs="Arial"/>
                <w:bCs/>
                <w:sz w:val="16"/>
                <w:szCs w:val="16"/>
              </w:rPr>
              <w:t>1P – Provider</w:t>
            </w:r>
          </w:p>
        </w:tc>
        <w:tc>
          <w:tcPr>
            <w:tcW w:w="1080" w:type="dxa"/>
            <w:tcMar>
              <w:top w:w="72" w:type="dxa"/>
              <w:left w:w="72" w:type="dxa"/>
              <w:bottom w:w="72" w:type="dxa"/>
              <w:right w:w="72" w:type="dxa"/>
            </w:tcMar>
            <w:vAlign w:val="center"/>
          </w:tcPr>
          <w:p w14:paraId="1CC6FC18" w14:textId="77777777" w:rsidR="00DB142E" w:rsidRPr="00CE313C" w:rsidRDefault="00DB142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18C1F126" w14:textId="5F5AD887" w:rsidR="00DB142E" w:rsidRPr="00CE313C" w:rsidRDefault="00DB142E" w:rsidP="00005B3A">
            <w:pPr>
              <w:rPr>
                <w:rFonts w:cs="Arial"/>
                <w:bCs/>
                <w:sz w:val="16"/>
                <w:szCs w:val="16"/>
              </w:rPr>
            </w:pPr>
            <w:r>
              <w:rPr>
                <w:rFonts w:cs="Arial"/>
                <w:bCs/>
                <w:sz w:val="16"/>
                <w:szCs w:val="16"/>
              </w:rPr>
              <w:t>2/3</w:t>
            </w:r>
          </w:p>
        </w:tc>
      </w:tr>
      <w:tr w:rsidR="00DB142E" w14:paraId="769C9649" w14:textId="77777777" w:rsidTr="00005B3A">
        <w:tc>
          <w:tcPr>
            <w:tcW w:w="684" w:type="dxa"/>
            <w:tcMar>
              <w:top w:w="72" w:type="dxa"/>
              <w:left w:w="72" w:type="dxa"/>
              <w:bottom w:w="72" w:type="dxa"/>
              <w:right w:w="72" w:type="dxa"/>
            </w:tcMar>
            <w:vAlign w:val="center"/>
          </w:tcPr>
          <w:p w14:paraId="1B89F3BA" w14:textId="77777777" w:rsidR="00DB142E" w:rsidRPr="00620BE2" w:rsidRDefault="00DB142E" w:rsidP="00005B3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1657D81A" w14:textId="2BD48811" w:rsidR="00DB142E" w:rsidRPr="00620BE2" w:rsidRDefault="00DB142E" w:rsidP="00005B3A">
            <w:pPr>
              <w:rPr>
                <w:rFonts w:cs="Arial"/>
                <w:bCs/>
                <w:sz w:val="16"/>
                <w:szCs w:val="16"/>
              </w:rPr>
            </w:pPr>
            <w:r>
              <w:rPr>
                <w:rFonts w:cs="Arial"/>
                <w:bCs/>
                <w:sz w:val="16"/>
                <w:szCs w:val="16"/>
              </w:rPr>
              <w:t>PLA03</w:t>
            </w:r>
          </w:p>
        </w:tc>
        <w:tc>
          <w:tcPr>
            <w:tcW w:w="2141" w:type="dxa"/>
            <w:tcMar>
              <w:top w:w="72" w:type="dxa"/>
              <w:left w:w="72" w:type="dxa"/>
              <w:bottom w:w="72" w:type="dxa"/>
              <w:right w:w="72" w:type="dxa"/>
            </w:tcMar>
            <w:vAlign w:val="center"/>
          </w:tcPr>
          <w:p w14:paraId="430A1365" w14:textId="762D301B" w:rsidR="00DB142E" w:rsidRPr="00620BE2" w:rsidRDefault="00DB142E" w:rsidP="00005B3A">
            <w:pPr>
              <w:rPr>
                <w:rFonts w:cs="Arial"/>
                <w:bCs/>
                <w:sz w:val="16"/>
                <w:szCs w:val="16"/>
              </w:rPr>
            </w:pPr>
            <w:r>
              <w:rPr>
                <w:rFonts w:cs="Arial"/>
                <w:bCs/>
                <w:sz w:val="16"/>
                <w:szCs w:val="16"/>
              </w:rPr>
              <w:t>Date</w:t>
            </w:r>
          </w:p>
        </w:tc>
        <w:tc>
          <w:tcPr>
            <w:tcW w:w="3407" w:type="dxa"/>
            <w:tcMar>
              <w:top w:w="72" w:type="dxa"/>
              <w:left w:w="72" w:type="dxa"/>
              <w:bottom w:w="72" w:type="dxa"/>
              <w:right w:w="72" w:type="dxa"/>
            </w:tcMar>
          </w:tcPr>
          <w:p w14:paraId="275AEE67" w14:textId="337CA721" w:rsidR="00DB142E" w:rsidRDefault="00DB142E" w:rsidP="00005B3A">
            <w:pPr>
              <w:rPr>
                <w:rFonts w:cs="Arial"/>
                <w:bCs/>
                <w:sz w:val="16"/>
                <w:szCs w:val="16"/>
              </w:rPr>
            </w:pPr>
            <w:r>
              <w:rPr>
                <w:rFonts w:cs="Arial"/>
                <w:bCs/>
                <w:sz w:val="16"/>
                <w:szCs w:val="16"/>
              </w:rPr>
              <w:t>Provider Effective Date (CCYYMMDD)</w:t>
            </w:r>
          </w:p>
          <w:p w14:paraId="7496DB23" w14:textId="44D464A8" w:rsidR="00DB142E" w:rsidRPr="00BF6049" w:rsidRDefault="00DB142E" w:rsidP="00005B3A">
            <w:pPr>
              <w:rPr>
                <w:rFonts w:cs="Arial"/>
                <w:bCs/>
                <w:sz w:val="16"/>
                <w:szCs w:val="16"/>
              </w:rPr>
            </w:pPr>
            <w:r>
              <w:rPr>
                <w:rFonts w:cs="Arial"/>
                <w:bCs/>
                <w:sz w:val="16"/>
                <w:szCs w:val="16"/>
              </w:rPr>
              <w:t>Effective date of change of PCP</w:t>
            </w:r>
          </w:p>
        </w:tc>
        <w:tc>
          <w:tcPr>
            <w:tcW w:w="1080" w:type="dxa"/>
            <w:tcMar>
              <w:top w:w="72" w:type="dxa"/>
              <w:left w:w="72" w:type="dxa"/>
              <w:bottom w:w="72" w:type="dxa"/>
              <w:right w:w="72" w:type="dxa"/>
            </w:tcMar>
            <w:vAlign w:val="center"/>
          </w:tcPr>
          <w:p w14:paraId="5A61B890" w14:textId="12541E09" w:rsidR="00DB142E" w:rsidRDefault="00DB142E" w:rsidP="00005B3A">
            <w:pPr>
              <w:rPr>
                <w:rFonts w:cs="Arial"/>
                <w:bCs/>
                <w:sz w:val="16"/>
                <w:szCs w:val="16"/>
              </w:rPr>
            </w:pPr>
            <w:r>
              <w:rPr>
                <w:rFonts w:cs="Arial"/>
                <w:bCs/>
                <w:sz w:val="16"/>
                <w:szCs w:val="16"/>
              </w:rPr>
              <w:t>DT</w:t>
            </w:r>
          </w:p>
        </w:tc>
        <w:tc>
          <w:tcPr>
            <w:tcW w:w="990" w:type="dxa"/>
            <w:tcMar>
              <w:top w:w="72" w:type="dxa"/>
              <w:left w:w="72" w:type="dxa"/>
              <w:bottom w:w="72" w:type="dxa"/>
              <w:right w:w="72" w:type="dxa"/>
            </w:tcMar>
            <w:vAlign w:val="center"/>
          </w:tcPr>
          <w:p w14:paraId="71F2470C" w14:textId="22416F58" w:rsidR="00DB142E" w:rsidRDefault="00DB142E" w:rsidP="00005B3A">
            <w:pPr>
              <w:rPr>
                <w:rFonts w:cs="Arial"/>
                <w:bCs/>
                <w:sz w:val="16"/>
                <w:szCs w:val="16"/>
              </w:rPr>
            </w:pPr>
            <w:r>
              <w:rPr>
                <w:rFonts w:cs="Arial"/>
                <w:bCs/>
                <w:sz w:val="16"/>
                <w:szCs w:val="16"/>
              </w:rPr>
              <w:t>8/8</w:t>
            </w:r>
          </w:p>
        </w:tc>
      </w:tr>
      <w:tr w:rsidR="00DB142E" w:rsidRPr="00CE313C" w14:paraId="3320A4C1" w14:textId="77777777" w:rsidTr="00005B3A">
        <w:tc>
          <w:tcPr>
            <w:tcW w:w="684" w:type="dxa"/>
            <w:tcMar>
              <w:top w:w="72" w:type="dxa"/>
              <w:left w:w="72" w:type="dxa"/>
              <w:bottom w:w="72" w:type="dxa"/>
              <w:right w:w="72" w:type="dxa"/>
            </w:tcMar>
            <w:vAlign w:val="center"/>
          </w:tcPr>
          <w:p w14:paraId="703E6355" w14:textId="1F2B5B06" w:rsidR="00DB142E" w:rsidRPr="00620BE2" w:rsidRDefault="00DB142E" w:rsidP="00005B3A">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2475949D" w14:textId="70B564E4" w:rsidR="00DB142E" w:rsidRPr="00620BE2" w:rsidRDefault="00DB142E" w:rsidP="00005B3A">
            <w:pPr>
              <w:rPr>
                <w:rFonts w:cs="Arial"/>
                <w:bCs/>
                <w:sz w:val="16"/>
                <w:szCs w:val="16"/>
              </w:rPr>
            </w:pPr>
            <w:r>
              <w:rPr>
                <w:rFonts w:cs="Arial"/>
                <w:bCs/>
                <w:sz w:val="16"/>
                <w:szCs w:val="16"/>
              </w:rPr>
              <w:t>PLA</w:t>
            </w:r>
            <w:r w:rsidRPr="00620BE2">
              <w:rPr>
                <w:rFonts w:cs="Arial"/>
                <w:bCs/>
                <w:sz w:val="16"/>
                <w:szCs w:val="16"/>
              </w:rPr>
              <w:t>05</w:t>
            </w:r>
          </w:p>
        </w:tc>
        <w:tc>
          <w:tcPr>
            <w:tcW w:w="2141" w:type="dxa"/>
            <w:tcMar>
              <w:top w:w="72" w:type="dxa"/>
              <w:left w:w="72" w:type="dxa"/>
              <w:bottom w:w="72" w:type="dxa"/>
              <w:right w:w="72" w:type="dxa"/>
            </w:tcMar>
            <w:vAlign w:val="center"/>
          </w:tcPr>
          <w:p w14:paraId="4DD311B1" w14:textId="5BF27F78" w:rsidR="00DB142E" w:rsidRPr="00620BE2" w:rsidRDefault="00DB142E" w:rsidP="00005B3A">
            <w:pPr>
              <w:rPr>
                <w:rFonts w:cs="Arial"/>
                <w:bCs/>
                <w:sz w:val="16"/>
                <w:szCs w:val="16"/>
              </w:rPr>
            </w:pPr>
            <w:r>
              <w:rPr>
                <w:rFonts w:cs="Arial"/>
                <w:bCs/>
                <w:sz w:val="16"/>
                <w:szCs w:val="16"/>
              </w:rPr>
              <w:t>Maintain Reason Code</w:t>
            </w:r>
          </w:p>
        </w:tc>
        <w:tc>
          <w:tcPr>
            <w:tcW w:w="3407" w:type="dxa"/>
            <w:tcMar>
              <w:top w:w="72" w:type="dxa"/>
              <w:left w:w="72" w:type="dxa"/>
              <w:bottom w:w="72" w:type="dxa"/>
              <w:right w:w="72" w:type="dxa"/>
            </w:tcMar>
          </w:tcPr>
          <w:p w14:paraId="6FB11E5D" w14:textId="77777777" w:rsidR="00B85BBE" w:rsidRDefault="00B85BBE" w:rsidP="00005B3A">
            <w:pPr>
              <w:rPr>
                <w:rFonts w:cs="Arial"/>
                <w:bCs/>
                <w:sz w:val="16"/>
                <w:szCs w:val="16"/>
              </w:rPr>
            </w:pPr>
            <w:r>
              <w:rPr>
                <w:rFonts w:cs="Arial"/>
                <w:bCs/>
                <w:sz w:val="16"/>
                <w:szCs w:val="16"/>
              </w:rPr>
              <w:t xml:space="preserve">Standard TR3 reason codes apply; </w:t>
            </w:r>
          </w:p>
          <w:p w14:paraId="1BEC4010" w14:textId="6E42FEEC" w:rsidR="00B85BBE" w:rsidRPr="00BF6049" w:rsidRDefault="00B85BBE" w:rsidP="00005B3A">
            <w:pPr>
              <w:rPr>
                <w:rFonts w:cs="Arial"/>
                <w:bCs/>
                <w:sz w:val="16"/>
                <w:szCs w:val="16"/>
              </w:rPr>
            </w:pPr>
            <w:r>
              <w:rPr>
                <w:rFonts w:cs="Arial"/>
                <w:bCs/>
                <w:sz w:val="16"/>
                <w:szCs w:val="16"/>
              </w:rPr>
              <w:t>Send AI No reason Given if none apply</w:t>
            </w:r>
          </w:p>
        </w:tc>
        <w:tc>
          <w:tcPr>
            <w:tcW w:w="1080" w:type="dxa"/>
            <w:tcMar>
              <w:top w:w="72" w:type="dxa"/>
              <w:left w:w="72" w:type="dxa"/>
              <w:bottom w:w="72" w:type="dxa"/>
              <w:right w:w="72" w:type="dxa"/>
            </w:tcMar>
            <w:vAlign w:val="center"/>
          </w:tcPr>
          <w:p w14:paraId="516254A4" w14:textId="77777777" w:rsidR="00DB142E" w:rsidRPr="00CE313C" w:rsidRDefault="00DB142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44560593" w14:textId="225CF388" w:rsidR="00DB142E" w:rsidRPr="00CE313C" w:rsidRDefault="00DB142E" w:rsidP="00005B3A">
            <w:pPr>
              <w:rPr>
                <w:rFonts w:cs="Arial"/>
                <w:bCs/>
                <w:sz w:val="16"/>
                <w:szCs w:val="16"/>
              </w:rPr>
            </w:pPr>
            <w:r>
              <w:rPr>
                <w:rFonts w:cs="Arial"/>
                <w:bCs/>
                <w:sz w:val="16"/>
                <w:szCs w:val="16"/>
              </w:rPr>
              <w:t>2/3</w:t>
            </w:r>
          </w:p>
        </w:tc>
      </w:tr>
    </w:tbl>
    <w:p w14:paraId="409E3496" w14:textId="6CB976FC" w:rsidR="00BF67FD" w:rsidRDefault="00BF67FD" w:rsidP="00A964C7">
      <w:pPr>
        <w:pStyle w:val="MDCustomHeading2"/>
      </w:pPr>
      <w:bookmarkStart w:id="55" w:name="_Toc73457101"/>
      <w:r>
        <w:t>Loop ID 2320 – Coordination of Benefits</w:t>
      </w:r>
      <w:r w:rsidR="00832255">
        <w:t xml:space="preserve"> (S)</w:t>
      </w:r>
      <w:bookmarkEnd w:id="55"/>
    </w:p>
    <w:p w14:paraId="487BE86F" w14:textId="32C2864B" w:rsidR="00B85BBE" w:rsidRDefault="00B85BBE" w:rsidP="00B85BBE">
      <w:pPr>
        <w:pStyle w:val="MDCustomHeading3-Paragraph"/>
      </w:pPr>
      <w:r>
        <w:t>Individual having another insurance plan with benefits similar to those offered/covered by the insurance in the HD segment can be sent on this loop.</w:t>
      </w:r>
    </w:p>
    <w:p w14:paraId="6BA6BC9E" w14:textId="0D76EB47" w:rsidR="009B6870" w:rsidRDefault="009B6870" w:rsidP="00B85BBE">
      <w:pPr>
        <w:pStyle w:val="MDCustomHeading3-Paragraph"/>
      </w:pPr>
      <w:r>
        <w:t xml:space="preserve">Note: </w:t>
      </w:r>
      <w:r w:rsidR="00BD14A8" w:rsidRPr="00BD14A8">
        <w:t xml:space="preserve">Prevea </w:t>
      </w:r>
      <w:r w:rsidR="00616D06" w:rsidRPr="009C78FD">
        <w:t xml:space="preserve">Health Plan </w:t>
      </w:r>
      <w:r w:rsidRPr="009B6870">
        <w:t>ignores information</w:t>
      </w:r>
      <w:r w:rsidR="00D46889">
        <w:t xml:space="preserve"> received</w:t>
      </w:r>
      <w:r w:rsidRPr="009B6870">
        <w:t xml:space="preserve"> in this loop 2</w:t>
      </w:r>
      <w:r>
        <w:t>320</w:t>
      </w:r>
      <w:r w:rsidRPr="009B6870">
        <w:t xml:space="preserve"> even if sent</w:t>
      </w:r>
    </w:p>
    <w:p w14:paraId="45355C50" w14:textId="566E85D1" w:rsidR="00BF67FD" w:rsidRDefault="00BF67FD" w:rsidP="00E43AF7">
      <w:pPr>
        <w:pStyle w:val="MDCustomHeading3"/>
        <w:numPr>
          <w:ilvl w:val="2"/>
          <w:numId w:val="2"/>
        </w:numPr>
      </w:pPr>
      <w:bookmarkStart w:id="56" w:name="_Toc73457102"/>
      <w:r>
        <w:t>COB – Coordination of Benefits</w:t>
      </w:r>
      <w:r w:rsidR="00E020D5">
        <w:t xml:space="preserve"> (S)</w:t>
      </w:r>
      <w:bookmarkEnd w:id="56"/>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B85BBE" w:rsidRPr="00813D80" w14:paraId="4B0ED707"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125C3992" w14:textId="77777777" w:rsidR="00B85BBE" w:rsidRPr="00813D80" w:rsidRDefault="00B85BBE" w:rsidP="00E43AF7">
            <w:pPr>
              <w:pStyle w:val="MDCustomHeading2-Paragraph"/>
              <w:keepNext/>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77194C0F" w14:textId="77777777" w:rsidR="00B85BBE" w:rsidRPr="00813D80" w:rsidRDefault="00B85BBE" w:rsidP="00E43AF7">
            <w:pPr>
              <w:pStyle w:val="MDCustomHeading2-Paragraph"/>
              <w:keepNext/>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2087DA3B" w14:textId="77777777" w:rsidR="00B85BBE" w:rsidRPr="00813D80" w:rsidRDefault="00B85BBE" w:rsidP="00E43AF7">
            <w:pPr>
              <w:pStyle w:val="MDCustomHeading2-Paragraph"/>
              <w:keepNext/>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16CBC9CD" w14:textId="77777777" w:rsidR="00B85BBE" w:rsidRPr="00813D80" w:rsidRDefault="00B85BBE" w:rsidP="00E43AF7">
            <w:pPr>
              <w:pStyle w:val="MDCustomHeading2-Paragraph"/>
              <w:keepNext/>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23097213" w14:textId="77777777" w:rsidR="00B85BBE" w:rsidRPr="00813D80" w:rsidRDefault="00B85BBE" w:rsidP="00E43AF7">
            <w:pPr>
              <w:pStyle w:val="MDCustomHeading2-Paragraph"/>
              <w:keepNext/>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C6A0A03" w14:textId="77777777" w:rsidR="00B85BBE" w:rsidRPr="00813D80" w:rsidRDefault="00B85BBE" w:rsidP="00E43AF7">
            <w:pPr>
              <w:pStyle w:val="MDCustomHeading2-Paragraph"/>
              <w:keepNext/>
              <w:spacing w:after="0"/>
              <w:ind w:left="0"/>
              <w:rPr>
                <w:b/>
                <w:sz w:val="16"/>
                <w:szCs w:val="16"/>
              </w:rPr>
            </w:pPr>
            <w:r w:rsidRPr="00813D80">
              <w:rPr>
                <w:b/>
                <w:sz w:val="16"/>
                <w:szCs w:val="16"/>
              </w:rPr>
              <w:t>Min</w:t>
            </w:r>
            <w:r>
              <w:rPr>
                <w:b/>
                <w:sz w:val="16"/>
                <w:szCs w:val="16"/>
              </w:rPr>
              <w:t>/</w:t>
            </w:r>
            <w:r w:rsidRPr="00813D80">
              <w:rPr>
                <w:b/>
                <w:sz w:val="16"/>
                <w:szCs w:val="16"/>
              </w:rPr>
              <w:t>Max</w:t>
            </w:r>
          </w:p>
        </w:tc>
      </w:tr>
      <w:tr w:rsidR="00B85BBE" w:rsidRPr="00CE313C" w14:paraId="2A5CBE9C" w14:textId="77777777" w:rsidTr="00005B3A">
        <w:tc>
          <w:tcPr>
            <w:tcW w:w="684" w:type="dxa"/>
            <w:tcMar>
              <w:top w:w="72" w:type="dxa"/>
              <w:left w:w="72" w:type="dxa"/>
              <w:bottom w:w="72" w:type="dxa"/>
              <w:right w:w="72" w:type="dxa"/>
            </w:tcMar>
            <w:vAlign w:val="center"/>
          </w:tcPr>
          <w:p w14:paraId="135BFB64" w14:textId="77777777" w:rsidR="00B85BBE" w:rsidRPr="00620BE2" w:rsidRDefault="00B85BBE" w:rsidP="00005B3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4AC7E89E" w14:textId="15F3B83C" w:rsidR="00B85BBE" w:rsidRPr="00620BE2" w:rsidRDefault="00B85BBE" w:rsidP="00005B3A">
            <w:pPr>
              <w:rPr>
                <w:rFonts w:cs="Arial"/>
                <w:bCs/>
                <w:sz w:val="16"/>
                <w:szCs w:val="16"/>
              </w:rPr>
            </w:pPr>
            <w:r>
              <w:rPr>
                <w:rFonts w:cs="Arial"/>
                <w:bCs/>
                <w:sz w:val="16"/>
                <w:szCs w:val="16"/>
              </w:rPr>
              <w:t>COB01</w:t>
            </w:r>
          </w:p>
        </w:tc>
        <w:tc>
          <w:tcPr>
            <w:tcW w:w="2141" w:type="dxa"/>
            <w:tcMar>
              <w:top w:w="72" w:type="dxa"/>
              <w:left w:w="72" w:type="dxa"/>
              <w:bottom w:w="72" w:type="dxa"/>
              <w:right w:w="72" w:type="dxa"/>
            </w:tcMar>
            <w:vAlign w:val="center"/>
          </w:tcPr>
          <w:p w14:paraId="7233E590" w14:textId="5DD50EBF" w:rsidR="00B85BBE" w:rsidRPr="00620BE2" w:rsidRDefault="00B85BBE" w:rsidP="00005B3A">
            <w:pPr>
              <w:rPr>
                <w:rFonts w:cs="Arial"/>
                <w:bCs/>
                <w:sz w:val="16"/>
                <w:szCs w:val="16"/>
              </w:rPr>
            </w:pPr>
            <w:r>
              <w:rPr>
                <w:rFonts w:cs="Arial"/>
                <w:bCs/>
                <w:sz w:val="16"/>
                <w:szCs w:val="16"/>
              </w:rPr>
              <w:t>Payer Responsibility Sequence Number Code</w:t>
            </w:r>
          </w:p>
        </w:tc>
        <w:tc>
          <w:tcPr>
            <w:tcW w:w="3407" w:type="dxa"/>
            <w:tcMar>
              <w:top w:w="72" w:type="dxa"/>
              <w:left w:w="72" w:type="dxa"/>
              <w:bottom w:w="72" w:type="dxa"/>
              <w:right w:w="72" w:type="dxa"/>
            </w:tcMar>
          </w:tcPr>
          <w:p w14:paraId="5D7A0C28" w14:textId="6FCB5BF5" w:rsidR="00B85BBE" w:rsidRDefault="00B85BBE" w:rsidP="00005B3A">
            <w:pPr>
              <w:rPr>
                <w:rFonts w:cs="Arial"/>
                <w:bCs/>
                <w:sz w:val="16"/>
                <w:szCs w:val="16"/>
              </w:rPr>
            </w:pPr>
            <w:r>
              <w:rPr>
                <w:rFonts w:cs="Arial"/>
                <w:bCs/>
                <w:sz w:val="16"/>
                <w:szCs w:val="16"/>
              </w:rPr>
              <w:t xml:space="preserve">P </w:t>
            </w:r>
            <w:r w:rsidR="00F91AB9">
              <w:rPr>
                <w:rFonts w:cs="Arial"/>
                <w:bCs/>
                <w:sz w:val="16"/>
                <w:szCs w:val="16"/>
              </w:rPr>
              <w:t>–</w:t>
            </w:r>
            <w:r>
              <w:rPr>
                <w:rFonts w:cs="Arial"/>
                <w:bCs/>
                <w:sz w:val="16"/>
                <w:szCs w:val="16"/>
              </w:rPr>
              <w:t xml:space="preserve"> Primary</w:t>
            </w:r>
          </w:p>
          <w:p w14:paraId="1E6C3146" w14:textId="20979E65" w:rsidR="00B85BBE" w:rsidRDefault="00B85BBE" w:rsidP="00005B3A">
            <w:pPr>
              <w:rPr>
                <w:rFonts w:cs="Arial"/>
                <w:bCs/>
                <w:sz w:val="16"/>
                <w:szCs w:val="16"/>
              </w:rPr>
            </w:pPr>
            <w:r>
              <w:rPr>
                <w:rFonts w:cs="Arial"/>
                <w:bCs/>
                <w:sz w:val="16"/>
                <w:szCs w:val="16"/>
              </w:rPr>
              <w:t xml:space="preserve">S </w:t>
            </w:r>
            <w:r w:rsidR="00F91AB9">
              <w:rPr>
                <w:rFonts w:cs="Arial"/>
                <w:bCs/>
                <w:sz w:val="16"/>
                <w:szCs w:val="16"/>
              </w:rPr>
              <w:t>–</w:t>
            </w:r>
            <w:r>
              <w:rPr>
                <w:rFonts w:cs="Arial"/>
                <w:bCs/>
                <w:sz w:val="16"/>
                <w:szCs w:val="16"/>
              </w:rPr>
              <w:t xml:space="preserve"> Secondary</w:t>
            </w:r>
          </w:p>
          <w:p w14:paraId="0792774F" w14:textId="12DFE27E" w:rsidR="00B85BBE" w:rsidRDefault="00B85BBE" w:rsidP="00005B3A">
            <w:pPr>
              <w:rPr>
                <w:rFonts w:cs="Arial"/>
                <w:bCs/>
                <w:sz w:val="16"/>
                <w:szCs w:val="16"/>
              </w:rPr>
            </w:pPr>
            <w:r>
              <w:rPr>
                <w:rFonts w:cs="Arial"/>
                <w:bCs/>
                <w:sz w:val="16"/>
                <w:szCs w:val="16"/>
              </w:rPr>
              <w:t xml:space="preserve">T </w:t>
            </w:r>
            <w:r w:rsidR="00F91AB9">
              <w:rPr>
                <w:rFonts w:cs="Arial"/>
                <w:bCs/>
                <w:sz w:val="16"/>
                <w:szCs w:val="16"/>
              </w:rPr>
              <w:t>–</w:t>
            </w:r>
            <w:r>
              <w:rPr>
                <w:rFonts w:cs="Arial"/>
                <w:bCs/>
                <w:sz w:val="16"/>
                <w:szCs w:val="16"/>
              </w:rPr>
              <w:t xml:space="preserve"> Tertiary</w:t>
            </w:r>
          </w:p>
          <w:p w14:paraId="4BFAC24B" w14:textId="0917B672" w:rsidR="00B85BBE" w:rsidRPr="00BF6049" w:rsidRDefault="00B85BBE" w:rsidP="00005B3A">
            <w:pPr>
              <w:rPr>
                <w:rFonts w:cs="Arial"/>
                <w:bCs/>
                <w:sz w:val="16"/>
                <w:szCs w:val="16"/>
              </w:rPr>
            </w:pPr>
            <w:r>
              <w:rPr>
                <w:rFonts w:cs="Arial"/>
                <w:bCs/>
                <w:sz w:val="16"/>
                <w:szCs w:val="16"/>
              </w:rPr>
              <w:t>U – Unknown</w:t>
            </w:r>
          </w:p>
        </w:tc>
        <w:tc>
          <w:tcPr>
            <w:tcW w:w="1080" w:type="dxa"/>
            <w:tcMar>
              <w:top w:w="72" w:type="dxa"/>
              <w:left w:w="72" w:type="dxa"/>
              <w:bottom w:w="72" w:type="dxa"/>
              <w:right w:w="72" w:type="dxa"/>
            </w:tcMar>
            <w:vAlign w:val="center"/>
          </w:tcPr>
          <w:p w14:paraId="6DFC902F" w14:textId="77777777" w:rsidR="00B85BBE" w:rsidRPr="00CE313C" w:rsidRDefault="00B85BB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0D344C38" w14:textId="76CD7D65" w:rsidR="00B85BBE" w:rsidRPr="00CE313C" w:rsidRDefault="00B85BBE" w:rsidP="00005B3A">
            <w:pPr>
              <w:rPr>
                <w:rFonts w:cs="Arial"/>
                <w:bCs/>
                <w:sz w:val="16"/>
                <w:szCs w:val="16"/>
              </w:rPr>
            </w:pPr>
            <w:r>
              <w:rPr>
                <w:rFonts w:cs="Arial"/>
                <w:bCs/>
                <w:sz w:val="16"/>
                <w:szCs w:val="16"/>
              </w:rPr>
              <w:t>1/1</w:t>
            </w:r>
          </w:p>
        </w:tc>
      </w:tr>
      <w:tr w:rsidR="00B85BBE" w:rsidRPr="00CE313C" w14:paraId="21206A9A" w14:textId="77777777" w:rsidTr="00005B3A">
        <w:tc>
          <w:tcPr>
            <w:tcW w:w="684" w:type="dxa"/>
            <w:tcMar>
              <w:top w:w="72" w:type="dxa"/>
              <w:left w:w="72" w:type="dxa"/>
              <w:bottom w:w="72" w:type="dxa"/>
              <w:right w:w="72" w:type="dxa"/>
            </w:tcMar>
            <w:vAlign w:val="center"/>
          </w:tcPr>
          <w:p w14:paraId="43093E57" w14:textId="729E551C" w:rsidR="00B85BBE" w:rsidRPr="00620BE2" w:rsidRDefault="00B85BBE" w:rsidP="00005B3A">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54A95703" w14:textId="12906C6E" w:rsidR="00B85BBE" w:rsidRPr="00620BE2" w:rsidRDefault="00B85BBE" w:rsidP="00005B3A">
            <w:pPr>
              <w:rPr>
                <w:rFonts w:cs="Arial"/>
                <w:bCs/>
                <w:sz w:val="16"/>
                <w:szCs w:val="16"/>
              </w:rPr>
            </w:pPr>
            <w:r>
              <w:rPr>
                <w:rFonts w:cs="Arial"/>
                <w:bCs/>
                <w:sz w:val="16"/>
                <w:szCs w:val="16"/>
              </w:rPr>
              <w:t>COB02</w:t>
            </w:r>
          </w:p>
        </w:tc>
        <w:tc>
          <w:tcPr>
            <w:tcW w:w="2141" w:type="dxa"/>
            <w:tcMar>
              <w:top w:w="72" w:type="dxa"/>
              <w:left w:w="72" w:type="dxa"/>
              <w:bottom w:w="72" w:type="dxa"/>
              <w:right w:w="72" w:type="dxa"/>
            </w:tcMar>
            <w:vAlign w:val="center"/>
          </w:tcPr>
          <w:p w14:paraId="7F7BEBE6" w14:textId="39B4B70F" w:rsidR="00B85BBE" w:rsidRPr="00620BE2" w:rsidRDefault="00B85BBE" w:rsidP="00005B3A">
            <w:pPr>
              <w:rPr>
                <w:rFonts w:cs="Arial"/>
                <w:bCs/>
                <w:sz w:val="16"/>
                <w:szCs w:val="16"/>
              </w:rPr>
            </w:pPr>
            <w:r>
              <w:rPr>
                <w:rFonts w:cs="Arial"/>
                <w:bCs/>
                <w:sz w:val="16"/>
                <w:szCs w:val="16"/>
              </w:rPr>
              <w:t>Reference Identification</w:t>
            </w:r>
          </w:p>
        </w:tc>
        <w:tc>
          <w:tcPr>
            <w:tcW w:w="3407" w:type="dxa"/>
            <w:tcMar>
              <w:top w:w="72" w:type="dxa"/>
              <w:left w:w="72" w:type="dxa"/>
              <w:bottom w:w="72" w:type="dxa"/>
              <w:right w:w="72" w:type="dxa"/>
            </w:tcMar>
          </w:tcPr>
          <w:p w14:paraId="5015C047" w14:textId="6B8CD1AF" w:rsidR="00B85BBE" w:rsidRPr="00BF6049" w:rsidRDefault="00B85BBE" w:rsidP="00005B3A">
            <w:pPr>
              <w:rPr>
                <w:rFonts w:cs="Arial"/>
                <w:bCs/>
                <w:sz w:val="16"/>
                <w:szCs w:val="16"/>
              </w:rPr>
            </w:pPr>
            <w:r>
              <w:rPr>
                <w:rFonts w:cs="Arial"/>
                <w:bCs/>
                <w:sz w:val="16"/>
                <w:szCs w:val="16"/>
              </w:rPr>
              <w:t>Member Group or Policy Number</w:t>
            </w:r>
          </w:p>
        </w:tc>
        <w:tc>
          <w:tcPr>
            <w:tcW w:w="1080" w:type="dxa"/>
            <w:tcMar>
              <w:top w:w="72" w:type="dxa"/>
              <w:left w:w="72" w:type="dxa"/>
              <w:bottom w:w="72" w:type="dxa"/>
              <w:right w:w="72" w:type="dxa"/>
            </w:tcMar>
            <w:vAlign w:val="center"/>
          </w:tcPr>
          <w:p w14:paraId="6D7E4905" w14:textId="1DF2CEA0" w:rsidR="00B85BBE" w:rsidRPr="00CE313C" w:rsidRDefault="00B85BBE"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20C42DDE" w14:textId="619520B4" w:rsidR="00B85BBE" w:rsidRPr="00CE313C" w:rsidRDefault="00B85BBE" w:rsidP="00005B3A">
            <w:pPr>
              <w:rPr>
                <w:rFonts w:cs="Arial"/>
                <w:bCs/>
                <w:sz w:val="16"/>
                <w:szCs w:val="16"/>
              </w:rPr>
            </w:pPr>
            <w:r>
              <w:rPr>
                <w:rFonts w:cs="Arial"/>
                <w:bCs/>
                <w:sz w:val="16"/>
                <w:szCs w:val="16"/>
              </w:rPr>
              <w:t>1/50</w:t>
            </w:r>
          </w:p>
        </w:tc>
      </w:tr>
      <w:tr w:rsidR="00B85BBE" w14:paraId="3FB83FB8" w14:textId="77777777" w:rsidTr="00005B3A">
        <w:tc>
          <w:tcPr>
            <w:tcW w:w="684" w:type="dxa"/>
            <w:tcMar>
              <w:top w:w="72" w:type="dxa"/>
              <w:left w:w="72" w:type="dxa"/>
              <w:bottom w:w="72" w:type="dxa"/>
              <w:right w:w="72" w:type="dxa"/>
            </w:tcMar>
            <w:vAlign w:val="center"/>
          </w:tcPr>
          <w:p w14:paraId="73A65E53" w14:textId="77777777" w:rsidR="00B85BBE" w:rsidRPr="00620BE2" w:rsidRDefault="00B85BBE" w:rsidP="00005B3A">
            <w:pPr>
              <w:rPr>
                <w:rFonts w:cs="Arial"/>
                <w:bCs/>
                <w:sz w:val="16"/>
                <w:szCs w:val="16"/>
              </w:rPr>
            </w:pPr>
            <w:r w:rsidRPr="00620BE2">
              <w:rPr>
                <w:rFonts w:cs="Arial"/>
                <w:bCs/>
                <w:sz w:val="16"/>
                <w:szCs w:val="16"/>
              </w:rPr>
              <w:t>R</w:t>
            </w:r>
          </w:p>
        </w:tc>
        <w:tc>
          <w:tcPr>
            <w:tcW w:w="932" w:type="dxa"/>
            <w:tcMar>
              <w:top w:w="72" w:type="dxa"/>
              <w:left w:w="72" w:type="dxa"/>
              <w:bottom w:w="72" w:type="dxa"/>
              <w:right w:w="72" w:type="dxa"/>
            </w:tcMar>
            <w:vAlign w:val="center"/>
          </w:tcPr>
          <w:p w14:paraId="507D81D3" w14:textId="79C1EF0F" w:rsidR="00B85BBE" w:rsidRPr="00620BE2" w:rsidRDefault="00B85BBE" w:rsidP="00005B3A">
            <w:pPr>
              <w:rPr>
                <w:rFonts w:cs="Arial"/>
                <w:bCs/>
                <w:sz w:val="16"/>
                <w:szCs w:val="16"/>
              </w:rPr>
            </w:pPr>
            <w:r>
              <w:rPr>
                <w:rFonts w:cs="Arial"/>
                <w:bCs/>
                <w:sz w:val="16"/>
                <w:szCs w:val="16"/>
              </w:rPr>
              <w:t>COB03</w:t>
            </w:r>
          </w:p>
        </w:tc>
        <w:tc>
          <w:tcPr>
            <w:tcW w:w="2141" w:type="dxa"/>
            <w:tcMar>
              <w:top w:w="72" w:type="dxa"/>
              <w:left w:w="72" w:type="dxa"/>
              <w:bottom w:w="72" w:type="dxa"/>
              <w:right w:w="72" w:type="dxa"/>
            </w:tcMar>
            <w:vAlign w:val="center"/>
          </w:tcPr>
          <w:p w14:paraId="79EA563D" w14:textId="196806D6" w:rsidR="00B85BBE" w:rsidRPr="00620BE2" w:rsidRDefault="00B85BBE" w:rsidP="00005B3A">
            <w:pPr>
              <w:rPr>
                <w:rFonts w:cs="Arial"/>
                <w:bCs/>
                <w:sz w:val="16"/>
                <w:szCs w:val="16"/>
              </w:rPr>
            </w:pPr>
            <w:r>
              <w:rPr>
                <w:rFonts w:cs="Arial"/>
                <w:bCs/>
                <w:sz w:val="16"/>
                <w:szCs w:val="16"/>
              </w:rPr>
              <w:t>Coordination of Benefits Code</w:t>
            </w:r>
          </w:p>
        </w:tc>
        <w:tc>
          <w:tcPr>
            <w:tcW w:w="3407" w:type="dxa"/>
            <w:tcMar>
              <w:top w:w="72" w:type="dxa"/>
              <w:left w:w="72" w:type="dxa"/>
              <w:bottom w:w="72" w:type="dxa"/>
              <w:right w:w="72" w:type="dxa"/>
            </w:tcMar>
          </w:tcPr>
          <w:p w14:paraId="5E9D21D8" w14:textId="743E6823" w:rsidR="00B85BBE" w:rsidRDefault="00F91AB9" w:rsidP="00005B3A">
            <w:pPr>
              <w:rPr>
                <w:rFonts w:cs="Arial"/>
                <w:bCs/>
                <w:sz w:val="16"/>
                <w:szCs w:val="16"/>
              </w:rPr>
            </w:pPr>
            <w:r>
              <w:rPr>
                <w:rFonts w:cs="Arial"/>
                <w:bCs/>
                <w:sz w:val="16"/>
                <w:szCs w:val="16"/>
              </w:rPr>
              <w:t>1 – Coordination of Benefits</w:t>
            </w:r>
          </w:p>
          <w:p w14:paraId="016F0462" w14:textId="1F8F470C" w:rsidR="00F91AB9" w:rsidRDefault="00F91AB9" w:rsidP="00005B3A">
            <w:pPr>
              <w:rPr>
                <w:rFonts w:cs="Arial"/>
                <w:bCs/>
                <w:sz w:val="16"/>
                <w:szCs w:val="16"/>
              </w:rPr>
            </w:pPr>
            <w:r>
              <w:rPr>
                <w:rFonts w:cs="Arial"/>
                <w:bCs/>
                <w:sz w:val="16"/>
                <w:szCs w:val="16"/>
              </w:rPr>
              <w:t>5 – Unknown</w:t>
            </w:r>
          </w:p>
          <w:p w14:paraId="1DB1D5B6" w14:textId="76F99BD3" w:rsidR="00F91AB9" w:rsidRPr="00BF6049" w:rsidRDefault="00F91AB9" w:rsidP="00005B3A">
            <w:pPr>
              <w:rPr>
                <w:rFonts w:cs="Arial"/>
                <w:bCs/>
                <w:sz w:val="16"/>
                <w:szCs w:val="16"/>
              </w:rPr>
            </w:pPr>
            <w:r>
              <w:rPr>
                <w:rFonts w:cs="Arial"/>
                <w:bCs/>
                <w:sz w:val="16"/>
                <w:szCs w:val="16"/>
              </w:rPr>
              <w:t>6 – No Coordination of Benefits</w:t>
            </w:r>
          </w:p>
        </w:tc>
        <w:tc>
          <w:tcPr>
            <w:tcW w:w="1080" w:type="dxa"/>
            <w:tcMar>
              <w:top w:w="72" w:type="dxa"/>
              <w:left w:w="72" w:type="dxa"/>
              <w:bottom w:w="72" w:type="dxa"/>
              <w:right w:w="72" w:type="dxa"/>
            </w:tcMar>
            <w:vAlign w:val="center"/>
          </w:tcPr>
          <w:p w14:paraId="4A607917" w14:textId="77777777" w:rsidR="00B85BBE" w:rsidRDefault="00B85BBE" w:rsidP="00005B3A">
            <w:pPr>
              <w:rPr>
                <w:rFonts w:cs="Arial"/>
                <w:bCs/>
                <w:sz w:val="16"/>
                <w:szCs w:val="16"/>
              </w:rPr>
            </w:pPr>
            <w:r>
              <w:rPr>
                <w:rFonts w:cs="Arial"/>
                <w:bCs/>
                <w:sz w:val="16"/>
                <w:szCs w:val="16"/>
              </w:rPr>
              <w:t>DT</w:t>
            </w:r>
          </w:p>
        </w:tc>
        <w:tc>
          <w:tcPr>
            <w:tcW w:w="990" w:type="dxa"/>
            <w:tcMar>
              <w:top w:w="72" w:type="dxa"/>
              <w:left w:w="72" w:type="dxa"/>
              <w:bottom w:w="72" w:type="dxa"/>
              <w:right w:w="72" w:type="dxa"/>
            </w:tcMar>
            <w:vAlign w:val="center"/>
          </w:tcPr>
          <w:p w14:paraId="72123641" w14:textId="77777777" w:rsidR="00B85BBE" w:rsidRDefault="00B85BBE" w:rsidP="00005B3A">
            <w:pPr>
              <w:rPr>
                <w:rFonts w:cs="Arial"/>
                <w:bCs/>
                <w:sz w:val="16"/>
                <w:szCs w:val="16"/>
              </w:rPr>
            </w:pPr>
            <w:r>
              <w:rPr>
                <w:rFonts w:cs="Arial"/>
                <w:bCs/>
                <w:sz w:val="16"/>
                <w:szCs w:val="16"/>
              </w:rPr>
              <w:t>8/8</w:t>
            </w:r>
          </w:p>
        </w:tc>
      </w:tr>
      <w:tr w:rsidR="00B85BBE" w:rsidRPr="00CE313C" w14:paraId="19093CAF" w14:textId="77777777" w:rsidTr="00005B3A">
        <w:tc>
          <w:tcPr>
            <w:tcW w:w="684" w:type="dxa"/>
            <w:tcMar>
              <w:top w:w="72" w:type="dxa"/>
              <w:left w:w="72" w:type="dxa"/>
              <w:bottom w:w="72" w:type="dxa"/>
              <w:right w:w="72" w:type="dxa"/>
            </w:tcMar>
            <w:vAlign w:val="center"/>
          </w:tcPr>
          <w:p w14:paraId="1A714319" w14:textId="55EFAFC4" w:rsidR="00B85BBE" w:rsidRPr="00620BE2" w:rsidRDefault="00B85BBE" w:rsidP="00005B3A">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0627D3FA" w14:textId="3058F0C2" w:rsidR="00B85BBE" w:rsidRPr="00620BE2" w:rsidRDefault="00B85BBE" w:rsidP="00B85BBE">
            <w:pPr>
              <w:rPr>
                <w:rFonts w:cs="Arial"/>
                <w:bCs/>
                <w:sz w:val="16"/>
                <w:szCs w:val="16"/>
              </w:rPr>
            </w:pPr>
            <w:r>
              <w:rPr>
                <w:rFonts w:cs="Arial"/>
                <w:bCs/>
                <w:sz w:val="16"/>
                <w:szCs w:val="16"/>
              </w:rPr>
              <w:t>COB04</w:t>
            </w:r>
          </w:p>
        </w:tc>
        <w:tc>
          <w:tcPr>
            <w:tcW w:w="2141" w:type="dxa"/>
            <w:tcMar>
              <w:top w:w="72" w:type="dxa"/>
              <w:left w:w="72" w:type="dxa"/>
              <w:bottom w:w="72" w:type="dxa"/>
              <w:right w:w="72" w:type="dxa"/>
            </w:tcMar>
            <w:vAlign w:val="center"/>
          </w:tcPr>
          <w:p w14:paraId="40FBD2A5" w14:textId="4B34DB02" w:rsidR="00B85BBE" w:rsidRPr="00620BE2" w:rsidRDefault="00F91AB9" w:rsidP="00005B3A">
            <w:pPr>
              <w:rPr>
                <w:rFonts w:cs="Arial"/>
                <w:bCs/>
                <w:sz w:val="16"/>
                <w:szCs w:val="16"/>
              </w:rPr>
            </w:pPr>
            <w:r>
              <w:rPr>
                <w:rFonts w:cs="Arial"/>
                <w:bCs/>
                <w:sz w:val="16"/>
                <w:szCs w:val="16"/>
              </w:rPr>
              <w:t>Service Type Code</w:t>
            </w:r>
          </w:p>
        </w:tc>
        <w:tc>
          <w:tcPr>
            <w:tcW w:w="3407" w:type="dxa"/>
            <w:tcMar>
              <w:top w:w="72" w:type="dxa"/>
              <w:left w:w="72" w:type="dxa"/>
              <w:bottom w:w="72" w:type="dxa"/>
              <w:right w:w="72" w:type="dxa"/>
            </w:tcMar>
          </w:tcPr>
          <w:p w14:paraId="29B86F94" w14:textId="16F8379E" w:rsidR="00B85BBE" w:rsidRPr="00BF6049" w:rsidRDefault="00F91AB9" w:rsidP="00005B3A">
            <w:pPr>
              <w:rPr>
                <w:rFonts w:cs="Arial"/>
                <w:bCs/>
                <w:sz w:val="16"/>
                <w:szCs w:val="16"/>
              </w:rPr>
            </w:pPr>
            <w:r>
              <w:rPr>
                <w:rFonts w:cs="Arial"/>
                <w:bCs/>
                <w:sz w:val="16"/>
                <w:szCs w:val="16"/>
              </w:rPr>
              <w:t>Standard TR3 Service Type codes apply</w:t>
            </w:r>
          </w:p>
        </w:tc>
        <w:tc>
          <w:tcPr>
            <w:tcW w:w="1080" w:type="dxa"/>
            <w:tcMar>
              <w:top w:w="72" w:type="dxa"/>
              <w:left w:w="72" w:type="dxa"/>
              <w:bottom w:w="72" w:type="dxa"/>
              <w:right w:w="72" w:type="dxa"/>
            </w:tcMar>
            <w:vAlign w:val="center"/>
          </w:tcPr>
          <w:p w14:paraId="239D55BD" w14:textId="77777777" w:rsidR="00B85BBE" w:rsidRPr="00CE313C" w:rsidRDefault="00B85BBE"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65EEE662" w14:textId="5FC365B7" w:rsidR="00B85BBE" w:rsidRPr="00CE313C" w:rsidRDefault="00F91AB9" w:rsidP="00005B3A">
            <w:pPr>
              <w:rPr>
                <w:rFonts w:cs="Arial"/>
                <w:bCs/>
                <w:sz w:val="16"/>
                <w:szCs w:val="16"/>
              </w:rPr>
            </w:pPr>
            <w:r>
              <w:rPr>
                <w:rFonts w:cs="Arial"/>
                <w:bCs/>
                <w:sz w:val="16"/>
                <w:szCs w:val="16"/>
              </w:rPr>
              <w:t>1/2</w:t>
            </w:r>
          </w:p>
        </w:tc>
      </w:tr>
    </w:tbl>
    <w:p w14:paraId="232ADCD5" w14:textId="4346DEB3" w:rsidR="00BF67FD" w:rsidRDefault="00BF67FD" w:rsidP="003C1A1F">
      <w:pPr>
        <w:pStyle w:val="MDCustomHeading3"/>
        <w:numPr>
          <w:ilvl w:val="2"/>
          <w:numId w:val="2"/>
        </w:numPr>
      </w:pPr>
      <w:bookmarkStart w:id="57" w:name="_Toc73457103"/>
      <w:r>
        <w:t>REF – Additional Coordination of Benefits Identifiers</w:t>
      </w:r>
      <w:r w:rsidR="00E020D5">
        <w:t xml:space="preserve"> (S)</w:t>
      </w:r>
      <w:bookmarkEnd w:id="57"/>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F91AB9" w:rsidRPr="00813D80" w14:paraId="0CD1DC20"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1123BD68" w14:textId="77777777" w:rsidR="00F91AB9" w:rsidRPr="00813D80" w:rsidRDefault="00F91AB9"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2325ECCA" w14:textId="77777777" w:rsidR="00F91AB9" w:rsidRPr="00813D80" w:rsidRDefault="00F91AB9"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00F9C918" w14:textId="77777777" w:rsidR="00F91AB9" w:rsidRPr="00813D80" w:rsidRDefault="00F91AB9"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09A44AAE" w14:textId="77777777" w:rsidR="00F91AB9" w:rsidRPr="00813D80" w:rsidRDefault="00F91AB9"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7ED1A816" w14:textId="77777777" w:rsidR="00F91AB9" w:rsidRPr="00813D80" w:rsidRDefault="00F91AB9"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4C2A4625" w14:textId="77777777" w:rsidR="00F91AB9" w:rsidRPr="00813D80" w:rsidRDefault="00F91AB9"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F91AB9" w:rsidRPr="00CE313C" w14:paraId="6C936F3C" w14:textId="77777777" w:rsidTr="00005B3A">
        <w:tc>
          <w:tcPr>
            <w:tcW w:w="684" w:type="dxa"/>
            <w:tcMar>
              <w:top w:w="72" w:type="dxa"/>
              <w:left w:w="72" w:type="dxa"/>
              <w:bottom w:w="72" w:type="dxa"/>
              <w:right w:w="72" w:type="dxa"/>
            </w:tcMar>
            <w:vAlign w:val="center"/>
          </w:tcPr>
          <w:p w14:paraId="69F67391" w14:textId="77777777" w:rsidR="00F91AB9" w:rsidRPr="00CE313C" w:rsidRDefault="00F91AB9" w:rsidP="00005B3A">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2EBC6781" w14:textId="77777777" w:rsidR="00F91AB9" w:rsidRPr="00CE313C" w:rsidRDefault="00F91AB9" w:rsidP="00005B3A">
            <w:pPr>
              <w:rPr>
                <w:rFonts w:cs="Arial"/>
                <w:bCs/>
                <w:sz w:val="16"/>
                <w:szCs w:val="16"/>
              </w:rPr>
            </w:pPr>
            <w:r w:rsidRPr="00CE313C">
              <w:rPr>
                <w:rFonts w:cs="Arial"/>
                <w:bCs/>
                <w:sz w:val="16"/>
                <w:szCs w:val="16"/>
              </w:rPr>
              <w:t>REF01</w:t>
            </w:r>
          </w:p>
        </w:tc>
        <w:tc>
          <w:tcPr>
            <w:tcW w:w="2141" w:type="dxa"/>
            <w:tcMar>
              <w:top w:w="72" w:type="dxa"/>
              <w:left w:w="72" w:type="dxa"/>
              <w:bottom w:w="72" w:type="dxa"/>
              <w:right w:w="72" w:type="dxa"/>
            </w:tcMar>
            <w:vAlign w:val="center"/>
          </w:tcPr>
          <w:p w14:paraId="0CDB93F0" w14:textId="77777777" w:rsidR="00F91AB9" w:rsidRPr="00CE313C" w:rsidRDefault="00F91AB9" w:rsidP="00005B3A">
            <w:pPr>
              <w:rPr>
                <w:rFonts w:cs="Arial"/>
                <w:bCs/>
                <w:sz w:val="16"/>
                <w:szCs w:val="16"/>
              </w:rPr>
            </w:pPr>
            <w:r w:rsidRPr="00CE313C">
              <w:rPr>
                <w:rFonts w:cs="Arial"/>
                <w:bCs/>
                <w:sz w:val="16"/>
                <w:szCs w:val="16"/>
              </w:rPr>
              <w:t>Reference Identification Qualifier</w:t>
            </w:r>
          </w:p>
        </w:tc>
        <w:tc>
          <w:tcPr>
            <w:tcW w:w="3407" w:type="dxa"/>
            <w:tcMar>
              <w:top w:w="72" w:type="dxa"/>
              <w:left w:w="72" w:type="dxa"/>
              <w:bottom w:w="72" w:type="dxa"/>
              <w:right w:w="72" w:type="dxa"/>
            </w:tcMar>
            <w:vAlign w:val="center"/>
          </w:tcPr>
          <w:p w14:paraId="5EC70A05" w14:textId="2769DF0D" w:rsidR="00F91AB9" w:rsidRPr="00A94D8F" w:rsidRDefault="00F91AB9" w:rsidP="00F91AB9">
            <w:pPr>
              <w:rPr>
                <w:rFonts w:cs="Arial"/>
                <w:bCs/>
                <w:sz w:val="16"/>
                <w:szCs w:val="16"/>
              </w:rPr>
            </w:pPr>
            <w:r>
              <w:rPr>
                <w:rFonts w:cs="Arial"/>
                <w:b/>
                <w:bCs/>
                <w:sz w:val="16"/>
                <w:szCs w:val="16"/>
              </w:rPr>
              <w:t>6P</w:t>
            </w:r>
            <w:r>
              <w:rPr>
                <w:rFonts w:cs="Arial"/>
                <w:bCs/>
                <w:sz w:val="16"/>
                <w:szCs w:val="16"/>
              </w:rPr>
              <w:t xml:space="preserve"> – Group Number</w:t>
            </w:r>
          </w:p>
        </w:tc>
        <w:tc>
          <w:tcPr>
            <w:tcW w:w="1080" w:type="dxa"/>
            <w:tcMar>
              <w:top w:w="72" w:type="dxa"/>
              <w:left w:w="72" w:type="dxa"/>
              <w:bottom w:w="72" w:type="dxa"/>
              <w:right w:w="72" w:type="dxa"/>
            </w:tcMar>
            <w:vAlign w:val="center"/>
          </w:tcPr>
          <w:p w14:paraId="14D845A0" w14:textId="77777777" w:rsidR="00F91AB9" w:rsidRPr="00CE313C" w:rsidRDefault="00F91AB9" w:rsidP="00005B3A">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47F3BC81" w14:textId="77777777" w:rsidR="00F91AB9" w:rsidRPr="00CE313C" w:rsidRDefault="00F91AB9" w:rsidP="00005B3A">
            <w:pPr>
              <w:rPr>
                <w:rFonts w:cs="Arial"/>
                <w:bCs/>
                <w:sz w:val="16"/>
                <w:szCs w:val="16"/>
              </w:rPr>
            </w:pPr>
            <w:r>
              <w:rPr>
                <w:rFonts w:cs="Arial"/>
                <w:bCs/>
                <w:sz w:val="16"/>
                <w:szCs w:val="16"/>
              </w:rPr>
              <w:t>2/3</w:t>
            </w:r>
          </w:p>
        </w:tc>
      </w:tr>
      <w:tr w:rsidR="00F91AB9" w:rsidRPr="00CE313C" w14:paraId="658F8B5C" w14:textId="77777777" w:rsidTr="00005B3A">
        <w:tc>
          <w:tcPr>
            <w:tcW w:w="684" w:type="dxa"/>
            <w:tcMar>
              <w:top w:w="72" w:type="dxa"/>
              <w:left w:w="72" w:type="dxa"/>
              <w:bottom w:w="72" w:type="dxa"/>
              <w:right w:w="72" w:type="dxa"/>
            </w:tcMar>
            <w:vAlign w:val="center"/>
          </w:tcPr>
          <w:p w14:paraId="6F1F50D9" w14:textId="77777777" w:rsidR="00F91AB9" w:rsidRPr="00CE313C" w:rsidRDefault="00F91AB9" w:rsidP="00005B3A">
            <w:pPr>
              <w:rPr>
                <w:rFonts w:cs="Arial"/>
                <w:bCs/>
                <w:sz w:val="16"/>
                <w:szCs w:val="16"/>
              </w:rPr>
            </w:pPr>
            <w:r>
              <w:rPr>
                <w:rFonts w:cs="Arial"/>
                <w:bCs/>
                <w:sz w:val="16"/>
                <w:szCs w:val="16"/>
              </w:rPr>
              <w:t>S</w:t>
            </w:r>
          </w:p>
        </w:tc>
        <w:tc>
          <w:tcPr>
            <w:tcW w:w="932" w:type="dxa"/>
            <w:tcMar>
              <w:top w:w="72" w:type="dxa"/>
              <w:left w:w="72" w:type="dxa"/>
              <w:bottom w:w="72" w:type="dxa"/>
              <w:right w:w="72" w:type="dxa"/>
            </w:tcMar>
            <w:vAlign w:val="center"/>
          </w:tcPr>
          <w:p w14:paraId="1F6D7F02" w14:textId="77777777" w:rsidR="00F91AB9" w:rsidRPr="00CE313C" w:rsidRDefault="00F91AB9" w:rsidP="00005B3A">
            <w:pPr>
              <w:rPr>
                <w:rFonts w:cs="Arial"/>
                <w:bCs/>
                <w:sz w:val="16"/>
                <w:szCs w:val="16"/>
              </w:rPr>
            </w:pPr>
            <w:r w:rsidRPr="00CE313C">
              <w:rPr>
                <w:rFonts w:cs="Arial"/>
                <w:bCs/>
                <w:sz w:val="16"/>
                <w:szCs w:val="16"/>
              </w:rPr>
              <w:t>REF02</w:t>
            </w:r>
          </w:p>
        </w:tc>
        <w:tc>
          <w:tcPr>
            <w:tcW w:w="2141" w:type="dxa"/>
            <w:tcMar>
              <w:top w:w="72" w:type="dxa"/>
              <w:left w:w="72" w:type="dxa"/>
              <w:bottom w:w="72" w:type="dxa"/>
              <w:right w:w="72" w:type="dxa"/>
            </w:tcMar>
            <w:vAlign w:val="center"/>
          </w:tcPr>
          <w:p w14:paraId="46AE320A" w14:textId="77777777" w:rsidR="00F91AB9" w:rsidRPr="00CE313C" w:rsidRDefault="00F91AB9" w:rsidP="00005B3A">
            <w:pPr>
              <w:rPr>
                <w:rFonts w:cs="Arial"/>
                <w:bCs/>
                <w:sz w:val="16"/>
                <w:szCs w:val="16"/>
              </w:rPr>
            </w:pPr>
            <w:r w:rsidRPr="00CE313C">
              <w:rPr>
                <w:rFonts w:cs="Arial"/>
                <w:bCs/>
                <w:sz w:val="16"/>
                <w:szCs w:val="16"/>
              </w:rPr>
              <w:t>Reference Identification</w:t>
            </w:r>
          </w:p>
        </w:tc>
        <w:tc>
          <w:tcPr>
            <w:tcW w:w="3407" w:type="dxa"/>
            <w:tcMar>
              <w:top w:w="72" w:type="dxa"/>
              <w:left w:w="72" w:type="dxa"/>
              <w:bottom w:w="72" w:type="dxa"/>
              <w:right w:w="72" w:type="dxa"/>
            </w:tcMar>
            <w:vAlign w:val="center"/>
          </w:tcPr>
          <w:p w14:paraId="23C279F5" w14:textId="5E492557" w:rsidR="00F91AB9" w:rsidRPr="00CE313C" w:rsidRDefault="00F91AB9" w:rsidP="00005B3A">
            <w:pPr>
              <w:rPr>
                <w:rFonts w:cs="Arial"/>
                <w:bCs/>
                <w:sz w:val="16"/>
                <w:szCs w:val="16"/>
              </w:rPr>
            </w:pPr>
            <w:r>
              <w:rPr>
                <w:rFonts w:cs="Arial"/>
                <w:bCs/>
                <w:sz w:val="16"/>
                <w:szCs w:val="16"/>
              </w:rPr>
              <w:t>Member Group or Policy Number</w:t>
            </w:r>
          </w:p>
        </w:tc>
        <w:tc>
          <w:tcPr>
            <w:tcW w:w="1080" w:type="dxa"/>
            <w:tcMar>
              <w:top w:w="72" w:type="dxa"/>
              <w:left w:w="72" w:type="dxa"/>
              <w:bottom w:w="72" w:type="dxa"/>
              <w:right w:w="72" w:type="dxa"/>
            </w:tcMar>
            <w:vAlign w:val="center"/>
          </w:tcPr>
          <w:p w14:paraId="76CD7B0D" w14:textId="77777777" w:rsidR="00F91AB9" w:rsidRPr="00CE313C" w:rsidRDefault="00F91AB9"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43F693C3" w14:textId="77777777" w:rsidR="00F91AB9" w:rsidRPr="00CE313C" w:rsidRDefault="00F91AB9" w:rsidP="00005B3A">
            <w:pPr>
              <w:rPr>
                <w:rFonts w:cs="Arial"/>
                <w:bCs/>
                <w:sz w:val="16"/>
                <w:szCs w:val="16"/>
              </w:rPr>
            </w:pPr>
            <w:r>
              <w:rPr>
                <w:rFonts w:cs="Arial"/>
                <w:bCs/>
                <w:sz w:val="16"/>
                <w:szCs w:val="16"/>
              </w:rPr>
              <w:t>1/50</w:t>
            </w:r>
          </w:p>
        </w:tc>
      </w:tr>
    </w:tbl>
    <w:p w14:paraId="5FC60021" w14:textId="10B084B7" w:rsidR="00F91AB9" w:rsidRDefault="00F91AB9" w:rsidP="003C1A1F">
      <w:pPr>
        <w:pStyle w:val="MDCustomHeading3"/>
        <w:numPr>
          <w:ilvl w:val="2"/>
          <w:numId w:val="2"/>
        </w:numPr>
      </w:pPr>
      <w:bookmarkStart w:id="58" w:name="_Toc73457104"/>
      <w:r>
        <w:t>DTP – Coordination of Benefits Eligibility Dates (S)</w:t>
      </w:r>
      <w:bookmarkEnd w:id="58"/>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F91AB9" w:rsidRPr="00813D80" w14:paraId="5137E7A9"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3DA23B72" w14:textId="77777777" w:rsidR="00F91AB9" w:rsidRPr="00813D80" w:rsidRDefault="00F91AB9"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13CF55B7" w14:textId="77777777" w:rsidR="00F91AB9" w:rsidRPr="00813D80" w:rsidRDefault="00F91AB9"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14180408" w14:textId="77777777" w:rsidR="00F91AB9" w:rsidRPr="00813D80" w:rsidRDefault="00F91AB9"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785F635F" w14:textId="77777777" w:rsidR="00F91AB9" w:rsidRPr="00813D80" w:rsidRDefault="00F91AB9"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7E7423C0" w14:textId="77777777" w:rsidR="00F91AB9" w:rsidRPr="00813D80" w:rsidRDefault="00F91AB9"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488C80D9" w14:textId="77777777" w:rsidR="00F91AB9" w:rsidRPr="00813D80" w:rsidRDefault="00F91AB9"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F91AB9" w:rsidRPr="00CE313C" w14:paraId="4F66A656" w14:textId="77777777" w:rsidTr="00005B3A">
        <w:tc>
          <w:tcPr>
            <w:tcW w:w="684" w:type="dxa"/>
            <w:tcMar>
              <w:top w:w="72" w:type="dxa"/>
              <w:left w:w="72" w:type="dxa"/>
              <w:bottom w:w="72" w:type="dxa"/>
              <w:right w:w="72" w:type="dxa"/>
            </w:tcMar>
            <w:vAlign w:val="center"/>
          </w:tcPr>
          <w:p w14:paraId="68BF2EA3" w14:textId="77777777" w:rsidR="00F91AB9" w:rsidRPr="00CE313C" w:rsidRDefault="00F91AB9" w:rsidP="00005B3A">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096D00CE" w14:textId="77777777" w:rsidR="00F91AB9" w:rsidRPr="00CE313C" w:rsidRDefault="00F91AB9" w:rsidP="00005B3A">
            <w:pPr>
              <w:rPr>
                <w:rFonts w:cs="Arial"/>
                <w:bCs/>
                <w:sz w:val="16"/>
                <w:szCs w:val="16"/>
              </w:rPr>
            </w:pPr>
            <w:r>
              <w:rPr>
                <w:rFonts w:cs="Arial"/>
                <w:bCs/>
                <w:sz w:val="16"/>
                <w:szCs w:val="16"/>
              </w:rPr>
              <w:t>DTP01</w:t>
            </w:r>
          </w:p>
        </w:tc>
        <w:tc>
          <w:tcPr>
            <w:tcW w:w="2141" w:type="dxa"/>
            <w:tcMar>
              <w:top w:w="72" w:type="dxa"/>
              <w:left w:w="72" w:type="dxa"/>
              <w:bottom w:w="72" w:type="dxa"/>
              <w:right w:w="72" w:type="dxa"/>
            </w:tcMar>
            <w:vAlign w:val="center"/>
          </w:tcPr>
          <w:p w14:paraId="35C48D4B" w14:textId="77777777" w:rsidR="00F91AB9" w:rsidRPr="00CE313C" w:rsidRDefault="00F91AB9" w:rsidP="00005B3A">
            <w:pPr>
              <w:rPr>
                <w:rFonts w:cs="Arial"/>
                <w:bCs/>
                <w:sz w:val="16"/>
                <w:szCs w:val="16"/>
              </w:rPr>
            </w:pPr>
            <w:r>
              <w:rPr>
                <w:rFonts w:cs="Arial"/>
                <w:bCs/>
                <w:sz w:val="16"/>
                <w:szCs w:val="16"/>
              </w:rPr>
              <w:t>Date/Time Qualifier</w:t>
            </w:r>
          </w:p>
        </w:tc>
        <w:tc>
          <w:tcPr>
            <w:tcW w:w="3407" w:type="dxa"/>
            <w:tcMar>
              <w:top w:w="72" w:type="dxa"/>
              <w:left w:w="72" w:type="dxa"/>
              <w:bottom w:w="72" w:type="dxa"/>
              <w:right w:w="72" w:type="dxa"/>
            </w:tcMar>
            <w:vAlign w:val="center"/>
          </w:tcPr>
          <w:p w14:paraId="506D4166" w14:textId="4048AC1A" w:rsidR="00F91AB9" w:rsidRDefault="00F91AB9" w:rsidP="00005B3A">
            <w:pPr>
              <w:rPr>
                <w:rFonts w:cs="Arial"/>
                <w:bCs/>
                <w:sz w:val="16"/>
                <w:szCs w:val="16"/>
              </w:rPr>
            </w:pPr>
            <w:r>
              <w:rPr>
                <w:rFonts w:cs="Arial"/>
                <w:b/>
                <w:bCs/>
                <w:sz w:val="16"/>
                <w:szCs w:val="16"/>
              </w:rPr>
              <w:t>344</w:t>
            </w:r>
            <w:r>
              <w:rPr>
                <w:rFonts w:cs="Arial"/>
                <w:bCs/>
                <w:sz w:val="16"/>
                <w:szCs w:val="16"/>
              </w:rPr>
              <w:t xml:space="preserve"> – Coordination of Benefits Begin</w:t>
            </w:r>
          </w:p>
          <w:p w14:paraId="0A72C704" w14:textId="734B353E" w:rsidR="00F91AB9" w:rsidRPr="00CE313C" w:rsidRDefault="00F91AB9" w:rsidP="00005B3A">
            <w:pPr>
              <w:rPr>
                <w:rFonts w:cs="Arial"/>
                <w:bCs/>
                <w:sz w:val="16"/>
                <w:szCs w:val="16"/>
              </w:rPr>
            </w:pPr>
            <w:r>
              <w:rPr>
                <w:rFonts w:cs="Arial"/>
                <w:b/>
                <w:bCs/>
                <w:sz w:val="16"/>
                <w:szCs w:val="16"/>
              </w:rPr>
              <w:t>345</w:t>
            </w:r>
            <w:r>
              <w:rPr>
                <w:rFonts w:cs="Arial"/>
                <w:bCs/>
                <w:sz w:val="16"/>
                <w:szCs w:val="16"/>
              </w:rPr>
              <w:t xml:space="preserve"> – Coordination of Benefits End</w:t>
            </w:r>
          </w:p>
        </w:tc>
        <w:tc>
          <w:tcPr>
            <w:tcW w:w="1080" w:type="dxa"/>
            <w:tcMar>
              <w:top w:w="72" w:type="dxa"/>
              <w:left w:w="72" w:type="dxa"/>
              <w:bottom w:w="72" w:type="dxa"/>
              <w:right w:w="72" w:type="dxa"/>
            </w:tcMar>
            <w:vAlign w:val="center"/>
          </w:tcPr>
          <w:p w14:paraId="70499993" w14:textId="77777777" w:rsidR="00F91AB9" w:rsidRPr="00CE313C" w:rsidRDefault="00F91AB9" w:rsidP="00005B3A">
            <w:pPr>
              <w:rPr>
                <w:rFonts w:cs="Arial"/>
                <w:bCs/>
                <w:sz w:val="16"/>
                <w:szCs w:val="16"/>
              </w:rPr>
            </w:pPr>
            <w:r w:rsidRPr="00CE313C">
              <w:rPr>
                <w:rFonts w:cs="Arial"/>
                <w:bCs/>
                <w:sz w:val="16"/>
                <w:szCs w:val="16"/>
              </w:rPr>
              <w:t>ID</w:t>
            </w:r>
          </w:p>
        </w:tc>
        <w:tc>
          <w:tcPr>
            <w:tcW w:w="990" w:type="dxa"/>
            <w:tcMar>
              <w:top w:w="72" w:type="dxa"/>
              <w:left w:w="72" w:type="dxa"/>
              <w:bottom w:w="72" w:type="dxa"/>
              <w:right w:w="72" w:type="dxa"/>
            </w:tcMar>
            <w:vAlign w:val="center"/>
          </w:tcPr>
          <w:p w14:paraId="52959449" w14:textId="77777777" w:rsidR="00F91AB9" w:rsidRPr="00CE313C" w:rsidRDefault="00F91AB9" w:rsidP="00005B3A">
            <w:pPr>
              <w:rPr>
                <w:rFonts w:cs="Arial"/>
                <w:bCs/>
                <w:sz w:val="16"/>
                <w:szCs w:val="16"/>
              </w:rPr>
            </w:pPr>
            <w:r>
              <w:rPr>
                <w:rFonts w:cs="Arial"/>
                <w:bCs/>
                <w:sz w:val="16"/>
                <w:szCs w:val="16"/>
              </w:rPr>
              <w:t>3/3</w:t>
            </w:r>
          </w:p>
        </w:tc>
      </w:tr>
      <w:tr w:rsidR="00F91AB9" w:rsidRPr="00CE313C" w14:paraId="7BC32B96" w14:textId="77777777" w:rsidTr="00005B3A">
        <w:tc>
          <w:tcPr>
            <w:tcW w:w="684" w:type="dxa"/>
            <w:tcMar>
              <w:top w:w="72" w:type="dxa"/>
              <w:left w:w="72" w:type="dxa"/>
              <w:bottom w:w="72" w:type="dxa"/>
              <w:right w:w="72" w:type="dxa"/>
            </w:tcMar>
            <w:vAlign w:val="center"/>
          </w:tcPr>
          <w:p w14:paraId="300807B6" w14:textId="77777777" w:rsidR="00F91AB9" w:rsidRPr="00CE313C" w:rsidRDefault="00F91AB9" w:rsidP="00005B3A">
            <w:pPr>
              <w:rPr>
                <w:rFonts w:cs="Arial"/>
                <w:bCs/>
                <w:sz w:val="16"/>
                <w:szCs w:val="16"/>
              </w:rPr>
            </w:pPr>
            <w:r w:rsidRPr="00CE313C">
              <w:rPr>
                <w:rFonts w:cs="Arial"/>
                <w:bCs/>
                <w:sz w:val="16"/>
                <w:szCs w:val="16"/>
              </w:rPr>
              <w:t>R</w:t>
            </w:r>
          </w:p>
        </w:tc>
        <w:tc>
          <w:tcPr>
            <w:tcW w:w="932" w:type="dxa"/>
            <w:tcMar>
              <w:top w:w="72" w:type="dxa"/>
              <w:left w:w="72" w:type="dxa"/>
              <w:bottom w:w="72" w:type="dxa"/>
              <w:right w:w="72" w:type="dxa"/>
            </w:tcMar>
            <w:vAlign w:val="center"/>
          </w:tcPr>
          <w:p w14:paraId="3F1C9C1F" w14:textId="77777777" w:rsidR="00F91AB9" w:rsidRPr="00CE313C" w:rsidRDefault="00F91AB9" w:rsidP="00005B3A">
            <w:pPr>
              <w:rPr>
                <w:rFonts w:cs="Arial"/>
                <w:bCs/>
                <w:sz w:val="16"/>
                <w:szCs w:val="16"/>
              </w:rPr>
            </w:pPr>
            <w:r>
              <w:rPr>
                <w:rFonts w:cs="Arial"/>
                <w:bCs/>
                <w:sz w:val="16"/>
                <w:szCs w:val="16"/>
              </w:rPr>
              <w:t>DTP02</w:t>
            </w:r>
          </w:p>
        </w:tc>
        <w:tc>
          <w:tcPr>
            <w:tcW w:w="2141" w:type="dxa"/>
            <w:tcMar>
              <w:top w:w="72" w:type="dxa"/>
              <w:left w:w="72" w:type="dxa"/>
              <w:bottom w:w="72" w:type="dxa"/>
              <w:right w:w="72" w:type="dxa"/>
            </w:tcMar>
            <w:vAlign w:val="center"/>
          </w:tcPr>
          <w:p w14:paraId="479E2448" w14:textId="77777777" w:rsidR="00F91AB9" w:rsidRPr="00CE313C" w:rsidRDefault="00F91AB9" w:rsidP="00005B3A">
            <w:pPr>
              <w:rPr>
                <w:rFonts w:cs="Arial"/>
                <w:bCs/>
                <w:sz w:val="16"/>
                <w:szCs w:val="16"/>
              </w:rPr>
            </w:pPr>
            <w:r>
              <w:rPr>
                <w:rFonts w:cs="Arial"/>
                <w:bCs/>
                <w:sz w:val="16"/>
                <w:szCs w:val="16"/>
              </w:rPr>
              <w:t>Date Time Period Format Qualifier</w:t>
            </w:r>
          </w:p>
        </w:tc>
        <w:tc>
          <w:tcPr>
            <w:tcW w:w="3407" w:type="dxa"/>
            <w:tcMar>
              <w:top w:w="72" w:type="dxa"/>
              <w:left w:w="72" w:type="dxa"/>
              <w:bottom w:w="72" w:type="dxa"/>
              <w:right w:w="72" w:type="dxa"/>
            </w:tcMar>
            <w:vAlign w:val="center"/>
          </w:tcPr>
          <w:p w14:paraId="4E34F23D" w14:textId="739DF194" w:rsidR="00F91AB9" w:rsidRPr="00CE313C" w:rsidRDefault="00F91AB9" w:rsidP="00005B3A">
            <w:pPr>
              <w:rPr>
                <w:rFonts w:cs="Arial"/>
                <w:bCs/>
                <w:sz w:val="16"/>
                <w:szCs w:val="16"/>
              </w:rPr>
            </w:pPr>
            <w:r w:rsidRPr="00A85E7C">
              <w:rPr>
                <w:rFonts w:cs="Arial"/>
                <w:b/>
                <w:bCs/>
                <w:sz w:val="16"/>
                <w:szCs w:val="16"/>
              </w:rPr>
              <w:t>D8</w:t>
            </w:r>
            <w:r w:rsidR="00037E4F">
              <w:rPr>
                <w:rFonts w:cs="Arial"/>
                <w:bCs/>
                <w:sz w:val="16"/>
                <w:szCs w:val="16"/>
              </w:rPr>
              <w:t xml:space="preserve"> – </w:t>
            </w:r>
            <w:r w:rsidRPr="0056217F">
              <w:rPr>
                <w:rFonts w:cs="Arial"/>
                <w:bCs/>
                <w:sz w:val="16"/>
                <w:szCs w:val="16"/>
              </w:rPr>
              <w:t>Date Expressed in Format CCYYMMDD</w:t>
            </w:r>
          </w:p>
        </w:tc>
        <w:tc>
          <w:tcPr>
            <w:tcW w:w="1080" w:type="dxa"/>
            <w:tcMar>
              <w:top w:w="72" w:type="dxa"/>
              <w:left w:w="72" w:type="dxa"/>
              <w:bottom w:w="72" w:type="dxa"/>
              <w:right w:w="72" w:type="dxa"/>
            </w:tcMar>
            <w:vAlign w:val="center"/>
          </w:tcPr>
          <w:p w14:paraId="603DE0A8" w14:textId="77777777" w:rsidR="00F91AB9" w:rsidRPr="00CE313C" w:rsidRDefault="00F91AB9"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40E06659" w14:textId="77777777" w:rsidR="00F91AB9" w:rsidRPr="00CE313C" w:rsidRDefault="00F91AB9" w:rsidP="00005B3A">
            <w:pPr>
              <w:rPr>
                <w:rFonts w:cs="Arial"/>
                <w:bCs/>
                <w:sz w:val="16"/>
                <w:szCs w:val="16"/>
              </w:rPr>
            </w:pPr>
            <w:r>
              <w:rPr>
                <w:rFonts w:cs="Arial"/>
                <w:bCs/>
                <w:sz w:val="16"/>
                <w:szCs w:val="16"/>
              </w:rPr>
              <w:t>2/3</w:t>
            </w:r>
          </w:p>
        </w:tc>
      </w:tr>
      <w:tr w:rsidR="00F91AB9" w:rsidRPr="00CE313C" w14:paraId="3CC0DBE6" w14:textId="77777777" w:rsidTr="00005B3A">
        <w:tc>
          <w:tcPr>
            <w:tcW w:w="684" w:type="dxa"/>
            <w:tcMar>
              <w:top w:w="72" w:type="dxa"/>
              <w:left w:w="72" w:type="dxa"/>
              <w:bottom w:w="72" w:type="dxa"/>
              <w:right w:w="72" w:type="dxa"/>
            </w:tcMar>
            <w:vAlign w:val="center"/>
          </w:tcPr>
          <w:p w14:paraId="096C0FBC" w14:textId="77777777" w:rsidR="00F91AB9" w:rsidRPr="00CE313C" w:rsidRDefault="00F91AB9" w:rsidP="00005B3A">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11A444B0" w14:textId="77777777" w:rsidR="00F91AB9" w:rsidRDefault="00F91AB9" w:rsidP="00005B3A">
            <w:pPr>
              <w:rPr>
                <w:rFonts w:cs="Arial"/>
                <w:bCs/>
                <w:sz w:val="16"/>
                <w:szCs w:val="16"/>
              </w:rPr>
            </w:pPr>
            <w:r>
              <w:rPr>
                <w:rFonts w:cs="Arial"/>
                <w:bCs/>
                <w:sz w:val="16"/>
                <w:szCs w:val="16"/>
              </w:rPr>
              <w:t>DTP03</w:t>
            </w:r>
          </w:p>
        </w:tc>
        <w:tc>
          <w:tcPr>
            <w:tcW w:w="2141" w:type="dxa"/>
            <w:tcMar>
              <w:top w:w="72" w:type="dxa"/>
              <w:left w:w="72" w:type="dxa"/>
              <w:bottom w:w="72" w:type="dxa"/>
              <w:right w:w="72" w:type="dxa"/>
            </w:tcMar>
            <w:vAlign w:val="center"/>
          </w:tcPr>
          <w:p w14:paraId="65EBDFEA" w14:textId="77777777" w:rsidR="00F91AB9" w:rsidRDefault="00F91AB9" w:rsidP="00005B3A">
            <w:pPr>
              <w:rPr>
                <w:rFonts w:cs="Arial"/>
                <w:bCs/>
                <w:sz w:val="16"/>
                <w:szCs w:val="16"/>
              </w:rPr>
            </w:pPr>
            <w:r>
              <w:rPr>
                <w:rFonts w:cs="Arial"/>
                <w:bCs/>
                <w:sz w:val="16"/>
                <w:szCs w:val="16"/>
              </w:rPr>
              <w:t>Date Time Period</w:t>
            </w:r>
          </w:p>
        </w:tc>
        <w:tc>
          <w:tcPr>
            <w:tcW w:w="3407" w:type="dxa"/>
            <w:tcMar>
              <w:top w:w="72" w:type="dxa"/>
              <w:left w:w="72" w:type="dxa"/>
              <w:bottom w:w="72" w:type="dxa"/>
              <w:right w:w="72" w:type="dxa"/>
            </w:tcMar>
            <w:vAlign w:val="center"/>
          </w:tcPr>
          <w:p w14:paraId="24F9F4E4" w14:textId="4D9347ED" w:rsidR="00F91AB9" w:rsidRPr="00F91AB9" w:rsidRDefault="00F91AB9" w:rsidP="00005B3A">
            <w:pPr>
              <w:rPr>
                <w:rFonts w:cs="Arial"/>
                <w:b/>
                <w:bCs/>
                <w:sz w:val="16"/>
                <w:szCs w:val="16"/>
              </w:rPr>
            </w:pPr>
            <w:r>
              <w:rPr>
                <w:rFonts w:cs="Arial"/>
                <w:bCs/>
                <w:sz w:val="16"/>
                <w:szCs w:val="16"/>
              </w:rPr>
              <w:t>Coordination of Benefits Date</w:t>
            </w:r>
          </w:p>
        </w:tc>
        <w:tc>
          <w:tcPr>
            <w:tcW w:w="1080" w:type="dxa"/>
            <w:tcMar>
              <w:top w:w="72" w:type="dxa"/>
              <w:left w:w="72" w:type="dxa"/>
              <w:bottom w:w="72" w:type="dxa"/>
              <w:right w:w="72" w:type="dxa"/>
            </w:tcMar>
            <w:vAlign w:val="center"/>
          </w:tcPr>
          <w:p w14:paraId="2434A359" w14:textId="77777777" w:rsidR="00F91AB9" w:rsidRDefault="00F91AB9"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126B62FA" w14:textId="77777777" w:rsidR="00F91AB9" w:rsidRDefault="00F91AB9" w:rsidP="00005B3A">
            <w:pPr>
              <w:rPr>
                <w:rFonts w:cs="Arial"/>
                <w:bCs/>
                <w:sz w:val="16"/>
                <w:szCs w:val="16"/>
              </w:rPr>
            </w:pPr>
            <w:r>
              <w:rPr>
                <w:rFonts w:cs="Arial"/>
                <w:bCs/>
                <w:sz w:val="16"/>
                <w:szCs w:val="16"/>
              </w:rPr>
              <w:t>1/35</w:t>
            </w:r>
          </w:p>
        </w:tc>
      </w:tr>
    </w:tbl>
    <w:p w14:paraId="0402CBE0" w14:textId="4F27ECBE" w:rsidR="00E020D5" w:rsidRDefault="00E020D5" w:rsidP="00A964C7">
      <w:pPr>
        <w:pStyle w:val="MDCustomHeading2"/>
      </w:pPr>
      <w:bookmarkStart w:id="59" w:name="_Toc73457105"/>
      <w:r>
        <w:t xml:space="preserve">Loop ID 2330 – Coordination of Benefits </w:t>
      </w:r>
      <w:r w:rsidR="00404DC6">
        <w:t xml:space="preserve">(COB) </w:t>
      </w:r>
      <w:r>
        <w:t>Related Entity</w:t>
      </w:r>
      <w:bookmarkEnd w:id="59"/>
    </w:p>
    <w:p w14:paraId="03139727" w14:textId="4F728602" w:rsidR="00E020D5" w:rsidRDefault="00E020D5" w:rsidP="003C1A1F">
      <w:pPr>
        <w:pStyle w:val="MDCustomHeading3"/>
        <w:numPr>
          <w:ilvl w:val="2"/>
          <w:numId w:val="2"/>
        </w:numPr>
        <w:spacing w:before="280"/>
      </w:pPr>
      <w:bookmarkStart w:id="60" w:name="_Toc73457106"/>
      <w:r>
        <w:t xml:space="preserve">NM1 – </w:t>
      </w:r>
      <w:r w:rsidR="00404DC6">
        <w:t>COB</w:t>
      </w:r>
      <w:r>
        <w:t xml:space="preserve"> Related Entity</w:t>
      </w:r>
      <w:r w:rsidR="003F32F4">
        <w:t xml:space="preserve"> (S)</w:t>
      </w:r>
      <w:bookmarkEnd w:id="60"/>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71599" w:rsidRPr="00813D80" w14:paraId="3334F97B"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043A193B" w14:textId="77777777" w:rsidR="00371599" w:rsidRPr="00813D80" w:rsidRDefault="00371599"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43E69D10" w14:textId="77777777" w:rsidR="00371599" w:rsidRPr="00813D80" w:rsidRDefault="00371599"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0124443C" w14:textId="77777777" w:rsidR="00371599" w:rsidRPr="00813D80" w:rsidRDefault="00371599"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675A67F8" w14:textId="77777777" w:rsidR="00371599" w:rsidRPr="00813D80" w:rsidRDefault="00371599"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12537B73" w14:textId="77777777" w:rsidR="00371599" w:rsidRPr="00813D80" w:rsidRDefault="00371599"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27B3AE5D" w14:textId="77777777" w:rsidR="00371599" w:rsidRPr="00813D80" w:rsidRDefault="00371599"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371599" w:rsidRPr="00CE313C" w14:paraId="4D2621D6" w14:textId="77777777" w:rsidTr="00005B3A">
        <w:tc>
          <w:tcPr>
            <w:tcW w:w="684" w:type="dxa"/>
            <w:tcMar>
              <w:top w:w="72" w:type="dxa"/>
              <w:left w:w="72" w:type="dxa"/>
              <w:bottom w:w="72" w:type="dxa"/>
              <w:right w:w="72" w:type="dxa"/>
            </w:tcMar>
          </w:tcPr>
          <w:p w14:paraId="1253B968" w14:textId="77777777" w:rsidR="00371599" w:rsidRPr="00BF6049" w:rsidRDefault="00371599" w:rsidP="00005B3A">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30FC7677" w14:textId="77777777" w:rsidR="00371599" w:rsidRPr="00BF6049" w:rsidRDefault="00371599" w:rsidP="00005B3A">
            <w:pPr>
              <w:rPr>
                <w:rFonts w:cs="Arial"/>
                <w:bCs/>
                <w:sz w:val="16"/>
                <w:szCs w:val="16"/>
              </w:rPr>
            </w:pPr>
            <w:r w:rsidRPr="00BF6049">
              <w:rPr>
                <w:rFonts w:cs="Arial"/>
                <w:bCs/>
                <w:sz w:val="16"/>
                <w:szCs w:val="16"/>
              </w:rPr>
              <w:t>NM101</w:t>
            </w:r>
          </w:p>
        </w:tc>
        <w:tc>
          <w:tcPr>
            <w:tcW w:w="2141" w:type="dxa"/>
            <w:tcMar>
              <w:top w:w="72" w:type="dxa"/>
              <w:left w:w="72" w:type="dxa"/>
              <w:bottom w:w="72" w:type="dxa"/>
              <w:right w:w="72" w:type="dxa"/>
            </w:tcMar>
          </w:tcPr>
          <w:p w14:paraId="60598919" w14:textId="77777777" w:rsidR="00371599" w:rsidRPr="00BF6049" w:rsidRDefault="00371599" w:rsidP="00005B3A">
            <w:pPr>
              <w:rPr>
                <w:rFonts w:cs="Arial"/>
                <w:bCs/>
                <w:sz w:val="16"/>
                <w:szCs w:val="16"/>
              </w:rPr>
            </w:pPr>
            <w:r w:rsidRPr="00BF6049">
              <w:rPr>
                <w:rFonts w:cs="Arial"/>
                <w:bCs/>
                <w:sz w:val="16"/>
                <w:szCs w:val="16"/>
              </w:rPr>
              <w:t>Entity Identifier Code</w:t>
            </w:r>
          </w:p>
        </w:tc>
        <w:tc>
          <w:tcPr>
            <w:tcW w:w="3407" w:type="dxa"/>
            <w:tcMar>
              <w:top w:w="72" w:type="dxa"/>
              <w:left w:w="72" w:type="dxa"/>
              <w:bottom w:w="72" w:type="dxa"/>
              <w:right w:w="72" w:type="dxa"/>
            </w:tcMar>
          </w:tcPr>
          <w:p w14:paraId="6944EFA8" w14:textId="77777777" w:rsidR="00371599" w:rsidRDefault="00371599" w:rsidP="00005B3A">
            <w:pPr>
              <w:rPr>
                <w:rFonts w:cs="Arial"/>
                <w:bCs/>
                <w:sz w:val="16"/>
                <w:szCs w:val="16"/>
              </w:rPr>
            </w:pPr>
            <w:r w:rsidRPr="00AA47F9">
              <w:rPr>
                <w:rFonts w:cs="Arial"/>
                <w:bCs/>
                <w:sz w:val="16"/>
                <w:szCs w:val="16"/>
              </w:rPr>
              <w:t>36 – Employer</w:t>
            </w:r>
          </w:p>
          <w:p w14:paraId="6C17E945" w14:textId="77777777" w:rsidR="00371599" w:rsidRDefault="00371599" w:rsidP="00005B3A">
            <w:pPr>
              <w:rPr>
                <w:rFonts w:cs="Arial"/>
                <w:bCs/>
                <w:sz w:val="16"/>
                <w:szCs w:val="16"/>
              </w:rPr>
            </w:pPr>
            <w:r>
              <w:rPr>
                <w:rFonts w:cs="Arial"/>
                <w:bCs/>
                <w:sz w:val="16"/>
                <w:szCs w:val="16"/>
              </w:rPr>
              <w:t>GW – Group</w:t>
            </w:r>
          </w:p>
          <w:p w14:paraId="65ED6410" w14:textId="526D6367" w:rsidR="00371599" w:rsidRPr="00AA47F9" w:rsidRDefault="00371599" w:rsidP="00005B3A">
            <w:pPr>
              <w:rPr>
                <w:rFonts w:cs="Arial"/>
                <w:bCs/>
                <w:sz w:val="16"/>
                <w:szCs w:val="16"/>
              </w:rPr>
            </w:pPr>
            <w:r>
              <w:rPr>
                <w:rFonts w:cs="Arial"/>
                <w:bCs/>
                <w:sz w:val="16"/>
                <w:szCs w:val="16"/>
              </w:rPr>
              <w:t>IN – Insurer</w:t>
            </w:r>
          </w:p>
        </w:tc>
        <w:tc>
          <w:tcPr>
            <w:tcW w:w="1080" w:type="dxa"/>
            <w:tcMar>
              <w:top w:w="72" w:type="dxa"/>
              <w:left w:w="72" w:type="dxa"/>
              <w:bottom w:w="72" w:type="dxa"/>
              <w:right w:w="72" w:type="dxa"/>
            </w:tcMar>
            <w:vAlign w:val="center"/>
          </w:tcPr>
          <w:p w14:paraId="5F24ADCD" w14:textId="77777777" w:rsidR="00371599" w:rsidRPr="00CE313C" w:rsidRDefault="00371599"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1D2C7235" w14:textId="77777777" w:rsidR="00371599" w:rsidRPr="00CE313C" w:rsidRDefault="00371599" w:rsidP="00005B3A">
            <w:pPr>
              <w:rPr>
                <w:rFonts w:cs="Arial"/>
                <w:bCs/>
                <w:sz w:val="16"/>
                <w:szCs w:val="16"/>
              </w:rPr>
            </w:pPr>
            <w:r>
              <w:rPr>
                <w:rFonts w:cs="Arial"/>
                <w:bCs/>
                <w:sz w:val="16"/>
                <w:szCs w:val="16"/>
              </w:rPr>
              <w:t>2/3</w:t>
            </w:r>
          </w:p>
        </w:tc>
      </w:tr>
      <w:tr w:rsidR="00371599" w:rsidRPr="00CE313C" w14:paraId="0504A758" w14:textId="77777777" w:rsidTr="00005B3A">
        <w:tc>
          <w:tcPr>
            <w:tcW w:w="684" w:type="dxa"/>
            <w:tcMar>
              <w:top w:w="72" w:type="dxa"/>
              <w:left w:w="72" w:type="dxa"/>
              <w:bottom w:w="72" w:type="dxa"/>
              <w:right w:w="72" w:type="dxa"/>
            </w:tcMar>
          </w:tcPr>
          <w:p w14:paraId="4AECECA1" w14:textId="77777777" w:rsidR="00371599" w:rsidRPr="00BF6049" w:rsidRDefault="00371599" w:rsidP="00005B3A">
            <w:pPr>
              <w:rPr>
                <w:rFonts w:cs="Arial"/>
                <w:bCs/>
                <w:sz w:val="16"/>
                <w:szCs w:val="16"/>
              </w:rPr>
            </w:pPr>
            <w:r w:rsidRPr="00BF6049">
              <w:rPr>
                <w:rFonts w:cs="Arial"/>
                <w:bCs/>
                <w:sz w:val="16"/>
                <w:szCs w:val="16"/>
              </w:rPr>
              <w:t>R</w:t>
            </w:r>
          </w:p>
        </w:tc>
        <w:tc>
          <w:tcPr>
            <w:tcW w:w="932" w:type="dxa"/>
            <w:tcMar>
              <w:top w:w="72" w:type="dxa"/>
              <w:left w:w="72" w:type="dxa"/>
              <w:bottom w:w="72" w:type="dxa"/>
              <w:right w:w="72" w:type="dxa"/>
            </w:tcMar>
          </w:tcPr>
          <w:p w14:paraId="7E3EA6D0" w14:textId="77777777" w:rsidR="00371599" w:rsidRPr="00BF6049" w:rsidRDefault="00371599" w:rsidP="00005B3A">
            <w:pPr>
              <w:rPr>
                <w:rFonts w:cs="Arial"/>
                <w:bCs/>
                <w:sz w:val="16"/>
                <w:szCs w:val="16"/>
              </w:rPr>
            </w:pPr>
            <w:r w:rsidRPr="00BF6049">
              <w:rPr>
                <w:rFonts w:cs="Arial"/>
                <w:bCs/>
                <w:sz w:val="16"/>
                <w:szCs w:val="16"/>
              </w:rPr>
              <w:t>NM102</w:t>
            </w:r>
          </w:p>
        </w:tc>
        <w:tc>
          <w:tcPr>
            <w:tcW w:w="2141" w:type="dxa"/>
            <w:tcMar>
              <w:top w:w="72" w:type="dxa"/>
              <w:left w:w="72" w:type="dxa"/>
              <w:bottom w:w="72" w:type="dxa"/>
              <w:right w:w="72" w:type="dxa"/>
            </w:tcMar>
          </w:tcPr>
          <w:p w14:paraId="449280F5" w14:textId="77777777" w:rsidR="00371599" w:rsidRPr="00BF6049" w:rsidRDefault="00371599" w:rsidP="00005B3A">
            <w:pPr>
              <w:rPr>
                <w:rFonts w:cs="Arial"/>
                <w:bCs/>
                <w:sz w:val="16"/>
                <w:szCs w:val="16"/>
              </w:rPr>
            </w:pPr>
            <w:r w:rsidRPr="00BF6049">
              <w:rPr>
                <w:rFonts w:cs="Arial"/>
                <w:bCs/>
                <w:sz w:val="16"/>
                <w:szCs w:val="16"/>
              </w:rPr>
              <w:t>Entity Type Qualifier</w:t>
            </w:r>
          </w:p>
        </w:tc>
        <w:tc>
          <w:tcPr>
            <w:tcW w:w="3407" w:type="dxa"/>
            <w:tcMar>
              <w:top w:w="72" w:type="dxa"/>
              <w:left w:w="72" w:type="dxa"/>
              <w:bottom w:w="72" w:type="dxa"/>
              <w:right w:w="72" w:type="dxa"/>
            </w:tcMar>
          </w:tcPr>
          <w:p w14:paraId="436A1989" w14:textId="77777777" w:rsidR="00371599" w:rsidRPr="00AA47F9" w:rsidRDefault="00371599" w:rsidP="00005B3A">
            <w:pPr>
              <w:rPr>
                <w:rFonts w:cs="Arial"/>
                <w:bCs/>
                <w:sz w:val="16"/>
                <w:szCs w:val="16"/>
              </w:rPr>
            </w:pPr>
            <w:r w:rsidRPr="00AA47F9">
              <w:rPr>
                <w:rFonts w:cs="Arial"/>
                <w:bCs/>
                <w:sz w:val="16"/>
                <w:szCs w:val="16"/>
              </w:rPr>
              <w:t>2 – Non-Person Entity</w:t>
            </w:r>
          </w:p>
        </w:tc>
        <w:tc>
          <w:tcPr>
            <w:tcW w:w="1080" w:type="dxa"/>
            <w:tcMar>
              <w:top w:w="72" w:type="dxa"/>
              <w:left w:w="72" w:type="dxa"/>
              <w:bottom w:w="72" w:type="dxa"/>
              <w:right w:w="72" w:type="dxa"/>
            </w:tcMar>
            <w:vAlign w:val="center"/>
          </w:tcPr>
          <w:p w14:paraId="58627123" w14:textId="77777777" w:rsidR="00371599" w:rsidRPr="00CE313C" w:rsidRDefault="00371599"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539B39C9" w14:textId="77777777" w:rsidR="00371599" w:rsidRPr="00CE313C" w:rsidRDefault="00371599" w:rsidP="00005B3A">
            <w:pPr>
              <w:rPr>
                <w:rFonts w:cs="Arial"/>
                <w:bCs/>
                <w:sz w:val="16"/>
                <w:szCs w:val="16"/>
              </w:rPr>
            </w:pPr>
            <w:r>
              <w:rPr>
                <w:rFonts w:cs="Arial"/>
                <w:bCs/>
                <w:sz w:val="16"/>
                <w:szCs w:val="16"/>
              </w:rPr>
              <w:t>1/1</w:t>
            </w:r>
          </w:p>
        </w:tc>
      </w:tr>
      <w:tr w:rsidR="00371599" w14:paraId="5CA59024" w14:textId="77777777" w:rsidTr="00005B3A">
        <w:tc>
          <w:tcPr>
            <w:tcW w:w="684" w:type="dxa"/>
            <w:tcMar>
              <w:top w:w="72" w:type="dxa"/>
              <w:left w:w="72" w:type="dxa"/>
              <w:bottom w:w="72" w:type="dxa"/>
              <w:right w:w="72" w:type="dxa"/>
            </w:tcMar>
          </w:tcPr>
          <w:p w14:paraId="1E948DD9" w14:textId="77777777" w:rsidR="00371599" w:rsidRPr="00BF6049" w:rsidRDefault="00371599" w:rsidP="00005B3A">
            <w:pPr>
              <w:rPr>
                <w:rFonts w:cs="Arial"/>
                <w:bCs/>
                <w:sz w:val="16"/>
                <w:szCs w:val="16"/>
              </w:rPr>
            </w:pPr>
            <w:r>
              <w:rPr>
                <w:rFonts w:cs="Arial"/>
                <w:bCs/>
                <w:sz w:val="16"/>
                <w:szCs w:val="16"/>
              </w:rPr>
              <w:t>S</w:t>
            </w:r>
          </w:p>
        </w:tc>
        <w:tc>
          <w:tcPr>
            <w:tcW w:w="932" w:type="dxa"/>
            <w:tcMar>
              <w:top w:w="72" w:type="dxa"/>
              <w:left w:w="72" w:type="dxa"/>
              <w:bottom w:w="72" w:type="dxa"/>
              <w:right w:w="72" w:type="dxa"/>
            </w:tcMar>
          </w:tcPr>
          <w:p w14:paraId="44127E1F" w14:textId="77777777" w:rsidR="00371599" w:rsidRPr="00BF6049" w:rsidRDefault="00371599" w:rsidP="00005B3A">
            <w:pPr>
              <w:rPr>
                <w:rFonts w:cs="Arial"/>
                <w:bCs/>
                <w:sz w:val="16"/>
                <w:szCs w:val="16"/>
              </w:rPr>
            </w:pPr>
            <w:r w:rsidRPr="00BF6049">
              <w:rPr>
                <w:rFonts w:cs="Arial"/>
                <w:bCs/>
                <w:sz w:val="16"/>
                <w:szCs w:val="16"/>
              </w:rPr>
              <w:t>NM103</w:t>
            </w:r>
          </w:p>
        </w:tc>
        <w:tc>
          <w:tcPr>
            <w:tcW w:w="2141" w:type="dxa"/>
            <w:tcMar>
              <w:top w:w="72" w:type="dxa"/>
              <w:left w:w="72" w:type="dxa"/>
              <w:bottom w:w="72" w:type="dxa"/>
              <w:right w:w="72" w:type="dxa"/>
            </w:tcMar>
          </w:tcPr>
          <w:p w14:paraId="147D3F42" w14:textId="77777777" w:rsidR="00371599" w:rsidRPr="00BF6049" w:rsidRDefault="00371599" w:rsidP="00005B3A">
            <w:pPr>
              <w:rPr>
                <w:rFonts w:cs="Arial"/>
                <w:bCs/>
                <w:sz w:val="16"/>
                <w:szCs w:val="16"/>
              </w:rPr>
            </w:pPr>
            <w:r w:rsidRPr="00BF6049">
              <w:rPr>
                <w:rFonts w:cs="Arial"/>
                <w:bCs/>
                <w:sz w:val="16"/>
                <w:szCs w:val="16"/>
              </w:rPr>
              <w:t>Name Last or Organization Name</w:t>
            </w:r>
          </w:p>
        </w:tc>
        <w:tc>
          <w:tcPr>
            <w:tcW w:w="3407" w:type="dxa"/>
            <w:tcMar>
              <w:top w:w="72" w:type="dxa"/>
              <w:left w:w="72" w:type="dxa"/>
              <w:bottom w:w="72" w:type="dxa"/>
              <w:right w:w="72" w:type="dxa"/>
            </w:tcMar>
          </w:tcPr>
          <w:p w14:paraId="23F09235" w14:textId="3CE38D2D" w:rsidR="00371599" w:rsidRPr="00AA47F9" w:rsidRDefault="00371599" w:rsidP="00371599">
            <w:pPr>
              <w:rPr>
                <w:rFonts w:cs="Arial"/>
                <w:bCs/>
                <w:sz w:val="16"/>
                <w:szCs w:val="16"/>
              </w:rPr>
            </w:pPr>
            <w:r>
              <w:rPr>
                <w:rFonts w:cs="Arial"/>
                <w:bCs/>
                <w:sz w:val="16"/>
                <w:szCs w:val="16"/>
              </w:rPr>
              <w:t xml:space="preserve">Coordination of Benefits Insurer </w:t>
            </w:r>
            <w:r w:rsidRPr="00AA47F9">
              <w:rPr>
                <w:rFonts w:cs="Arial"/>
                <w:bCs/>
                <w:sz w:val="16"/>
                <w:szCs w:val="16"/>
              </w:rPr>
              <w:t>Name</w:t>
            </w:r>
          </w:p>
        </w:tc>
        <w:tc>
          <w:tcPr>
            <w:tcW w:w="1080" w:type="dxa"/>
            <w:tcMar>
              <w:top w:w="72" w:type="dxa"/>
              <w:left w:w="72" w:type="dxa"/>
              <w:bottom w:w="72" w:type="dxa"/>
              <w:right w:w="72" w:type="dxa"/>
            </w:tcMar>
            <w:vAlign w:val="center"/>
          </w:tcPr>
          <w:p w14:paraId="5F25BCD1" w14:textId="77777777" w:rsidR="00371599" w:rsidRDefault="00371599"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45C9754B" w14:textId="77777777" w:rsidR="00371599" w:rsidRDefault="00371599" w:rsidP="00005B3A">
            <w:pPr>
              <w:rPr>
                <w:rFonts w:cs="Arial"/>
                <w:bCs/>
                <w:sz w:val="16"/>
                <w:szCs w:val="16"/>
              </w:rPr>
            </w:pPr>
            <w:r>
              <w:rPr>
                <w:rFonts w:cs="Arial"/>
                <w:bCs/>
                <w:sz w:val="16"/>
                <w:szCs w:val="16"/>
              </w:rPr>
              <w:t>1/60</w:t>
            </w:r>
          </w:p>
        </w:tc>
      </w:tr>
      <w:tr w:rsidR="00371599" w:rsidRPr="00CE313C" w14:paraId="1F950C42" w14:textId="77777777" w:rsidTr="00A964C7">
        <w:trPr>
          <w:cantSplit/>
        </w:trPr>
        <w:tc>
          <w:tcPr>
            <w:tcW w:w="684" w:type="dxa"/>
            <w:tcMar>
              <w:top w:w="72" w:type="dxa"/>
              <w:left w:w="72" w:type="dxa"/>
              <w:bottom w:w="72" w:type="dxa"/>
              <w:right w:w="72" w:type="dxa"/>
            </w:tcMar>
          </w:tcPr>
          <w:p w14:paraId="520BE790" w14:textId="77777777" w:rsidR="00371599" w:rsidRPr="00BF6049" w:rsidRDefault="00371599" w:rsidP="00005B3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2DBF684A" w14:textId="77777777" w:rsidR="00371599" w:rsidRPr="00BF6049" w:rsidRDefault="00371599" w:rsidP="00005B3A">
            <w:pPr>
              <w:rPr>
                <w:rFonts w:cs="Arial"/>
                <w:bCs/>
                <w:sz w:val="16"/>
                <w:szCs w:val="16"/>
              </w:rPr>
            </w:pPr>
            <w:r w:rsidRPr="00BF6049">
              <w:rPr>
                <w:rFonts w:cs="Arial"/>
                <w:bCs/>
                <w:sz w:val="16"/>
                <w:szCs w:val="16"/>
              </w:rPr>
              <w:t>NM108</w:t>
            </w:r>
          </w:p>
        </w:tc>
        <w:tc>
          <w:tcPr>
            <w:tcW w:w="2141" w:type="dxa"/>
            <w:tcMar>
              <w:top w:w="72" w:type="dxa"/>
              <w:left w:w="72" w:type="dxa"/>
              <w:bottom w:w="72" w:type="dxa"/>
              <w:right w:w="72" w:type="dxa"/>
            </w:tcMar>
          </w:tcPr>
          <w:p w14:paraId="2310A4B8" w14:textId="77777777" w:rsidR="00371599" w:rsidRPr="00BF6049" w:rsidRDefault="00371599" w:rsidP="00005B3A">
            <w:pPr>
              <w:rPr>
                <w:rFonts w:cs="Arial"/>
                <w:bCs/>
                <w:sz w:val="16"/>
                <w:szCs w:val="16"/>
              </w:rPr>
            </w:pPr>
            <w:r w:rsidRPr="00BF6049">
              <w:rPr>
                <w:rFonts w:cs="Arial"/>
                <w:bCs/>
                <w:sz w:val="16"/>
                <w:szCs w:val="16"/>
              </w:rPr>
              <w:t>Identification Code Qualifier</w:t>
            </w:r>
          </w:p>
        </w:tc>
        <w:tc>
          <w:tcPr>
            <w:tcW w:w="3407" w:type="dxa"/>
            <w:tcMar>
              <w:top w:w="72" w:type="dxa"/>
              <w:left w:w="72" w:type="dxa"/>
              <w:bottom w:w="72" w:type="dxa"/>
              <w:right w:w="72" w:type="dxa"/>
            </w:tcMar>
          </w:tcPr>
          <w:p w14:paraId="5AE3E0FD" w14:textId="2E840CBA" w:rsidR="00371599" w:rsidRDefault="00371599" w:rsidP="00005B3A">
            <w:pPr>
              <w:rPr>
                <w:rFonts w:cs="Arial"/>
                <w:bCs/>
                <w:sz w:val="16"/>
                <w:szCs w:val="16"/>
              </w:rPr>
            </w:pPr>
            <w:r>
              <w:rPr>
                <w:rFonts w:cs="Arial"/>
                <w:bCs/>
                <w:sz w:val="16"/>
                <w:szCs w:val="16"/>
              </w:rPr>
              <w:t>FI – Federal Taxpayer’s Identification Number</w:t>
            </w:r>
          </w:p>
          <w:p w14:paraId="21ECBA53" w14:textId="76F658B3" w:rsidR="00371599" w:rsidRPr="00AA47F9" w:rsidRDefault="00371599" w:rsidP="00005B3A">
            <w:pPr>
              <w:rPr>
                <w:rFonts w:cs="Arial"/>
                <w:bCs/>
                <w:sz w:val="16"/>
                <w:szCs w:val="16"/>
              </w:rPr>
            </w:pPr>
            <w:r>
              <w:rPr>
                <w:rFonts w:cs="Arial"/>
                <w:bCs/>
                <w:sz w:val="16"/>
                <w:szCs w:val="16"/>
              </w:rPr>
              <w:t>XV – Centers for Medicare and Medicaid Services Plan ID</w:t>
            </w:r>
          </w:p>
        </w:tc>
        <w:tc>
          <w:tcPr>
            <w:tcW w:w="1080" w:type="dxa"/>
            <w:tcMar>
              <w:top w:w="72" w:type="dxa"/>
              <w:left w:w="72" w:type="dxa"/>
              <w:bottom w:w="72" w:type="dxa"/>
              <w:right w:w="72" w:type="dxa"/>
            </w:tcMar>
            <w:vAlign w:val="center"/>
          </w:tcPr>
          <w:p w14:paraId="11B4B914" w14:textId="77777777" w:rsidR="00371599" w:rsidRPr="00CE313C" w:rsidRDefault="00371599"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5D2CED36" w14:textId="77777777" w:rsidR="00371599" w:rsidRPr="00CE313C" w:rsidRDefault="00371599" w:rsidP="00005B3A">
            <w:pPr>
              <w:rPr>
                <w:rFonts w:cs="Arial"/>
                <w:bCs/>
                <w:sz w:val="16"/>
                <w:szCs w:val="16"/>
              </w:rPr>
            </w:pPr>
            <w:r>
              <w:rPr>
                <w:rFonts w:cs="Arial"/>
                <w:bCs/>
                <w:sz w:val="16"/>
                <w:szCs w:val="16"/>
              </w:rPr>
              <w:t>1/2</w:t>
            </w:r>
          </w:p>
        </w:tc>
      </w:tr>
      <w:tr w:rsidR="00371599" w:rsidRPr="00CE313C" w14:paraId="705C65A8" w14:textId="77777777" w:rsidTr="00005B3A">
        <w:tc>
          <w:tcPr>
            <w:tcW w:w="684" w:type="dxa"/>
            <w:tcMar>
              <w:top w:w="72" w:type="dxa"/>
              <w:left w:w="72" w:type="dxa"/>
              <w:bottom w:w="72" w:type="dxa"/>
              <w:right w:w="72" w:type="dxa"/>
            </w:tcMar>
          </w:tcPr>
          <w:p w14:paraId="3403F913" w14:textId="77777777" w:rsidR="00371599" w:rsidRPr="00BF6049" w:rsidRDefault="00371599" w:rsidP="00005B3A">
            <w:pPr>
              <w:rPr>
                <w:rFonts w:cs="Arial"/>
                <w:bCs/>
                <w:sz w:val="16"/>
                <w:szCs w:val="16"/>
              </w:rPr>
            </w:pPr>
            <w:r w:rsidRPr="00BF6049">
              <w:rPr>
                <w:rFonts w:cs="Arial"/>
                <w:bCs/>
                <w:sz w:val="16"/>
                <w:szCs w:val="16"/>
              </w:rPr>
              <w:t>S</w:t>
            </w:r>
          </w:p>
        </w:tc>
        <w:tc>
          <w:tcPr>
            <w:tcW w:w="932" w:type="dxa"/>
            <w:tcMar>
              <w:top w:w="72" w:type="dxa"/>
              <w:left w:w="72" w:type="dxa"/>
              <w:bottom w:w="72" w:type="dxa"/>
              <w:right w:w="72" w:type="dxa"/>
            </w:tcMar>
          </w:tcPr>
          <w:p w14:paraId="1777111E" w14:textId="77777777" w:rsidR="00371599" w:rsidRPr="00BF6049" w:rsidRDefault="00371599" w:rsidP="00005B3A">
            <w:pPr>
              <w:rPr>
                <w:rFonts w:cs="Arial"/>
                <w:bCs/>
                <w:sz w:val="16"/>
                <w:szCs w:val="16"/>
              </w:rPr>
            </w:pPr>
            <w:r w:rsidRPr="00BF6049">
              <w:rPr>
                <w:rFonts w:cs="Arial"/>
                <w:bCs/>
                <w:sz w:val="16"/>
                <w:szCs w:val="16"/>
              </w:rPr>
              <w:t>NM109</w:t>
            </w:r>
          </w:p>
        </w:tc>
        <w:tc>
          <w:tcPr>
            <w:tcW w:w="2141" w:type="dxa"/>
            <w:tcMar>
              <w:top w:w="72" w:type="dxa"/>
              <w:left w:w="72" w:type="dxa"/>
              <w:bottom w:w="72" w:type="dxa"/>
              <w:right w:w="72" w:type="dxa"/>
            </w:tcMar>
          </w:tcPr>
          <w:p w14:paraId="4DD85CC0" w14:textId="77777777" w:rsidR="00371599" w:rsidRPr="00BF6049" w:rsidRDefault="00371599" w:rsidP="00005B3A">
            <w:pPr>
              <w:rPr>
                <w:rFonts w:cs="Arial"/>
                <w:bCs/>
                <w:sz w:val="16"/>
                <w:szCs w:val="16"/>
              </w:rPr>
            </w:pPr>
            <w:r w:rsidRPr="00BF6049">
              <w:rPr>
                <w:rFonts w:cs="Arial"/>
                <w:bCs/>
                <w:sz w:val="16"/>
                <w:szCs w:val="16"/>
              </w:rPr>
              <w:t>Identification Code</w:t>
            </w:r>
          </w:p>
        </w:tc>
        <w:tc>
          <w:tcPr>
            <w:tcW w:w="3407" w:type="dxa"/>
            <w:tcMar>
              <w:top w:w="72" w:type="dxa"/>
              <w:left w:w="72" w:type="dxa"/>
              <w:bottom w:w="72" w:type="dxa"/>
              <w:right w:w="72" w:type="dxa"/>
            </w:tcMar>
          </w:tcPr>
          <w:p w14:paraId="006B1C14" w14:textId="3914FAF7" w:rsidR="00371599" w:rsidRPr="00AA47F9" w:rsidRDefault="00371599" w:rsidP="00005B3A">
            <w:pPr>
              <w:rPr>
                <w:rFonts w:cs="Arial"/>
                <w:bCs/>
                <w:sz w:val="16"/>
                <w:szCs w:val="16"/>
              </w:rPr>
            </w:pPr>
            <w:r>
              <w:rPr>
                <w:rFonts w:cs="Arial"/>
                <w:bCs/>
                <w:sz w:val="16"/>
                <w:szCs w:val="16"/>
              </w:rPr>
              <w:t>Coordination of Benefits Insurer</w:t>
            </w:r>
            <w:r w:rsidRPr="00AA47F9">
              <w:rPr>
                <w:rFonts w:cs="Arial"/>
                <w:bCs/>
                <w:sz w:val="16"/>
                <w:szCs w:val="16"/>
              </w:rPr>
              <w:t xml:space="preserve"> Identifier</w:t>
            </w:r>
            <w:r>
              <w:rPr>
                <w:rFonts w:cs="Arial"/>
                <w:bCs/>
                <w:sz w:val="16"/>
                <w:szCs w:val="16"/>
              </w:rPr>
              <w:t xml:space="preserve"> Code</w:t>
            </w:r>
          </w:p>
        </w:tc>
        <w:tc>
          <w:tcPr>
            <w:tcW w:w="1080" w:type="dxa"/>
            <w:tcMar>
              <w:top w:w="72" w:type="dxa"/>
              <w:left w:w="72" w:type="dxa"/>
              <w:bottom w:w="72" w:type="dxa"/>
              <w:right w:w="72" w:type="dxa"/>
            </w:tcMar>
            <w:vAlign w:val="center"/>
          </w:tcPr>
          <w:p w14:paraId="2820D514" w14:textId="77777777" w:rsidR="00371599" w:rsidRPr="00CE313C" w:rsidRDefault="00371599"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0E9B2162" w14:textId="77777777" w:rsidR="00371599" w:rsidRPr="00CE313C" w:rsidRDefault="00371599" w:rsidP="00005B3A">
            <w:pPr>
              <w:rPr>
                <w:rFonts w:cs="Arial"/>
                <w:bCs/>
                <w:sz w:val="16"/>
                <w:szCs w:val="16"/>
              </w:rPr>
            </w:pPr>
            <w:r>
              <w:rPr>
                <w:rFonts w:cs="Arial"/>
                <w:bCs/>
                <w:sz w:val="16"/>
                <w:szCs w:val="16"/>
              </w:rPr>
              <w:t>2/80</w:t>
            </w:r>
          </w:p>
        </w:tc>
      </w:tr>
    </w:tbl>
    <w:p w14:paraId="219A55DD" w14:textId="716B56C4" w:rsidR="00E020D5" w:rsidRDefault="00E020D5" w:rsidP="003C1A1F">
      <w:pPr>
        <w:pStyle w:val="MDCustomHeading3"/>
        <w:numPr>
          <w:ilvl w:val="2"/>
          <w:numId w:val="2"/>
        </w:numPr>
        <w:spacing w:before="280"/>
      </w:pPr>
      <w:bookmarkStart w:id="61" w:name="_Toc73457107"/>
      <w:r>
        <w:t xml:space="preserve">N3 – </w:t>
      </w:r>
      <w:r w:rsidR="00404DC6">
        <w:t xml:space="preserve">COB </w:t>
      </w:r>
      <w:r>
        <w:t>Related Entity Address</w:t>
      </w:r>
      <w:r w:rsidR="003F32F4">
        <w:t xml:space="preserve"> (S)</w:t>
      </w:r>
      <w:bookmarkEnd w:id="61"/>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71599" w:rsidRPr="00813D80" w14:paraId="60768C85"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2701CC78" w14:textId="77777777" w:rsidR="00371599" w:rsidRPr="00813D80" w:rsidRDefault="00371599"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0B0DCF32" w14:textId="77777777" w:rsidR="00371599" w:rsidRPr="00813D80" w:rsidRDefault="00371599"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2BD25C19" w14:textId="77777777" w:rsidR="00371599" w:rsidRPr="00813D80" w:rsidRDefault="00371599"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402407FE" w14:textId="77777777" w:rsidR="00371599" w:rsidRPr="00813D80" w:rsidRDefault="00371599"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41537E1B" w14:textId="77777777" w:rsidR="00371599" w:rsidRPr="00813D80" w:rsidRDefault="00371599"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B199BB0" w14:textId="77777777" w:rsidR="00371599" w:rsidRPr="00813D80" w:rsidRDefault="00371599"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371599" w:rsidRPr="00CE313C" w14:paraId="436EABE3" w14:textId="77777777" w:rsidTr="00005B3A">
        <w:tc>
          <w:tcPr>
            <w:tcW w:w="684" w:type="dxa"/>
            <w:tcMar>
              <w:top w:w="72" w:type="dxa"/>
              <w:left w:w="72" w:type="dxa"/>
              <w:bottom w:w="72" w:type="dxa"/>
              <w:right w:w="72" w:type="dxa"/>
            </w:tcMar>
          </w:tcPr>
          <w:p w14:paraId="3EF9C580" w14:textId="77777777" w:rsidR="00371599" w:rsidRPr="005D424D" w:rsidRDefault="00371599" w:rsidP="00005B3A">
            <w:pPr>
              <w:rPr>
                <w:rFonts w:cs="Arial"/>
                <w:bCs/>
                <w:sz w:val="16"/>
                <w:szCs w:val="16"/>
              </w:rPr>
            </w:pPr>
            <w:r w:rsidRPr="005D424D">
              <w:rPr>
                <w:rFonts w:cs="Arial"/>
                <w:bCs/>
                <w:sz w:val="16"/>
                <w:szCs w:val="16"/>
              </w:rPr>
              <w:t>R</w:t>
            </w:r>
          </w:p>
        </w:tc>
        <w:tc>
          <w:tcPr>
            <w:tcW w:w="932" w:type="dxa"/>
            <w:tcMar>
              <w:top w:w="72" w:type="dxa"/>
              <w:left w:w="72" w:type="dxa"/>
              <w:bottom w:w="72" w:type="dxa"/>
              <w:right w:w="72" w:type="dxa"/>
            </w:tcMar>
          </w:tcPr>
          <w:p w14:paraId="0F1A8AA8" w14:textId="77777777" w:rsidR="00371599" w:rsidRPr="005D424D" w:rsidRDefault="00371599" w:rsidP="00005B3A">
            <w:pPr>
              <w:rPr>
                <w:rFonts w:cs="Arial"/>
                <w:bCs/>
                <w:sz w:val="16"/>
                <w:szCs w:val="16"/>
              </w:rPr>
            </w:pPr>
            <w:r w:rsidRPr="005D424D">
              <w:rPr>
                <w:rFonts w:cs="Arial"/>
                <w:bCs/>
                <w:sz w:val="16"/>
                <w:szCs w:val="16"/>
              </w:rPr>
              <w:t>N301</w:t>
            </w:r>
          </w:p>
        </w:tc>
        <w:tc>
          <w:tcPr>
            <w:tcW w:w="2141" w:type="dxa"/>
            <w:tcMar>
              <w:top w:w="72" w:type="dxa"/>
              <w:left w:w="72" w:type="dxa"/>
              <w:bottom w:w="72" w:type="dxa"/>
              <w:right w:w="72" w:type="dxa"/>
            </w:tcMar>
          </w:tcPr>
          <w:p w14:paraId="084609A1" w14:textId="77777777" w:rsidR="00371599" w:rsidRPr="005D424D" w:rsidRDefault="00371599" w:rsidP="00005B3A">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01EC1A9E" w14:textId="6B5278DC" w:rsidR="00371599" w:rsidRPr="005D424D" w:rsidRDefault="00371599" w:rsidP="00005B3A">
            <w:pPr>
              <w:rPr>
                <w:rFonts w:cs="Arial"/>
                <w:bCs/>
                <w:sz w:val="16"/>
                <w:szCs w:val="16"/>
              </w:rPr>
            </w:pPr>
            <w:r>
              <w:rPr>
                <w:rFonts w:cs="Arial"/>
                <w:bCs/>
                <w:sz w:val="16"/>
                <w:szCs w:val="16"/>
              </w:rPr>
              <w:t xml:space="preserve">COB Entity </w:t>
            </w:r>
            <w:r w:rsidRPr="005D424D">
              <w:rPr>
                <w:rFonts w:cs="Arial"/>
                <w:bCs/>
                <w:sz w:val="16"/>
                <w:szCs w:val="16"/>
              </w:rPr>
              <w:t>Address Line</w:t>
            </w:r>
            <w:r>
              <w:rPr>
                <w:rFonts w:cs="Arial"/>
                <w:bCs/>
                <w:sz w:val="16"/>
                <w:szCs w:val="16"/>
              </w:rPr>
              <w:t>1</w:t>
            </w:r>
          </w:p>
        </w:tc>
        <w:tc>
          <w:tcPr>
            <w:tcW w:w="1080" w:type="dxa"/>
            <w:tcMar>
              <w:top w:w="72" w:type="dxa"/>
              <w:left w:w="72" w:type="dxa"/>
              <w:bottom w:w="72" w:type="dxa"/>
              <w:right w:w="72" w:type="dxa"/>
            </w:tcMar>
            <w:vAlign w:val="center"/>
          </w:tcPr>
          <w:p w14:paraId="59C5CA8E" w14:textId="77777777" w:rsidR="00371599" w:rsidRPr="00CE313C" w:rsidRDefault="00371599"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13F89B68" w14:textId="77777777" w:rsidR="00371599" w:rsidRPr="00CE313C" w:rsidRDefault="00371599" w:rsidP="00005B3A">
            <w:pPr>
              <w:rPr>
                <w:rFonts w:cs="Arial"/>
                <w:bCs/>
                <w:sz w:val="16"/>
                <w:szCs w:val="16"/>
              </w:rPr>
            </w:pPr>
            <w:r>
              <w:rPr>
                <w:rFonts w:cs="Arial"/>
                <w:bCs/>
                <w:sz w:val="16"/>
                <w:szCs w:val="16"/>
              </w:rPr>
              <w:t>1/55</w:t>
            </w:r>
          </w:p>
        </w:tc>
      </w:tr>
      <w:tr w:rsidR="00371599" w:rsidRPr="00CE313C" w14:paraId="080A02AD" w14:textId="77777777" w:rsidTr="00005B3A">
        <w:tc>
          <w:tcPr>
            <w:tcW w:w="684" w:type="dxa"/>
            <w:tcMar>
              <w:top w:w="72" w:type="dxa"/>
              <w:left w:w="72" w:type="dxa"/>
              <w:bottom w:w="72" w:type="dxa"/>
              <w:right w:w="72" w:type="dxa"/>
            </w:tcMar>
          </w:tcPr>
          <w:p w14:paraId="07C50BC5" w14:textId="77777777" w:rsidR="00371599" w:rsidRPr="005D424D" w:rsidRDefault="00371599" w:rsidP="00005B3A">
            <w:pPr>
              <w:rPr>
                <w:rFonts w:cs="Arial"/>
                <w:bCs/>
                <w:sz w:val="16"/>
                <w:szCs w:val="16"/>
              </w:rPr>
            </w:pPr>
            <w:r w:rsidRPr="005D424D">
              <w:rPr>
                <w:rFonts w:cs="Arial"/>
                <w:bCs/>
                <w:sz w:val="16"/>
                <w:szCs w:val="16"/>
              </w:rPr>
              <w:t>S</w:t>
            </w:r>
          </w:p>
        </w:tc>
        <w:tc>
          <w:tcPr>
            <w:tcW w:w="932" w:type="dxa"/>
            <w:tcMar>
              <w:top w:w="72" w:type="dxa"/>
              <w:left w:w="72" w:type="dxa"/>
              <w:bottom w:w="72" w:type="dxa"/>
              <w:right w:w="72" w:type="dxa"/>
            </w:tcMar>
          </w:tcPr>
          <w:p w14:paraId="2D61320D" w14:textId="77777777" w:rsidR="00371599" w:rsidRPr="005D424D" w:rsidRDefault="00371599" w:rsidP="00005B3A">
            <w:pPr>
              <w:rPr>
                <w:rFonts w:cs="Arial"/>
                <w:bCs/>
                <w:sz w:val="16"/>
                <w:szCs w:val="16"/>
              </w:rPr>
            </w:pPr>
            <w:r w:rsidRPr="005D424D">
              <w:rPr>
                <w:rFonts w:cs="Arial"/>
                <w:bCs/>
                <w:sz w:val="16"/>
                <w:szCs w:val="16"/>
              </w:rPr>
              <w:t>N302</w:t>
            </w:r>
          </w:p>
        </w:tc>
        <w:tc>
          <w:tcPr>
            <w:tcW w:w="2141" w:type="dxa"/>
            <w:tcMar>
              <w:top w:w="72" w:type="dxa"/>
              <w:left w:w="72" w:type="dxa"/>
              <w:bottom w:w="72" w:type="dxa"/>
              <w:right w:w="72" w:type="dxa"/>
            </w:tcMar>
          </w:tcPr>
          <w:p w14:paraId="04C9DA05" w14:textId="77777777" w:rsidR="00371599" w:rsidRPr="005D424D" w:rsidRDefault="00371599" w:rsidP="00005B3A">
            <w:pPr>
              <w:rPr>
                <w:rFonts w:cs="Arial"/>
                <w:bCs/>
                <w:sz w:val="16"/>
                <w:szCs w:val="16"/>
              </w:rPr>
            </w:pPr>
            <w:r w:rsidRPr="005D424D">
              <w:rPr>
                <w:rFonts w:cs="Arial"/>
                <w:bCs/>
                <w:sz w:val="16"/>
                <w:szCs w:val="16"/>
              </w:rPr>
              <w:t>Address Information</w:t>
            </w:r>
          </w:p>
        </w:tc>
        <w:tc>
          <w:tcPr>
            <w:tcW w:w="3407" w:type="dxa"/>
            <w:tcMar>
              <w:top w:w="72" w:type="dxa"/>
              <w:left w:w="72" w:type="dxa"/>
              <w:bottom w:w="72" w:type="dxa"/>
              <w:right w:w="72" w:type="dxa"/>
            </w:tcMar>
          </w:tcPr>
          <w:p w14:paraId="4EBD9542" w14:textId="11C2916E" w:rsidR="00371599" w:rsidRPr="005D424D" w:rsidRDefault="00371599" w:rsidP="00005B3A">
            <w:pPr>
              <w:rPr>
                <w:rFonts w:cs="Arial"/>
                <w:bCs/>
                <w:sz w:val="16"/>
                <w:szCs w:val="16"/>
              </w:rPr>
            </w:pPr>
            <w:r>
              <w:rPr>
                <w:rFonts w:cs="Arial"/>
                <w:bCs/>
                <w:sz w:val="16"/>
                <w:szCs w:val="16"/>
              </w:rPr>
              <w:t>COB Entity Address Line 2</w:t>
            </w:r>
          </w:p>
        </w:tc>
        <w:tc>
          <w:tcPr>
            <w:tcW w:w="1080" w:type="dxa"/>
            <w:tcMar>
              <w:top w:w="72" w:type="dxa"/>
              <w:left w:w="72" w:type="dxa"/>
              <w:bottom w:w="72" w:type="dxa"/>
              <w:right w:w="72" w:type="dxa"/>
            </w:tcMar>
            <w:vAlign w:val="center"/>
          </w:tcPr>
          <w:p w14:paraId="5A13DB98" w14:textId="77777777" w:rsidR="00371599" w:rsidRPr="00CE313C" w:rsidRDefault="00371599"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46DC2F29" w14:textId="77777777" w:rsidR="00371599" w:rsidRPr="00CE313C" w:rsidRDefault="00371599" w:rsidP="00005B3A">
            <w:pPr>
              <w:rPr>
                <w:rFonts w:cs="Arial"/>
                <w:bCs/>
                <w:sz w:val="16"/>
                <w:szCs w:val="16"/>
              </w:rPr>
            </w:pPr>
            <w:r>
              <w:rPr>
                <w:rFonts w:cs="Arial"/>
                <w:bCs/>
                <w:sz w:val="16"/>
                <w:szCs w:val="16"/>
              </w:rPr>
              <w:t>1/55</w:t>
            </w:r>
          </w:p>
        </w:tc>
      </w:tr>
    </w:tbl>
    <w:p w14:paraId="38DCB696" w14:textId="2CE6CCA4" w:rsidR="00E020D5" w:rsidRDefault="00E020D5" w:rsidP="003C1A1F">
      <w:pPr>
        <w:pStyle w:val="MDCustomHeading3"/>
        <w:numPr>
          <w:ilvl w:val="2"/>
          <w:numId w:val="2"/>
        </w:numPr>
        <w:spacing w:before="280"/>
      </w:pPr>
      <w:bookmarkStart w:id="62" w:name="_Toc73457108"/>
      <w:r>
        <w:t xml:space="preserve">N4 – </w:t>
      </w:r>
      <w:r w:rsidR="00404DC6">
        <w:t xml:space="preserve">COB </w:t>
      </w:r>
      <w:r>
        <w:t>Other Insurance Company City, State,</w:t>
      </w:r>
      <w:r w:rsidR="00404DC6">
        <w:t xml:space="preserve"> </w:t>
      </w:r>
      <w:r w:rsidR="008F1D02">
        <w:t>Zip Code</w:t>
      </w:r>
      <w:r w:rsidR="003F32F4">
        <w:t xml:space="preserve"> (R)</w:t>
      </w:r>
      <w:bookmarkEnd w:id="62"/>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71599" w:rsidRPr="00813D80" w14:paraId="07500198" w14:textId="77777777" w:rsidTr="00005B3A">
        <w:trPr>
          <w:trHeight w:val="251"/>
        </w:trPr>
        <w:tc>
          <w:tcPr>
            <w:tcW w:w="684" w:type="dxa"/>
            <w:shd w:val="clear" w:color="auto" w:fill="F2F2F2" w:themeFill="background1" w:themeFillShade="F2"/>
            <w:tcMar>
              <w:top w:w="72" w:type="dxa"/>
              <w:left w:w="72" w:type="dxa"/>
              <w:bottom w:w="72" w:type="dxa"/>
              <w:right w:w="72" w:type="dxa"/>
            </w:tcMar>
            <w:vAlign w:val="bottom"/>
          </w:tcPr>
          <w:p w14:paraId="13527146" w14:textId="77777777" w:rsidR="00371599" w:rsidRPr="00813D80" w:rsidRDefault="00371599" w:rsidP="00005B3A">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5CD03EA7" w14:textId="77777777" w:rsidR="00371599" w:rsidRPr="00813D80" w:rsidRDefault="00371599" w:rsidP="00005B3A">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C007DA9" w14:textId="77777777" w:rsidR="00371599" w:rsidRPr="00813D80" w:rsidRDefault="00371599" w:rsidP="00005B3A">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79E192EF" w14:textId="77777777" w:rsidR="00371599" w:rsidRPr="00813D80" w:rsidRDefault="00371599" w:rsidP="00005B3A">
            <w:pPr>
              <w:pStyle w:val="MDCustomHeading2-Paragraph"/>
              <w:spacing w:after="0"/>
              <w:ind w:left="0"/>
              <w:rPr>
                <w:b/>
                <w:sz w:val="16"/>
                <w:szCs w:val="16"/>
              </w:rPr>
            </w:pPr>
            <w:r>
              <w:rPr>
                <w:b/>
                <w:sz w:val="16"/>
                <w:szCs w:val="16"/>
              </w:rPr>
              <w:t>Value/Description</w:t>
            </w:r>
          </w:p>
        </w:tc>
        <w:tc>
          <w:tcPr>
            <w:tcW w:w="1080" w:type="dxa"/>
            <w:shd w:val="clear" w:color="auto" w:fill="F2F2F2" w:themeFill="background1" w:themeFillShade="F2"/>
            <w:tcMar>
              <w:top w:w="72" w:type="dxa"/>
              <w:left w:w="72" w:type="dxa"/>
              <w:bottom w:w="72" w:type="dxa"/>
              <w:right w:w="72" w:type="dxa"/>
            </w:tcMar>
            <w:vAlign w:val="bottom"/>
          </w:tcPr>
          <w:p w14:paraId="5DCED328" w14:textId="77777777" w:rsidR="00371599" w:rsidRPr="00813D80" w:rsidRDefault="00371599" w:rsidP="00005B3A">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62879AF1" w14:textId="77777777" w:rsidR="00371599" w:rsidRPr="00813D80" w:rsidRDefault="00371599" w:rsidP="00005B3A">
            <w:pPr>
              <w:pStyle w:val="MDCustomHeading2-Paragraph"/>
              <w:spacing w:after="0"/>
              <w:ind w:left="0"/>
              <w:rPr>
                <w:b/>
                <w:sz w:val="16"/>
                <w:szCs w:val="16"/>
              </w:rPr>
            </w:pPr>
            <w:r w:rsidRPr="00813D80">
              <w:rPr>
                <w:b/>
                <w:sz w:val="16"/>
                <w:szCs w:val="16"/>
              </w:rPr>
              <w:t>Min</w:t>
            </w:r>
            <w:r>
              <w:rPr>
                <w:b/>
                <w:sz w:val="16"/>
                <w:szCs w:val="16"/>
              </w:rPr>
              <w:t>/</w:t>
            </w:r>
            <w:r w:rsidRPr="00813D80">
              <w:rPr>
                <w:b/>
                <w:sz w:val="16"/>
                <w:szCs w:val="16"/>
              </w:rPr>
              <w:t>Max</w:t>
            </w:r>
          </w:p>
        </w:tc>
      </w:tr>
      <w:tr w:rsidR="00371599" w:rsidRPr="00CE313C" w14:paraId="074B5CC6" w14:textId="77777777" w:rsidTr="00005B3A">
        <w:tc>
          <w:tcPr>
            <w:tcW w:w="684" w:type="dxa"/>
            <w:tcMar>
              <w:top w:w="72" w:type="dxa"/>
              <w:left w:w="72" w:type="dxa"/>
              <w:bottom w:w="72" w:type="dxa"/>
              <w:right w:w="72" w:type="dxa"/>
            </w:tcMar>
          </w:tcPr>
          <w:p w14:paraId="2359E93B" w14:textId="77777777" w:rsidR="00371599" w:rsidRPr="002C05DA" w:rsidRDefault="00371599" w:rsidP="00005B3A">
            <w:pPr>
              <w:rPr>
                <w:rFonts w:cs="Arial"/>
                <w:bCs/>
                <w:sz w:val="16"/>
                <w:szCs w:val="16"/>
              </w:rPr>
            </w:pPr>
            <w:r w:rsidRPr="002C05DA">
              <w:rPr>
                <w:rFonts w:cs="Arial"/>
                <w:bCs/>
                <w:sz w:val="16"/>
                <w:szCs w:val="16"/>
              </w:rPr>
              <w:t>R</w:t>
            </w:r>
          </w:p>
        </w:tc>
        <w:tc>
          <w:tcPr>
            <w:tcW w:w="932" w:type="dxa"/>
            <w:tcMar>
              <w:top w:w="72" w:type="dxa"/>
              <w:left w:w="72" w:type="dxa"/>
              <w:bottom w:w="72" w:type="dxa"/>
              <w:right w:w="72" w:type="dxa"/>
            </w:tcMar>
          </w:tcPr>
          <w:p w14:paraId="4B553B13" w14:textId="77777777" w:rsidR="00371599" w:rsidRPr="002C05DA" w:rsidRDefault="00371599" w:rsidP="00005B3A">
            <w:pPr>
              <w:rPr>
                <w:rFonts w:cs="Arial"/>
                <w:bCs/>
                <w:sz w:val="16"/>
                <w:szCs w:val="16"/>
              </w:rPr>
            </w:pPr>
            <w:r w:rsidRPr="002C05DA">
              <w:rPr>
                <w:rFonts w:cs="Arial"/>
                <w:bCs/>
                <w:sz w:val="16"/>
                <w:szCs w:val="16"/>
              </w:rPr>
              <w:t>N401</w:t>
            </w:r>
          </w:p>
        </w:tc>
        <w:tc>
          <w:tcPr>
            <w:tcW w:w="2141" w:type="dxa"/>
            <w:tcMar>
              <w:top w:w="72" w:type="dxa"/>
              <w:left w:w="72" w:type="dxa"/>
              <w:bottom w:w="72" w:type="dxa"/>
              <w:right w:w="72" w:type="dxa"/>
            </w:tcMar>
          </w:tcPr>
          <w:p w14:paraId="1FC81C0D" w14:textId="77777777" w:rsidR="00371599" w:rsidRPr="002C05DA" w:rsidRDefault="00371599" w:rsidP="00005B3A">
            <w:pPr>
              <w:rPr>
                <w:rFonts w:cs="Arial"/>
                <w:bCs/>
                <w:sz w:val="16"/>
                <w:szCs w:val="16"/>
              </w:rPr>
            </w:pPr>
            <w:r w:rsidRPr="002C05DA">
              <w:rPr>
                <w:rFonts w:cs="Arial"/>
                <w:bCs/>
                <w:sz w:val="16"/>
                <w:szCs w:val="16"/>
              </w:rPr>
              <w:t>City Name</w:t>
            </w:r>
          </w:p>
        </w:tc>
        <w:tc>
          <w:tcPr>
            <w:tcW w:w="3407" w:type="dxa"/>
            <w:tcMar>
              <w:top w:w="72" w:type="dxa"/>
              <w:left w:w="72" w:type="dxa"/>
              <w:bottom w:w="72" w:type="dxa"/>
              <w:right w:w="72" w:type="dxa"/>
            </w:tcMar>
          </w:tcPr>
          <w:p w14:paraId="5AE8D186" w14:textId="139C327A" w:rsidR="00371599" w:rsidRPr="002C05DA" w:rsidRDefault="00371599" w:rsidP="00005B3A">
            <w:pPr>
              <w:rPr>
                <w:rFonts w:cs="Arial"/>
                <w:bCs/>
                <w:sz w:val="16"/>
                <w:szCs w:val="16"/>
              </w:rPr>
            </w:pPr>
            <w:r w:rsidRPr="00371599">
              <w:rPr>
                <w:rFonts w:cs="Arial"/>
                <w:bCs/>
                <w:sz w:val="16"/>
                <w:szCs w:val="16"/>
              </w:rPr>
              <w:t xml:space="preserve">Coordination of Benefits Other Insurance Company </w:t>
            </w:r>
            <w:r w:rsidRPr="002C05DA">
              <w:rPr>
                <w:rFonts w:cs="Arial"/>
                <w:bCs/>
                <w:sz w:val="16"/>
                <w:szCs w:val="16"/>
              </w:rPr>
              <w:t>City Name</w:t>
            </w:r>
          </w:p>
        </w:tc>
        <w:tc>
          <w:tcPr>
            <w:tcW w:w="1080" w:type="dxa"/>
            <w:tcMar>
              <w:top w:w="72" w:type="dxa"/>
              <w:left w:w="72" w:type="dxa"/>
              <w:bottom w:w="72" w:type="dxa"/>
              <w:right w:w="72" w:type="dxa"/>
            </w:tcMar>
            <w:vAlign w:val="center"/>
          </w:tcPr>
          <w:p w14:paraId="30BAE15D" w14:textId="77777777" w:rsidR="00371599" w:rsidRPr="00CE313C" w:rsidRDefault="00371599" w:rsidP="00005B3A">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0C6484E8" w14:textId="77777777" w:rsidR="00371599" w:rsidRPr="00CE313C" w:rsidRDefault="00371599" w:rsidP="00005B3A">
            <w:pPr>
              <w:rPr>
                <w:rFonts w:cs="Arial"/>
                <w:bCs/>
                <w:sz w:val="16"/>
                <w:szCs w:val="16"/>
              </w:rPr>
            </w:pPr>
            <w:r>
              <w:rPr>
                <w:rFonts w:cs="Arial"/>
                <w:bCs/>
                <w:sz w:val="16"/>
                <w:szCs w:val="16"/>
              </w:rPr>
              <w:t>2/30</w:t>
            </w:r>
          </w:p>
        </w:tc>
      </w:tr>
      <w:tr w:rsidR="00371599" w:rsidRPr="00CE313C" w14:paraId="0EC2A112" w14:textId="77777777" w:rsidTr="00005B3A">
        <w:tc>
          <w:tcPr>
            <w:tcW w:w="684" w:type="dxa"/>
            <w:tcMar>
              <w:top w:w="72" w:type="dxa"/>
              <w:left w:w="72" w:type="dxa"/>
              <w:bottom w:w="72" w:type="dxa"/>
              <w:right w:w="72" w:type="dxa"/>
            </w:tcMar>
          </w:tcPr>
          <w:p w14:paraId="7132DD03" w14:textId="77777777" w:rsidR="00371599" w:rsidRPr="002C05DA" w:rsidRDefault="00371599" w:rsidP="00005B3A">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4755A810" w14:textId="77777777" w:rsidR="00371599" w:rsidRPr="002C05DA" w:rsidRDefault="00371599" w:rsidP="00005B3A">
            <w:pPr>
              <w:rPr>
                <w:rFonts w:cs="Arial"/>
                <w:bCs/>
                <w:sz w:val="16"/>
                <w:szCs w:val="16"/>
              </w:rPr>
            </w:pPr>
            <w:r w:rsidRPr="002C05DA">
              <w:rPr>
                <w:rFonts w:cs="Arial"/>
                <w:bCs/>
                <w:sz w:val="16"/>
                <w:szCs w:val="16"/>
              </w:rPr>
              <w:t>N402</w:t>
            </w:r>
          </w:p>
        </w:tc>
        <w:tc>
          <w:tcPr>
            <w:tcW w:w="2141" w:type="dxa"/>
            <w:tcMar>
              <w:top w:w="72" w:type="dxa"/>
              <w:left w:w="72" w:type="dxa"/>
              <w:bottom w:w="72" w:type="dxa"/>
              <w:right w:w="72" w:type="dxa"/>
            </w:tcMar>
          </w:tcPr>
          <w:p w14:paraId="3C1D3DE9" w14:textId="77777777" w:rsidR="00371599" w:rsidRPr="002C05DA" w:rsidRDefault="00371599" w:rsidP="00005B3A">
            <w:pPr>
              <w:rPr>
                <w:rFonts w:cs="Arial"/>
                <w:bCs/>
                <w:sz w:val="16"/>
                <w:szCs w:val="16"/>
              </w:rPr>
            </w:pPr>
            <w:r w:rsidRPr="002C05DA">
              <w:rPr>
                <w:rFonts w:cs="Arial"/>
                <w:bCs/>
                <w:sz w:val="16"/>
                <w:szCs w:val="16"/>
              </w:rPr>
              <w:t>State or Province Code</w:t>
            </w:r>
          </w:p>
        </w:tc>
        <w:tc>
          <w:tcPr>
            <w:tcW w:w="3407" w:type="dxa"/>
            <w:tcMar>
              <w:top w:w="72" w:type="dxa"/>
              <w:left w:w="72" w:type="dxa"/>
              <w:bottom w:w="72" w:type="dxa"/>
              <w:right w:w="72" w:type="dxa"/>
            </w:tcMar>
          </w:tcPr>
          <w:p w14:paraId="48DCF427" w14:textId="60C4C599" w:rsidR="00371599" w:rsidRPr="002C05DA" w:rsidRDefault="00371599" w:rsidP="00005B3A">
            <w:pPr>
              <w:rPr>
                <w:rFonts w:cs="Arial"/>
                <w:bCs/>
                <w:sz w:val="16"/>
                <w:szCs w:val="16"/>
              </w:rPr>
            </w:pPr>
            <w:r w:rsidRPr="00371599">
              <w:rPr>
                <w:rFonts w:cs="Arial"/>
                <w:bCs/>
                <w:sz w:val="16"/>
                <w:szCs w:val="16"/>
              </w:rPr>
              <w:t xml:space="preserve">Coordination of Benefits Other Insurance Company </w:t>
            </w:r>
            <w:r w:rsidRPr="002C05DA">
              <w:rPr>
                <w:rFonts w:cs="Arial"/>
                <w:bCs/>
                <w:sz w:val="16"/>
                <w:szCs w:val="16"/>
              </w:rPr>
              <w:t>State Code</w:t>
            </w:r>
            <w:r>
              <w:rPr>
                <w:rFonts w:cs="Arial"/>
                <w:bCs/>
                <w:sz w:val="16"/>
                <w:szCs w:val="16"/>
              </w:rPr>
              <w:t>; required when the address is in the U.S. or Canada</w:t>
            </w:r>
          </w:p>
        </w:tc>
        <w:tc>
          <w:tcPr>
            <w:tcW w:w="1080" w:type="dxa"/>
            <w:tcMar>
              <w:top w:w="72" w:type="dxa"/>
              <w:left w:w="72" w:type="dxa"/>
              <w:bottom w:w="72" w:type="dxa"/>
              <w:right w:w="72" w:type="dxa"/>
            </w:tcMar>
            <w:vAlign w:val="center"/>
          </w:tcPr>
          <w:p w14:paraId="5F8F5435" w14:textId="77777777" w:rsidR="00371599" w:rsidRPr="00CE313C" w:rsidRDefault="00371599"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189E5F81" w14:textId="77777777" w:rsidR="00371599" w:rsidRPr="00CE313C" w:rsidRDefault="00371599" w:rsidP="00005B3A">
            <w:pPr>
              <w:rPr>
                <w:rFonts w:cs="Arial"/>
                <w:bCs/>
                <w:sz w:val="16"/>
                <w:szCs w:val="16"/>
              </w:rPr>
            </w:pPr>
            <w:r>
              <w:rPr>
                <w:rFonts w:cs="Arial"/>
                <w:bCs/>
                <w:sz w:val="16"/>
                <w:szCs w:val="16"/>
              </w:rPr>
              <w:t>2/2</w:t>
            </w:r>
          </w:p>
        </w:tc>
      </w:tr>
      <w:tr w:rsidR="00371599" w:rsidRPr="00CE313C" w14:paraId="3B27583E" w14:textId="77777777" w:rsidTr="00005B3A">
        <w:tc>
          <w:tcPr>
            <w:tcW w:w="684" w:type="dxa"/>
            <w:tcMar>
              <w:top w:w="72" w:type="dxa"/>
              <w:left w:w="72" w:type="dxa"/>
              <w:bottom w:w="72" w:type="dxa"/>
              <w:right w:w="72" w:type="dxa"/>
            </w:tcMar>
          </w:tcPr>
          <w:p w14:paraId="5BA9F4C5" w14:textId="77777777" w:rsidR="00371599" w:rsidRPr="002C05DA" w:rsidRDefault="00371599" w:rsidP="00005B3A">
            <w:pPr>
              <w:rPr>
                <w:rFonts w:cs="Arial"/>
                <w:bCs/>
                <w:sz w:val="16"/>
                <w:szCs w:val="16"/>
              </w:rPr>
            </w:pPr>
            <w:r w:rsidRPr="002C05DA">
              <w:rPr>
                <w:rFonts w:cs="Arial"/>
                <w:bCs/>
                <w:sz w:val="16"/>
                <w:szCs w:val="16"/>
              </w:rPr>
              <w:t>S</w:t>
            </w:r>
          </w:p>
        </w:tc>
        <w:tc>
          <w:tcPr>
            <w:tcW w:w="932" w:type="dxa"/>
            <w:tcMar>
              <w:top w:w="72" w:type="dxa"/>
              <w:left w:w="72" w:type="dxa"/>
              <w:bottom w:w="72" w:type="dxa"/>
              <w:right w:w="72" w:type="dxa"/>
            </w:tcMar>
          </w:tcPr>
          <w:p w14:paraId="2220237A" w14:textId="77777777" w:rsidR="00371599" w:rsidRPr="002C05DA" w:rsidRDefault="00371599" w:rsidP="00005B3A">
            <w:pPr>
              <w:rPr>
                <w:rFonts w:cs="Arial"/>
                <w:bCs/>
                <w:sz w:val="16"/>
                <w:szCs w:val="16"/>
              </w:rPr>
            </w:pPr>
            <w:r w:rsidRPr="002C05DA">
              <w:rPr>
                <w:rFonts w:cs="Arial"/>
                <w:bCs/>
                <w:sz w:val="16"/>
                <w:szCs w:val="16"/>
              </w:rPr>
              <w:t>N403</w:t>
            </w:r>
          </w:p>
        </w:tc>
        <w:tc>
          <w:tcPr>
            <w:tcW w:w="2141" w:type="dxa"/>
            <w:tcMar>
              <w:top w:w="72" w:type="dxa"/>
              <w:left w:w="72" w:type="dxa"/>
              <w:bottom w:w="72" w:type="dxa"/>
              <w:right w:w="72" w:type="dxa"/>
            </w:tcMar>
          </w:tcPr>
          <w:p w14:paraId="45FDC71A" w14:textId="77777777" w:rsidR="00371599" w:rsidRPr="002C05DA" w:rsidRDefault="00371599" w:rsidP="00005B3A">
            <w:pPr>
              <w:rPr>
                <w:rFonts w:cs="Arial"/>
                <w:bCs/>
                <w:sz w:val="16"/>
                <w:szCs w:val="16"/>
              </w:rPr>
            </w:pPr>
            <w:r w:rsidRPr="002C05DA">
              <w:rPr>
                <w:rFonts w:cs="Arial"/>
                <w:bCs/>
                <w:sz w:val="16"/>
                <w:szCs w:val="16"/>
              </w:rPr>
              <w:t>Postal Code</w:t>
            </w:r>
          </w:p>
        </w:tc>
        <w:tc>
          <w:tcPr>
            <w:tcW w:w="3407" w:type="dxa"/>
            <w:tcMar>
              <w:top w:w="72" w:type="dxa"/>
              <w:left w:w="72" w:type="dxa"/>
              <w:bottom w:w="72" w:type="dxa"/>
              <w:right w:w="72" w:type="dxa"/>
            </w:tcMar>
          </w:tcPr>
          <w:p w14:paraId="33CC0ABC" w14:textId="037D48F9" w:rsidR="00371599" w:rsidRPr="002C05DA" w:rsidRDefault="00371599" w:rsidP="00005B3A">
            <w:pPr>
              <w:rPr>
                <w:rFonts w:cs="Arial"/>
                <w:bCs/>
                <w:sz w:val="16"/>
                <w:szCs w:val="16"/>
              </w:rPr>
            </w:pPr>
            <w:r w:rsidRPr="00371599">
              <w:rPr>
                <w:rFonts w:cs="Arial"/>
                <w:bCs/>
                <w:sz w:val="16"/>
                <w:szCs w:val="16"/>
              </w:rPr>
              <w:t xml:space="preserve">Coordination of Benefits Other Insurance Company </w:t>
            </w:r>
            <w:r w:rsidRPr="002C05DA">
              <w:rPr>
                <w:rFonts w:cs="Arial"/>
                <w:bCs/>
                <w:sz w:val="16"/>
                <w:szCs w:val="16"/>
              </w:rPr>
              <w:t>Postal Zone or Zip Code</w:t>
            </w:r>
            <w:r>
              <w:rPr>
                <w:rFonts w:cs="Arial"/>
                <w:bCs/>
                <w:sz w:val="16"/>
                <w:szCs w:val="16"/>
              </w:rPr>
              <w:t>; can accept five or nine digit; required when the address is in the U.S., or Canada, or when a postal code exists for the country</w:t>
            </w:r>
          </w:p>
        </w:tc>
        <w:tc>
          <w:tcPr>
            <w:tcW w:w="1080" w:type="dxa"/>
            <w:tcMar>
              <w:top w:w="72" w:type="dxa"/>
              <w:left w:w="72" w:type="dxa"/>
              <w:bottom w:w="72" w:type="dxa"/>
              <w:right w:w="72" w:type="dxa"/>
            </w:tcMar>
            <w:vAlign w:val="center"/>
          </w:tcPr>
          <w:p w14:paraId="35C4A36B" w14:textId="77777777" w:rsidR="00371599" w:rsidRPr="00CE313C" w:rsidRDefault="00371599" w:rsidP="00005B3A">
            <w:pPr>
              <w:rPr>
                <w:rFonts w:cs="Arial"/>
                <w:bCs/>
                <w:sz w:val="16"/>
                <w:szCs w:val="16"/>
              </w:rPr>
            </w:pPr>
            <w:r>
              <w:rPr>
                <w:rFonts w:cs="Arial"/>
                <w:bCs/>
                <w:sz w:val="16"/>
                <w:szCs w:val="16"/>
              </w:rPr>
              <w:t>ID</w:t>
            </w:r>
          </w:p>
        </w:tc>
        <w:tc>
          <w:tcPr>
            <w:tcW w:w="990" w:type="dxa"/>
            <w:tcMar>
              <w:top w:w="72" w:type="dxa"/>
              <w:left w:w="72" w:type="dxa"/>
              <w:bottom w:w="72" w:type="dxa"/>
              <w:right w:w="72" w:type="dxa"/>
            </w:tcMar>
            <w:vAlign w:val="center"/>
          </w:tcPr>
          <w:p w14:paraId="53BE0089" w14:textId="77777777" w:rsidR="00371599" w:rsidRPr="00CE313C" w:rsidRDefault="00371599" w:rsidP="00005B3A">
            <w:pPr>
              <w:rPr>
                <w:rFonts w:cs="Arial"/>
                <w:bCs/>
                <w:sz w:val="16"/>
                <w:szCs w:val="16"/>
              </w:rPr>
            </w:pPr>
            <w:r>
              <w:rPr>
                <w:rFonts w:cs="Arial"/>
                <w:bCs/>
                <w:sz w:val="16"/>
                <w:szCs w:val="16"/>
              </w:rPr>
              <w:t>3/15</w:t>
            </w:r>
          </w:p>
        </w:tc>
      </w:tr>
      <w:tr w:rsidR="00574814" w:rsidRPr="007E64C3" w14:paraId="7EA2E3D0" w14:textId="77777777" w:rsidTr="00005B3A">
        <w:tc>
          <w:tcPr>
            <w:tcW w:w="684" w:type="dxa"/>
            <w:tcMar>
              <w:top w:w="72" w:type="dxa"/>
              <w:left w:w="72" w:type="dxa"/>
              <w:bottom w:w="72" w:type="dxa"/>
              <w:right w:w="72" w:type="dxa"/>
            </w:tcMar>
          </w:tcPr>
          <w:p w14:paraId="6F711F82" w14:textId="77777777" w:rsidR="00574814" w:rsidRPr="007E64C3" w:rsidRDefault="00574814" w:rsidP="00574814">
            <w:pPr>
              <w:rPr>
                <w:rFonts w:cs="Arial"/>
                <w:bCs/>
                <w:sz w:val="16"/>
                <w:szCs w:val="16"/>
              </w:rPr>
            </w:pPr>
            <w:r w:rsidRPr="007E64C3">
              <w:rPr>
                <w:rFonts w:cs="Arial"/>
                <w:bCs/>
                <w:sz w:val="16"/>
                <w:szCs w:val="16"/>
              </w:rPr>
              <w:t>S</w:t>
            </w:r>
          </w:p>
        </w:tc>
        <w:tc>
          <w:tcPr>
            <w:tcW w:w="932" w:type="dxa"/>
            <w:tcMar>
              <w:top w:w="72" w:type="dxa"/>
              <w:left w:w="72" w:type="dxa"/>
              <w:bottom w:w="72" w:type="dxa"/>
              <w:right w:w="72" w:type="dxa"/>
            </w:tcMar>
          </w:tcPr>
          <w:p w14:paraId="61D2A806" w14:textId="77777777" w:rsidR="00574814" w:rsidRPr="007E64C3" w:rsidRDefault="00574814" w:rsidP="00574814">
            <w:pPr>
              <w:rPr>
                <w:rFonts w:cs="Arial"/>
                <w:bCs/>
                <w:sz w:val="16"/>
                <w:szCs w:val="16"/>
              </w:rPr>
            </w:pPr>
            <w:r w:rsidRPr="007E64C3">
              <w:rPr>
                <w:rFonts w:cs="Arial"/>
                <w:bCs/>
                <w:sz w:val="16"/>
                <w:szCs w:val="16"/>
              </w:rPr>
              <w:t>N404</w:t>
            </w:r>
          </w:p>
        </w:tc>
        <w:tc>
          <w:tcPr>
            <w:tcW w:w="2141" w:type="dxa"/>
            <w:tcMar>
              <w:top w:w="72" w:type="dxa"/>
              <w:left w:w="72" w:type="dxa"/>
              <w:bottom w:w="72" w:type="dxa"/>
              <w:right w:w="72" w:type="dxa"/>
            </w:tcMar>
          </w:tcPr>
          <w:p w14:paraId="6984DA4D" w14:textId="77777777" w:rsidR="00574814" w:rsidRPr="007E64C3" w:rsidRDefault="00574814" w:rsidP="00574814">
            <w:pPr>
              <w:rPr>
                <w:rFonts w:cs="Arial"/>
                <w:bCs/>
                <w:sz w:val="16"/>
                <w:szCs w:val="16"/>
              </w:rPr>
            </w:pPr>
            <w:r w:rsidRPr="007E64C3">
              <w:rPr>
                <w:rFonts w:cs="Arial"/>
                <w:bCs/>
                <w:sz w:val="16"/>
                <w:szCs w:val="16"/>
              </w:rPr>
              <w:t>Country Code</w:t>
            </w:r>
          </w:p>
        </w:tc>
        <w:tc>
          <w:tcPr>
            <w:tcW w:w="3407" w:type="dxa"/>
            <w:tcMar>
              <w:top w:w="72" w:type="dxa"/>
              <w:left w:w="72" w:type="dxa"/>
              <w:bottom w:w="72" w:type="dxa"/>
              <w:right w:w="72" w:type="dxa"/>
            </w:tcMar>
            <w:vAlign w:val="center"/>
          </w:tcPr>
          <w:p w14:paraId="7E96CE01" w14:textId="77777777" w:rsidR="00574814" w:rsidRDefault="00574814" w:rsidP="00574814">
            <w:pPr>
              <w:rPr>
                <w:rFonts w:cs="Arial"/>
                <w:bCs/>
                <w:sz w:val="16"/>
                <w:szCs w:val="16"/>
              </w:rPr>
            </w:pPr>
            <w:r>
              <w:rPr>
                <w:rFonts w:cs="Arial"/>
                <w:bCs/>
                <w:sz w:val="16"/>
                <w:szCs w:val="16"/>
              </w:rPr>
              <w:t>Member Country Code; required when the address is outside the U.S.</w:t>
            </w:r>
          </w:p>
          <w:p w14:paraId="7A6A052E" w14:textId="5AC23966" w:rsidR="00574814" w:rsidRDefault="00574814" w:rsidP="00574814">
            <w:pPr>
              <w:rPr>
                <w:rFonts w:cs="Arial"/>
                <w:bCs/>
                <w:sz w:val="16"/>
                <w:szCs w:val="16"/>
              </w:rPr>
            </w:pPr>
            <w:r>
              <w:rPr>
                <w:rFonts w:cs="Arial"/>
                <w:bCs/>
                <w:sz w:val="16"/>
                <w:szCs w:val="16"/>
              </w:rPr>
              <w:t xml:space="preserve">If sent, </w:t>
            </w:r>
            <w:r w:rsidR="00BD14A8" w:rsidRPr="00BD14A8">
              <w:rPr>
                <w:rFonts w:cs="Arial"/>
                <w:bCs/>
                <w:sz w:val="16"/>
                <w:szCs w:val="16"/>
              </w:rPr>
              <w:t xml:space="preserve">Prevea </w:t>
            </w:r>
            <w:r w:rsidR="00616D06" w:rsidRPr="00616D06">
              <w:rPr>
                <w:rFonts w:cs="Arial"/>
                <w:bCs/>
                <w:sz w:val="16"/>
                <w:szCs w:val="16"/>
              </w:rPr>
              <w:t>Health Plan</w:t>
            </w:r>
            <w:r>
              <w:rPr>
                <w:rFonts w:cs="Arial"/>
                <w:bCs/>
                <w:sz w:val="16"/>
                <w:szCs w:val="16"/>
              </w:rPr>
              <w:t xml:space="preserve"> can only accept 2 digit character in this field.  Please follow the </w:t>
            </w:r>
          </w:p>
          <w:p w14:paraId="28B799EF" w14:textId="5055A9A0" w:rsidR="00574814" w:rsidRPr="007E64C3" w:rsidRDefault="00574814" w:rsidP="00574814">
            <w:pPr>
              <w:rPr>
                <w:rFonts w:cs="Arial"/>
                <w:bCs/>
                <w:sz w:val="16"/>
                <w:szCs w:val="16"/>
              </w:rPr>
            </w:pPr>
            <w:r w:rsidRPr="00574814">
              <w:rPr>
                <w:rFonts w:cs="Arial"/>
                <w:bCs/>
                <w:sz w:val="16"/>
                <w:szCs w:val="16"/>
              </w:rPr>
              <w:t>ISO 3166-1 alpha-2 code</w:t>
            </w:r>
            <w:r>
              <w:rPr>
                <w:rFonts w:cs="Arial"/>
                <w:bCs/>
                <w:sz w:val="16"/>
                <w:szCs w:val="16"/>
              </w:rPr>
              <w:t>s</w:t>
            </w:r>
          </w:p>
        </w:tc>
        <w:tc>
          <w:tcPr>
            <w:tcW w:w="1080" w:type="dxa"/>
            <w:tcMar>
              <w:top w:w="72" w:type="dxa"/>
              <w:left w:w="72" w:type="dxa"/>
              <w:bottom w:w="72" w:type="dxa"/>
              <w:right w:w="72" w:type="dxa"/>
            </w:tcMar>
            <w:vAlign w:val="center"/>
          </w:tcPr>
          <w:p w14:paraId="26993720" w14:textId="77777777" w:rsidR="00574814" w:rsidRPr="007E64C3" w:rsidRDefault="00574814" w:rsidP="00574814">
            <w:pPr>
              <w:rPr>
                <w:rFonts w:cs="Arial"/>
                <w:bCs/>
                <w:sz w:val="16"/>
                <w:szCs w:val="16"/>
              </w:rPr>
            </w:pPr>
            <w:r w:rsidRPr="007E64C3">
              <w:rPr>
                <w:rFonts w:cs="Arial"/>
                <w:bCs/>
                <w:sz w:val="16"/>
                <w:szCs w:val="16"/>
              </w:rPr>
              <w:t>ID</w:t>
            </w:r>
          </w:p>
        </w:tc>
        <w:tc>
          <w:tcPr>
            <w:tcW w:w="990" w:type="dxa"/>
            <w:tcMar>
              <w:top w:w="72" w:type="dxa"/>
              <w:left w:w="72" w:type="dxa"/>
              <w:bottom w:w="72" w:type="dxa"/>
              <w:right w:w="72" w:type="dxa"/>
            </w:tcMar>
            <w:vAlign w:val="center"/>
          </w:tcPr>
          <w:p w14:paraId="5EE47D2C" w14:textId="77777777" w:rsidR="00574814" w:rsidRPr="007E64C3" w:rsidRDefault="00574814" w:rsidP="00574814">
            <w:pPr>
              <w:rPr>
                <w:rFonts w:cs="Arial"/>
                <w:bCs/>
                <w:sz w:val="16"/>
                <w:szCs w:val="16"/>
              </w:rPr>
            </w:pPr>
            <w:r w:rsidRPr="007E64C3">
              <w:rPr>
                <w:rFonts w:cs="Arial"/>
                <w:bCs/>
                <w:sz w:val="16"/>
                <w:szCs w:val="16"/>
              </w:rPr>
              <w:t>2/3</w:t>
            </w:r>
          </w:p>
        </w:tc>
      </w:tr>
    </w:tbl>
    <w:p w14:paraId="3DC5F3B5" w14:textId="7EBCF505" w:rsidR="00454C92" w:rsidRPr="00454C92" w:rsidRDefault="00454C92" w:rsidP="00A964C7">
      <w:pPr>
        <w:pStyle w:val="MDCustomHeading2"/>
      </w:pPr>
      <w:bookmarkStart w:id="63" w:name="_Toc73457109"/>
      <w:r w:rsidRPr="00454C92">
        <w:t>GE – Functional Group Trailer</w:t>
      </w:r>
      <w:r w:rsidR="00557EAF">
        <w:t xml:space="preserve"> (R)</w:t>
      </w:r>
      <w:bookmarkEnd w:id="63"/>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3BC" w14:textId="77777777" w:rsidTr="006560C4">
        <w:trPr>
          <w:trHeight w:val="251"/>
        </w:trPr>
        <w:tc>
          <w:tcPr>
            <w:tcW w:w="684" w:type="dxa"/>
            <w:shd w:val="clear" w:color="auto" w:fill="F2F2F2" w:themeFill="background1" w:themeFillShade="F2"/>
            <w:tcMar>
              <w:top w:w="72" w:type="dxa"/>
              <w:left w:w="72" w:type="dxa"/>
              <w:bottom w:w="72" w:type="dxa"/>
              <w:right w:w="72" w:type="dxa"/>
            </w:tcMar>
            <w:vAlign w:val="bottom"/>
          </w:tcPr>
          <w:p w14:paraId="3DC5F3B6" w14:textId="77777777" w:rsidR="003114A7" w:rsidRPr="00813D80" w:rsidRDefault="003114A7" w:rsidP="006560C4">
            <w:pPr>
              <w:pStyle w:val="MDCustomHeading2-Paragraph"/>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3B7" w14:textId="77777777" w:rsidR="003114A7" w:rsidRPr="00813D80" w:rsidRDefault="003114A7" w:rsidP="006560C4">
            <w:pPr>
              <w:pStyle w:val="MDCustomHeading2-Paragraph"/>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3B8" w14:textId="77777777" w:rsidR="003114A7" w:rsidRPr="00813D80" w:rsidRDefault="003114A7" w:rsidP="006560C4">
            <w:pPr>
              <w:pStyle w:val="MDCustomHeading2-Paragraph"/>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3B9" w14:textId="234D4615" w:rsidR="003114A7" w:rsidRPr="00813D80" w:rsidRDefault="003114A7" w:rsidP="006560C4">
            <w:pPr>
              <w:pStyle w:val="MDCustomHeading2-Paragraph"/>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3BA" w14:textId="77777777" w:rsidR="003114A7" w:rsidRPr="00813D80" w:rsidRDefault="003114A7" w:rsidP="006560C4">
            <w:pPr>
              <w:pStyle w:val="MDCustomHeading2-Paragraph"/>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3BB" w14:textId="49233FD1" w:rsidR="003114A7" w:rsidRPr="00813D80" w:rsidRDefault="003114A7" w:rsidP="006560C4">
            <w:pPr>
              <w:pStyle w:val="MDCustomHeading2-Paragraph"/>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454C92" w:rsidRPr="000500E4" w14:paraId="3DC5F3C3" w14:textId="77777777" w:rsidTr="006560C4">
        <w:tc>
          <w:tcPr>
            <w:tcW w:w="684" w:type="dxa"/>
            <w:tcMar>
              <w:top w:w="72" w:type="dxa"/>
              <w:left w:w="72" w:type="dxa"/>
              <w:bottom w:w="72" w:type="dxa"/>
              <w:right w:w="72" w:type="dxa"/>
            </w:tcMar>
            <w:vAlign w:val="center"/>
          </w:tcPr>
          <w:p w14:paraId="3DC5F3BD" w14:textId="77777777" w:rsidR="00454C92" w:rsidRPr="001E544C" w:rsidRDefault="00454C92"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F3BE" w14:textId="77777777" w:rsidR="00454C92" w:rsidRPr="001E544C" w:rsidRDefault="00454C92" w:rsidP="006560C4">
            <w:pPr>
              <w:rPr>
                <w:rFonts w:cs="Arial"/>
                <w:bCs/>
                <w:sz w:val="16"/>
                <w:szCs w:val="16"/>
              </w:rPr>
            </w:pPr>
            <w:r>
              <w:rPr>
                <w:rFonts w:cs="Arial"/>
                <w:bCs/>
                <w:sz w:val="16"/>
                <w:szCs w:val="16"/>
              </w:rPr>
              <w:t>GE01</w:t>
            </w:r>
          </w:p>
        </w:tc>
        <w:tc>
          <w:tcPr>
            <w:tcW w:w="2141" w:type="dxa"/>
            <w:tcMar>
              <w:top w:w="72" w:type="dxa"/>
              <w:left w:w="72" w:type="dxa"/>
              <w:bottom w:w="72" w:type="dxa"/>
              <w:right w:w="72" w:type="dxa"/>
            </w:tcMar>
            <w:vAlign w:val="center"/>
          </w:tcPr>
          <w:p w14:paraId="3DC5F3BF" w14:textId="77777777" w:rsidR="00454C92" w:rsidRPr="001E544C" w:rsidRDefault="00454C92" w:rsidP="006560C4">
            <w:pPr>
              <w:rPr>
                <w:rFonts w:cs="Arial"/>
                <w:bCs/>
                <w:sz w:val="16"/>
                <w:szCs w:val="16"/>
              </w:rPr>
            </w:pPr>
            <w:r w:rsidRPr="000500E4">
              <w:rPr>
                <w:rFonts w:cs="Arial"/>
                <w:bCs/>
                <w:sz w:val="16"/>
                <w:szCs w:val="16"/>
              </w:rPr>
              <w:t>Number of Transaction Sets Included</w:t>
            </w:r>
          </w:p>
        </w:tc>
        <w:tc>
          <w:tcPr>
            <w:tcW w:w="3407" w:type="dxa"/>
            <w:tcMar>
              <w:top w:w="72" w:type="dxa"/>
              <w:left w:w="72" w:type="dxa"/>
              <w:bottom w:w="72" w:type="dxa"/>
              <w:right w:w="72" w:type="dxa"/>
            </w:tcMar>
            <w:vAlign w:val="center"/>
          </w:tcPr>
          <w:p w14:paraId="3DC5F3C0" w14:textId="405DCCFF" w:rsidR="00454C92" w:rsidRPr="000500E4" w:rsidRDefault="00B83350" w:rsidP="00B83350">
            <w:pPr>
              <w:autoSpaceDE w:val="0"/>
              <w:autoSpaceDN w:val="0"/>
              <w:adjustRightInd w:val="0"/>
              <w:rPr>
                <w:rFonts w:cs="Arial"/>
                <w:bCs/>
                <w:sz w:val="16"/>
                <w:szCs w:val="16"/>
              </w:rPr>
            </w:pPr>
            <w:r>
              <w:rPr>
                <w:rFonts w:cs="Arial"/>
                <w:sz w:val="16"/>
                <w:szCs w:val="16"/>
              </w:rPr>
              <w:t>Total number of transaction sets included in the functional group or interchange</w:t>
            </w:r>
          </w:p>
        </w:tc>
        <w:tc>
          <w:tcPr>
            <w:tcW w:w="1080" w:type="dxa"/>
            <w:tcMar>
              <w:top w:w="72" w:type="dxa"/>
              <w:left w:w="72" w:type="dxa"/>
              <w:bottom w:w="72" w:type="dxa"/>
              <w:right w:w="72" w:type="dxa"/>
            </w:tcMar>
            <w:vAlign w:val="center"/>
          </w:tcPr>
          <w:p w14:paraId="3DC5F3C1" w14:textId="77777777" w:rsidR="00454C92" w:rsidRPr="000500E4" w:rsidRDefault="00454C92" w:rsidP="006560C4">
            <w:pPr>
              <w:rPr>
                <w:rFonts w:cs="Arial"/>
                <w:bCs/>
                <w:sz w:val="16"/>
                <w:szCs w:val="16"/>
              </w:rPr>
            </w:pPr>
            <w:r w:rsidRPr="000500E4">
              <w:rPr>
                <w:rFonts w:cs="Arial"/>
                <w:bCs/>
                <w:sz w:val="16"/>
                <w:szCs w:val="16"/>
              </w:rPr>
              <w:t>N0</w:t>
            </w:r>
          </w:p>
        </w:tc>
        <w:tc>
          <w:tcPr>
            <w:tcW w:w="990" w:type="dxa"/>
            <w:tcMar>
              <w:top w:w="72" w:type="dxa"/>
              <w:left w:w="72" w:type="dxa"/>
              <w:bottom w:w="72" w:type="dxa"/>
              <w:right w:w="72" w:type="dxa"/>
            </w:tcMar>
            <w:vAlign w:val="center"/>
          </w:tcPr>
          <w:p w14:paraId="3DC5F3C2" w14:textId="77777777" w:rsidR="00454C92" w:rsidRPr="000500E4" w:rsidRDefault="00454C92" w:rsidP="006560C4">
            <w:pPr>
              <w:rPr>
                <w:rFonts w:cs="Arial"/>
                <w:bCs/>
                <w:sz w:val="16"/>
                <w:szCs w:val="16"/>
              </w:rPr>
            </w:pPr>
            <w:r w:rsidRPr="000500E4">
              <w:rPr>
                <w:rFonts w:cs="Arial"/>
                <w:bCs/>
                <w:sz w:val="16"/>
                <w:szCs w:val="16"/>
              </w:rPr>
              <w:t>1/6</w:t>
            </w:r>
          </w:p>
        </w:tc>
      </w:tr>
      <w:tr w:rsidR="00454C92" w:rsidRPr="006305B7" w14:paraId="3DC5F3CA" w14:textId="77777777" w:rsidTr="006560C4">
        <w:tc>
          <w:tcPr>
            <w:tcW w:w="684" w:type="dxa"/>
            <w:tcMar>
              <w:top w:w="72" w:type="dxa"/>
              <w:left w:w="72" w:type="dxa"/>
              <w:bottom w:w="72" w:type="dxa"/>
              <w:right w:w="72" w:type="dxa"/>
            </w:tcMar>
            <w:vAlign w:val="center"/>
          </w:tcPr>
          <w:p w14:paraId="3DC5F3C4" w14:textId="77777777" w:rsidR="00454C92" w:rsidRDefault="00454C92"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F3C5" w14:textId="77777777" w:rsidR="00454C92" w:rsidRDefault="00454C92" w:rsidP="006560C4">
            <w:pPr>
              <w:rPr>
                <w:rFonts w:cs="Arial"/>
                <w:bCs/>
                <w:sz w:val="16"/>
                <w:szCs w:val="16"/>
              </w:rPr>
            </w:pPr>
            <w:r>
              <w:rPr>
                <w:rFonts w:cs="Arial"/>
                <w:bCs/>
                <w:sz w:val="16"/>
                <w:szCs w:val="16"/>
              </w:rPr>
              <w:t>GE02</w:t>
            </w:r>
          </w:p>
        </w:tc>
        <w:tc>
          <w:tcPr>
            <w:tcW w:w="2141" w:type="dxa"/>
            <w:tcMar>
              <w:top w:w="72" w:type="dxa"/>
              <w:left w:w="72" w:type="dxa"/>
              <w:bottom w:w="72" w:type="dxa"/>
              <w:right w:w="72" w:type="dxa"/>
            </w:tcMar>
            <w:vAlign w:val="center"/>
          </w:tcPr>
          <w:p w14:paraId="3DC5F3C6" w14:textId="77777777" w:rsidR="00454C92" w:rsidRDefault="00454C92" w:rsidP="006560C4">
            <w:pPr>
              <w:rPr>
                <w:rFonts w:cs="Arial"/>
                <w:bCs/>
                <w:sz w:val="16"/>
                <w:szCs w:val="16"/>
              </w:rPr>
            </w:pPr>
            <w:r>
              <w:rPr>
                <w:rFonts w:cs="Arial"/>
                <w:bCs/>
                <w:sz w:val="16"/>
                <w:szCs w:val="16"/>
              </w:rPr>
              <w:t>Group Control Number</w:t>
            </w:r>
          </w:p>
        </w:tc>
        <w:tc>
          <w:tcPr>
            <w:tcW w:w="3407" w:type="dxa"/>
            <w:tcMar>
              <w:top w:w="72" w:type="dxa"/>
              <w:left w:w="72" w:type="dxa"/>
              <w:bottom w:w="72" w:type="dxa"/>
              <w:right w:w="72" w:type="dxa"/>
            </w:tcMar>
            <w:vAlign w:val="center"/>
          </w:tcPr>
          <w:p w14:paraId="3DC5F3C7" w14:textId="77777777" w:rsidR="00454C92" w:rsidRPr="00C6726F" w:rsidRDefault="00454C92" w:rsidP="006560C4">
            <w:pPr>
              <w:rPr>
                <w:rFonts w:cs="Arial"/>
                <w:bCs/>
                <w:sz w:val="16"/>
                <w:szCs w:val="16"/>
              </w:rPr>
            </w:pPr>
            <w:r w:rsidRPr="00C6726F">
              <w:rPr>
                <w:rFonts w:cs="Arial"/>
                <w:bCs/>
                <w:sz w:val="16"/>
                <w:szCs w:val="16"/>
              </w:rPr>
              <w:t xml:space="preserve">Assigned by the Group and/or TPA and must match the value in </w:t>
            </w:r>
            <w:r>
              <w:rPr>
                <w:rFonts w:cs="Arial"/>
                <w:bCs/>
                <w:sz w:val="16"/>
                <w:szCs w:val="16"/>
              </w:rPr>
              <w:t>GS06</w:t>
            </w:r>
          </w:p>
        </w:tc>
        <w:tc>
          <w:tcPr>
            <w:tcW w:w="1080" w:type="dxa"/>
            <w:tcMar>
              <w:top w:w="72" w:type="dxa"/>
              <w:left w:w="72" w:type="dxa"/>
              <w:bottom w:w="72" w:type="dxa"/>
              <w:right w:w="72" w:type="dxa"/>
            </w:tcMar>
            <w:vAlign w:val="center"/>
          </w:tcPr>
          <w:p w14:paraId="3DC5F3C8" w14:textId="77777777" w:rsidR="00454C92" w:rsidRPr="006305B7" w:rsidRDefault="00454C92" w:rsidP="006560C4">
            <w:pPr>
              <w:rPr>
                <w:rFonts w:cs="Arial"/>
                <w:bCs/>
                <w:sz w:val="16"/>
                <w:szCs w:val="16"/>
              </w:rPr>
            </w:pPr>
            <w:r>
              <w:rPr>
                <w:rFonts w:cs="Arial"/>
                <w:bCs/>
                <w:sz w:val="16"/>
                <w:szCs w:val="16"/>
              </w:rPr>
              <w:t>AN</w:t>
            </w:r>
          </w:p>
        </w:tc>
        <w:tc>
          <w:tcPr>
            <w:tcW w:w="990" w:type="dxa"/>
            <w:tcMar>
              <w:top w:w="72" w:type="dxa"/>
              <w:left w:w="72" w:type="dxa"/>
              <w:bottom w:w="72" w:type="dxa"/>
              <w:right w:w="72" w:type="dxa"/>
            </w:tcMar>
            <w:vAlign w:val="center"/>
          </w:tcPr>
          <w:p w14:paraId="3DC5F3C9" w14:textId="77777777" w:rsidR="00454C92" w:rsidRPr="006305B7" w:rsidRDefault="00454C92" w:rsidP="006560C4">
            <w:pPr>
              <w:rPr>
                <w:rFonts w:cs="Arial"/>
                <w:bCs/>
                <w:sz w:val="16"/>
                <w:szCs w:val="16"/>
              </w:rPr>
            </w:pPr>
            <w:r>
              <w:rPr>
                <w:rFonts w:cs="Arial"/>
                <w:bCs/>
                <w:sz w:val="16"/>
                <w:szCs w:val="16"/>
              </w:rPr>
              <w:t>2/15</w:t>
            </w:r>
          </w:p>
        </w:tc>
      </w:tr>
    </w:tbl>
    <w:p w14:paraId="3DC5F3CB" w14:textId="489271B2" w:rsidR="00454C92" w:rsidRPr="00454C92" w:rsidRDefault="00454C92" w:rsidP="00A964C7">
      <w:pPr>
        <w:pStyle w:val="MDCustomHeading2"/>
      </w:pPr>
      <w:bookmarkStart w:id="64" w:name="_Toc73457110"/>
      <w:r w:rsidRPr="00454C92">
        <w:t>IEA – Interchange Control Trailer</w:t>
      </w:r>
      <w:r w:rsidR="00557EAF">
        <w:t xml:space="preserve"> (R)</w:t>
      </w:r>
      <w:bookmarkEnd w:id="64"/>
    </w:p>
    <w:tbl>
      <w:tblPr>
        <w:tblStyle w:val="TableGrid"/>
        <w:tblW w:w="9234" w:type="dxa"/>
        <w:tblInd w:w="10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
        <w:gridCol w:w="932"/>
        <w:gridCol w:w="2141"/>
        <w:gridCol w:w="3407"/>
        <w:gridCol w:w="1080"/>
        <w:gridCol w:w="990"/>
      </w:tblGrid>
      <w:tr w:rsidR="003114A7" w:rsidRPr="00813D80" w14:paraId="3DC5F3D2" w14:textId="77777777" w:rsidTr="006560C4">
        <w:trPr>
          <w:trHeight w:val="251"/>
        </w:trPr>
        <w:tc>
          <w:tcPr>
            <w:tcW w:w="684" w:type="dxa"/>
            <w:shd w:val="clear" w:color="auto" w:fill="F2F2F2" w:themeFill="background1" w:themeFillShade="F2"/>
            <w:tcMar>
              <w:top w:w="72" w:type="dxa"/>
              <w:left w:w="72" w:type="dxa"/>
              <w:bottom w:w="72" w:type="dxa"/>
              <w:right w:w="72" w:type="dxa"/>
            </w:tcMar>
            <w:vAlign w:val="bottom"/>
          </w:tcPr>
          <w:p w14:paraId="3DC5F3CC" w14:textId="77777777" w:rsidR="003114A7" w:rsidRPr="00813D80" w:rsidRDefault="003114A7" w:rsidP="00A524A7">
            <w:pPr>
              <w:pStyle w:val="MDCustomHeading2-Paragraph"/>
              <w:keepNext/>
              <w:spacing w:after="0"/>
              <w:ind w:left="0"/>
              <w:rPr>
                <w:b/>
                <w:sz w:val="16"/>
                <w:szCs w:val="16"/>
              </w:rPr>
            </w:pPr>
            <w:r w:rsidRPr="00813D80">
              <w:rPr>
                <w:b/>
                <w:sz w:val="16"/>
                <w:szCs w:val="16"/>
              </w:rPr>
              <w:t>Usage</w:t>
            </w:r>
          </w:p>
        </w:tc>
        <w:tc>
          <w:tcPr>
            <w:tcW w:w="932" w:type="dxa"/>
            <w:shd w:val="clear" w:color="auto" w:fill="F2F2F2" w:themeFill="background1" w:themeFillShade="F2"/>
            <w:tcMar>
              <w:top w:w="72" w:type="dxa"/>
              <w:left w:w="72" w:type="dxa"/>
              <w:bottom w:w="72" w:type="dxa"/>
              <w:right w:w="72" w:type="dxa"/>
            </w:tcMar>
            <w:vAlign w:val="bottom"/>
          </w:tcPr>
          <w:p w14:paraId="3DC5F3CD" w14:textId="77777777" w:rsidR="003114A7" w:rsidRPr="00813D80" w:rsidRDefault="003114A7" w:rsidP="00A524A7">
            <w:pPr>
              <w:pStyle w:val="MDCustomHeading2-Paragraph"/>
              <w:keepNext/>
              <w:spacing w:after="0"/>
              <w:ind w:left="0"/>
              <w:rPr>
                <w:b/>
                <w:sz w:val="16"/>
                <w:szCs w:val="16"/>
              </w:rPr>
            </w:pPr>
            <w:r w:rsidRPr="00813D80">
              <w:rPr>
                <w:b/>
                <w:sz w:val="16"/>
                <w:szCs w:val="16"/>
              </w:rPr>
              <w:t>Ref. Des.</w:t>
            </w:r>
          </w:p>
        </w:tc>
        <w:tc>
          <w:tcPr>
            <w:tcW w:w="2141" w:type="dxa"/>
            <w:shd w:val="clear" w:color="auto" w:fill="F2F2F2" w:themeFill="background1" w:themeFillShade="F2"/>
            <w:tcMar>
              <w:top w:w="72" w:type="dxa"/>
              <w:left w:w="72" w:type="dxa"/>
              <w:bottom w:w="72" w:type="dxa"/>
              <w:right w:w="72" w:type="dxa"/>
            </w:tcMar>
            <w:vAlign w:val="bottom"/>
          </w:tcPr>
          <w:p w14:paraId="3DC5F3CE" w14:textId="77777777" w:rsidR="003114A7" w:rsidRPr="00813D80" w:rsidRDefault="003114A7" w:rsidP="00A524A7">
            <w:pPr>
              <w:pStyle w:val="MDCustomHeading2-Paragraph"/>
              <w:keepNext/>
              <w:spacing w:after="0"/>
              <w:ind w:left="0"/>
              <w:rPr>
                <w:b/>
                <w:sz w:val="16"/>
                <w:szCs w:val="16"/>
              </w:rPr>
            </w:pPr>
            <w:r w:rsidRPr="00813D80">
              <w:rPr>
                <w:b/>
                <w:sz w:val="16"/>
                <w:szCs w:val="16"/>
              </w:rPr>
              <w:t>Name</w:t>
            </w:r>
          </w:p>
        </w:tc>
        <w:tc>
          <w:tcPr>
            <w:tcW w:w="3407" w:type="dxa"/>
            <w:shd w:val="clear" w:color="auto" w:fill="F2F2F2" w:themeFill="background1" w:themeFillShade="F2"/>
            <w:tcMar>
              <w:top w:w="72" w:type="dxa"/>
              <w:left w:w="72" w:type="dxa"/>
              <w:bottom w:w="72" w:type="dxa"/>
              <w:right w:w="72" w:type="dxa"/>
            </w:tcMar>
            <w:vAlign w:val="bottom"/>
          </w:tcPr>
          <w:p w14:paraId="3DC5F3CF" w14:textId="7A93B4B6" w:rsidR="003114A7" w:rsidRPr="00813D80" w:rsidRDefault="003114A7" w:rsidP="00A524A7">
            <w:pPr>
              <w:pStyle w:val="MDCustomHeading2-Paragraph"/>
              <w:keepNext/>
              <w:spacing w:after="0"/>
              <w:ind w:left="0"/>
              <w:rPr>
                <w:b/>
                <w:sz w:val="16"/>
                <w:szCs w:val="16"/>
              </w:rPr>
            </w:pPr>
            <w:r>
              <w:rPr>
                <w:b/>
                <w:sz w:val="16"/>
                <w:szCs w:val="16"/>
              </w:rPr>
              <w:t>Value</w:t>
            </w:r>
            <w:r w:rsidR="0097454A">
              <w:rPr>
                <w:b/>
                <w:sz w:val="16"/>
                <w:szCs w:val="16"/>
              </w:rPr>
              <w:t>/</w:t>
            </w:r>
            <w:r>
              <w:rPr>
                <w:b/>
                <w:sz w:val="16"/>
                <w:szCs w:val="16"/>
              </w:rPr>
              <w:t>Description</w:t>
            </w:r>
          </w:p>
        </w:tc>
        <w:tc>
          <w:tcPr>
            <w:tcW w:w="1080" w:type="dxa"/>
            <w:shd w:val="clear" w:color="auto" w:fill="F2F2F2" w:themeFill="background1" w:themeFillShade="F2"/>
            <w:tcMar>
              <w:top w:w="72" w:type="dxa"/>
              <w:left w:w="72" w:type="dxa"/>
              <w:bottom w:w="72" w:type="dxa"/>
              <w:right w:w="72" w:type="dxa"/>
            </w:tcMar>
            <w:vAlign w:val="bottom"/>
          </w:tcPr>
          <w:p w14:paraId="3DC5F3D0" w14:textId="77777777" w:rsidR="003114A7" w:rsidRPr="00813D80" w:rsidRDefault="003114A7" w:rsidP="00A524A7">
            <w:pPr>
              <w:pStyle w:val="MDCustomHeading2-Paragraph"/>
              <w:keepNext/>
              <w:spacing w:after="0"/>
              <w:ind w:left="0"/>
              <w:rPr>
                <w:b/>
                <w:sz w:val="16"/>
                <w:szCs w:val="16"/>
              </w:rPr>
            </w:pPr>
            <w:r w:rsidRPr="00813D80">
              <w:rPr>
                <w:b/>
                <w:sz w:val="16"/>
                <w:szCs w:val="16"/>
              </w:rPr>
              <w:t>Data Type</w:t>
            </w:r>
          </w:p>
        </w:tc>
        <w:tc>
          <w:tcPr>
            <w:tcW w:w="990" w:type="dxa"/>
            <w:shd w:val="clear" w:color="auto" w:fill="F2F2F2" w:themeFill="background1" w:themeFillShade="F2"/>
            <w:tcMar>
              <w:top w:w="72" w:type="dxa"/>
              <w:left w:w="72" w:type="dxa"/>
              <w:bottom w:w="72" w:type="dxa"/>
              <w:right w:w="72" w:type="dxa"/>
            </w:tcMar>
            <w:vAlign w:val="bottom"/>
          </w:tcPr>
          <w:p w14:paraId="3DC5F3D1" w14:textId="06011FBC" w:rsidR="003114A7" w:rsidRPr="00813D80" w:rsidRDefault="003114A7" w:rsidP="00A524A7">
            <w:pPr>
              <w:pStyle w:val="MDCustomHeading2-Paragraph"/>
              <w:keepNext/>
              <w:spacing w:after="0"/>
              <w:ind w:left="0"/>
              <w:rPr>
                <w:b/>
                <w:sz w:val="16"/>
                <w:szCs w:val="16"/>
              </w:rPr>
            </w:pPr>
            <w:r w:rsidRPr="00813D80">
              <w:rPr>
                <w:b/>
                <w:sz w:val="16"/>
                <w:szCs w:val="16"/>
              </w:rPr>
              <w:t>Min</w:t>
            </w:r>
            <w:r w:rsidR="0097454A">
              <w:rPr>
                <w:b/>
                <w:sz w:val="16"/>
                <w:szCs w:val="16"/>
              </w:rPr>
              <w:t>/</w:t>
            </w:r>
            <w:r w:rsidRPr="00813D80">
              <w:rPr>
                <w:b/>
                <w:sz w:val="16"/>
                <w:szCs w:val="16"/>
              </w:rPr>
              <w:t>Max</w:t>
            </w:r>
          </w:p>
        </w:tc>
      </w:tr>
      <w:tr w:rsidR="00454C92" w:rsidRPr="000500E4" w14:paraId="3DC5F3D9" w14:textId="77777777" w:rsidTr="006560C4">
        <w:tc>
          <w:tcPr>
            <w:tcW w:w="684" w:type="dxa"/>
            <w:tcMar>
              <w:top w:w="72" w:type="dxa"/>
              <w:left w:w="72" w:type="dxa"/>
              <w:bottom w:w="72" w:type="dxa"/>
              <w:right w:w="72" w:type="dxa"/>
            </w:tcMar>
            <w:vAlign w:val="center"/>
          </w:tcPr>
          <w:p w14:paraId="3DC5F3D3" w14:textId="77777777" w:rsidR="00454C92" w:rsidRPr="001E544C" w:rsidRDefault="00454C92" w:rsidP="00A524A7">
            <w:pPr>
              <w:keepNext/>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F3D4" w14:textId="77777777" w:rsidR="00454C92" w:rsidRPr="001E544C" w:rsidRDefault="00454C92" w:rsidP="00A524A7">
            <w:pPr>
              <w:keepNext/>
              <w:rPr>
                <w:rFonts w:cs="Arial"/>
                <w:bCs/>
                <w:sz w:val="16"/>
                <w:szCs w:val="16"/>
              </w:rPr>
            </w:pPr>
            <w:r>
              <w:rPr>
                <w:rFonts w:cs="Arial"/>
                <w:bCs/>
                <w:sz w:val="16"/>
                <w:szCs w:val="16"/>
              </w:rPr>
              <w:t>IEA01</w:t>
            </w:r>
          </w:p>
        </w:tc>
        <w:tc>
          <w:tcPr>
            <w:tcW w:w="2141" w:type="dxa"/>
            <w:tcMar>
              <w:top w:w="72" w:type="dxa"/>
              <w:left w:w="72" w:type="dxa"/>
              <w:bottom w:w="72" w:type="dxa"/>
              <w:right w:w="72" w:type="dxa"/>
            </w:tcMar>
            <w:vAlign w:val="center"/>
          </w:tcPr>
          <w:p w14:paraId="3DC5F3D5" w14:textId="77777777" w:rsidR="00454C92" w:rsidRPr="001E544C" w:rsidRDefault="00454C92" w:rsidP="00A524A7">
            <w:pPr>
              <w:keepNext/>
              <w:rPr>
                <w:rFonts w:cs="Arial"/>
                <w:bCs/>
                <w:sz w:val="16"/>
                <w:szCs w:val="16"/>
              </w:rPr>
            </w:pPr>
            <w:r w:rsidRPr="000500E4">
              <w:rPr>
                <w:rFonts w:cs="Arial"/>
                <w:bCs/>
                <w:sz w:val="16"/>
                <w:szCs w:val="16"/>
              </w:rPr>
              <w:t xml:space="preserve">Number of </w:t>
            </w:r>
            <w:r>
              <w:rPr>
                <w:rFonts w:cs="Arial"/>
                <w:bCs/>
                <w:sz w:val="16"/>
                <w:szCs w:val="16"/>
              </w:rPr>
              <w:t>Included Functional Groups</w:t>
            </w:r>
          </w:p>
        </w:tc>
        <w:tc>
          <w:tcPr>
            <w:tcW w:w="3407" w:type="dxa"/>
            <w:tcMar>
              <w:top w:w="72" w:type="dxa"/>
              <w:left w:w="72" w:type="dxa"/>
              <w:bottom w:w="72" w:type="dxa"/>
              <w:right w:w="72" w:type="dxa"/>
            </w:tcMar>
            <w:vAlign w:val="center"/>
          </w:tcPr>
          <w:p w14:paraId="3DC5F3D6" w14:textId="77777777" w:rsidR="00454C92" w:rsidRPr="000500E4" w:rsidRDefault="00454C92" w:rsidP="00A524A7">
            <w:pPr>
              <w:keepNext/>
              <w:rPr>
                <w:rFonts w:cs="Arial"/>
                <w:bCs/>
                <w:sz w:val="16"/>
                <w:szCs w:val="16"/>
              </w:rPr>
            </w:pPr>
            <w:r>
              <w:rPr>
                <w:rFonts w:cs="Arial"/>
                <w:bCs/>
                <w:sz w:val="16"/>
                <w:szCs w:val="16"/>
              </w:rPr>
              <w:t xml:space="preserve">A </w:t>
            </w:r>
            <w:r>
              <w:rPr>
                <w:rFonts w:cs="Arial"/>
                <w:sz w:val="16"/>
                <w:szCs w:val="16"/>
              </w:rPr>
              <w:t>count of the number of functional groups included in an interchange</w:t>
            </w:r>
          </w:p>
        </w:tc>
        <w:tc>
          <w:tcPr>
            <w:tcW w:w="1080" w:type="dxa"/>
            <w:tcMar>
              <w:top w:w="72" w:type="dxa"/>
              <w:left w:w="72" w:type="dxa"/>
              <w:bottom w:w="72" w:type="dxa"/>
              <w:right w:w="72" w:type="dxa"/>
            </w:tcMar>
            <w:vAlign w:val="center"/>
          </w:tcPr>
          <w:p w14:paraId="3DC5F3D7" w14:textId="77777777" w:rsidR="00454C92" w:rsidRPr="000500E4" w:rsidRDefault="00454C92" w:rsidP="00A524A7">
            <w:pPr>
              <w:keepNext/>
              <w:rPr>
                <w:rFonts w:cs="Arial"/>
                <w:bCs/>
                <w:sz w:val="16"/>
                <w:szCs w:val="16"/>
              </w:rPr>
            </w:pPr>
            <w:r w:rsidRPr="000500E4">
              <w:rPr>
                <w:rFonts w:cs="Arial"/>
                <w:bCs/>
                <w:sz w:val="16"/>
                <w:szCs w:val="16"/>
              </w:rPr>
              <w:t>N0</w:t>
            </w:r>
          </w:p>
        </w:tc>
        <w:tc>
          <w:tcPr>
            <w:tcW w:w="990" w:type="dxa"/>
            <w:tcMar>
              <w:top w:w="72" w:type="dxa"/>
              <w:left w:w="72" w:type="dxa"/>
              <w:bottom w:w="72" w:type="dxa"/>
              <w:right w:w="72" w:type="dxa"/>
            </w:tcMar>
            <w:vAlign w:val="center"/>
          </w:tcPr>
          <w:p w14:paraId="3DC5F3D8" w14:textId="77777777" w:rsidR="00454C92" w:rsidRPr="000500E4" w:rsidRDefault="00454C92" w:rsidP="00A524A7">
            <w:pPr>
              <w:keepNext/>
              <w:rPr>
                <w:rFonts w:cs="Arial"/>
                <w:bCs/>
                <w:sz w:val="16"/>
                <w:szCs w:val="16"/>
              </w:rPr>
            </w:pPr>
            <w:r w:rsidRPr="000500E4">
              <w:rPr>
                <w:rFonts w:cs="Arial"/>
                <w:bCs/>
                <w:sz w:val="16"/>
                <w:szCs w:val="16"/>
              </w:rPr>
              <w:t>1/</w:t>
            </w:r>
            <w:r>
              <w:rPr>
                <w:rFonts w:cs="Arial"/>
                <w:bCs/>
                <w:sz w:val="16"/>
                <w:szCs w:val="16"/>
              </w:rPr>
              <w:t>5</w:t>
            </w:r>
          </w:p>
        </w:tc>
      </w:tr>
      <w:tr w:rsidR="00454C92" w:rsidRPr="006305B7" w14:paraId="3DC5F3E0" w14:textId="77777777" w:rsidTr="006560C4">
        <w:tc>
          <w:tcPr>
            <w:tcW w:w="684" w:type="dxa"/>
            <w:tcMar>
              <w:top w:w="72" w:type="dxa"/>
              <w:left w:w="72" w:type="dxa"/>
              <w:bottom w:w="72" w:type="dxa"/>
              <w:right w:w="72" w:type="dxa"/>
            </w:tcMar>
            <w:vAlign w:val="center"/>
          </w:tcPr>
          <w:p w14:paraId="3DC5F3DA" w14:textId="77777777" w:rsidR="00454C92" w:rsidRDefault="00454C92" w:rsidP="006560C4">
            <w:pPr>
              <w:rPr>
                <w:rFonts w:cs="Arial"/>
                <w:bCs/>
                <w:sz w:val="16"/>
                <w:szCs w:val="16"/>
              </w:rPr>
            </w:pPr>
            <w:r>
              <w:rPr>
                <w:rFonts w:cs="Arial"/>
                <w:bCs/>
                <w:sz w:val="16"/>
                <w:szCs w:val="16"/>
              </w:rPr>
              <w:t>R</w:t>
            </w:r>
          </w:p>
        </w:tc>
        <w:tc>
          <w:tcPr>
            <w:tcW w:w="932" w:type="dxa"/>
            <w:tcMar>
              <w:top w:w="72" w:type="dxa"/>
              <w:left w:w="72" w:type="dxa"/>
              <w:bottom w:w="72" w:type="dxa"/>
              <w:right w:w="72" w:type="dxa"/>
            </w:tcMar>
            <w:vAlign w:val="center"/>
          </w:tcPr>
          <w:p w14:paraId="3DC5F3DB" w14:textId="77777777" w:rsidR="00454C92" w:rsidRDefault="00454C92" w:rsidP="006560C4">
            <w:pPr>
              <w:rPr>
                <w:rFonts w:cs="Arial"/>
                <w:bCs/>
                <w:sz w:val="16"/>
                <w:szCs w:val="16"/>
              </w:rPr>
            </w:pPr>
            <w:r>
              <w:rPr>
                <w:rFonts w:cs="Arial"/>
                <w:bCs/>
                <w:sz w:val="16"/>
                <w:szCs w:val="16"/>
              </w:rPr>
              <w:t>IEA02</w:t>
            </w:r>
          </w:p>
        </w:tc>
        <w:tc>
          <w:tcPr>
            <w:tcW w:w="2141" w:type="dxa"/>
            <w:tcMar>
              <w:top w:w="72" w:type="dxa"/>
              <w:left w:w="72" w:type="dxa"/>
              <w:bottom w:w="72" w:type="dxa"/>
              <w:right w:w="72" w:type="dxa"/>
            </w:tcMar>
            <w:vAlign w:val="center"/>
          </w:tcPr>
          <w:p w14:paraId="3DC5F3DC" w14:textId="77777777" w:rsidR="00454C92" w:rsidRDefault="00454C92" w:rsidP="006560C4">
            <w:pPr>
              <w:rPr>
                <w:rFonts w:cs="Arial"/>
                <w:bCs/>
                <w:sz w:val="16"/>
                <w:szCs w:val="16"/>
              </w:rPr>
            </w:pPr>
            <w:r>
              <w:rPr>
                <w:rFonts w:cs="Arial"/>
                <w:bCs/>
                <w:sz w:val="16"/>
                <w:szCs w:val="16"/>
              </w:rPr>
              <w:t>Group Control Number</w:t>
            </w:r>
          </w:p>
        </w:tc>
        <w:tc>
          <w:tcPr>
            <w:tcW w:w="3407" w:type="dxa"/>
            <w:tcMar>
              <w:top w:w="72" w:type="dxa"/>
              <w:left w:w="72" w:type="dxa"/>
              <w:bottom w:w="72" w:type="dxa"/>
              <w:right w:w="72" w:type="dxa"/>
            </w:tcMar>
            <w:vAlign w:val="center"/>
          </w:tcPr>
          <w:p w14:paraId="3DC5F3DD" w14:textId="77777777" w:rsidR="00454C92" w:rsidRPr="00C6726F" w:rsidRDefault="00454C92" w:rsidP="006560C4">
            <w:pPr>
              <w:rPr>
                <w:rFonts w:cs="Arial"/>
                <w:bCs/>
                <w:sz w:val="16"/>
                <w:szCs w:val="16"/>
              </w:rPr>
            </w:pPr>
            <w:r w:rsidRPr="00C6726F">
              <w:rPr>
                <w:rFonts w:cs="Arial"/>
                <w:bCs/>
                <w:sz w:val="16"/>
                <w:szCs w:val="16"/>
              </w:rPr>
              <w:t xml:space="preserve">Assigned by the Group and/or TPA and must match the value in </w:t>
            </w:r>
            <w:r>
              <w:rPr>
                <w:rFonts w:cs="Arial"/>
                <w:bCs/>
                <w:sz w:val="16"/>
                <w:szCs w:val="16"/>
              </w:rPr>
              <w:t>ISA13</w:t>
            </w:r>
          </w:p>
        </w:tc>
        <w:tc>
          <w:tcPr>
            <w:tcW w:w="1080" w:type="dxa"/>
            <w:tcMar>
              <w:top w:w="72" w:type="dxa"/>
              <w:left w:w="72" w:type="dxa"/>
              <w:bottom w:w="72" w:type="dxa"/>
              <w:right w:w="72" w:type="dxa"/>
            </w:tcMar>
            <w:vAlign w:val="center"/>
          </w:tcPr>
          <w:p w14:paraId="3DC5F3DE" w14:textId="77777777" w:rsidR="00454C92" w:rsidRPr="006305B7" w:rsidRDefault="00454C92" w:rsidP="006560C4">
            <w:pPr>
              <w:rPr>
                <w:rFonts w:cs="Arial"/>
                <w:bCs/>
                <w:sz w:val="16"/>
                <w:szCs w:val="16"/>
              </w:rPr>
            </w:pPr>
            <w:r>
              <w:rPr>
                <w:rFonts w:cs="Arial"/>
                <w:bCs/>
                <w:sz w:val="16"/>
                <w:szCs w:val="16"/>
              </w:rPr>
              <w:t>N0</w:t>
            </w:r>
          </w:p>
        </w:tc>
        <w:tc>
          <w:tcPr>
            <w:tcW w:w="990" w:type="dxa"/>
            <w:tcMar>
              <w:top w:w="72" w:type="dxa"/>
              <w:left w:w="72" w:type="dxa"/>
              <w:bottom w:w="72" w:type="dxa"/>
              <w:right w:w="72" w:type="dxa"/>
            </w:tcMar>
            <w:vAlign w:val="center"/>
          </w:tcPr>
          <w:p w14:paraId="3DC5F3DF" w14:textId="77777777" w:rsidR="00454C92" w:rsidRPr="006305B7" w:rsidRDefault="00454C92" w:rsidP="006560C4">
            <w:pPr>
              <w:rPr>
                <w:rFonts w:cs="Arial"/>
                <w:bCs/>
                <w:sz w:val="16"/>
                <w:szCs w:val="16"/>
              </w:rPr>
            </w:pPr>
            <w:r>
              <w:rPr>
                <w:rFonts w:cs="Arial"/>
                <w:bCs/>
                <w:sz w:val="16"/>
                <w:szCs w:val="16"/>
              </w:rPr>
              <w:t>9/9</w:t>
            </w:r>
          </w:p>
        </w:tc>
      </w:tr>
    </w:tbl>
    <w:p w14:paraId="3DC5F3E1" w14:textId="63DE30CC" w:rsidR="008A5EE1" w:rsidRDefault="008A5EE1" w:rsidP="008A5EE1">
      <w:pPr>
        <w:pStyle w:val="MDCustomHeading3-Paragraph"/>
      </w:pPr>
    </w:p>
    <w:p w14:paraId="2FA43D9C" w14:textId="77777777" w:rsidR="00AC6307" w:rsidRDefault="00AC6307" w:rsidP="00AC6307">
      <w:pPr>
        <w:pStyle w:val="MDCustomHeading1"/>
        <w:numPr>
          <w:ilvl w:val="0"/>
          <w:numId w:val="1"/>
        </w:numPr>
      </w:pPr>
      <w:bookmarkStart w:id="65" w:name="_Toc50719077"/>
      <w:bookmarkStart w:id="66" w:name="_Toc73457111"/>
      <w:r>
        <w:t>Addendum</w:t>
      </w:r>
      <w:bookmarkEnd w:id="65"/>
      <w:bookmarkEnd w:id="66"/>
    </w:p>
    <w:p w14:paraId="4ADC45C4" w14:textId="77777777" w:rsidR="00AC6307" w:rsidRDefault="00AC6307" w:rsidP="00AC6307">
      <w:pPr>
        <w:pStyle w:val="MDCustomHeading2"/>
        <w:numPr>
          <w:ilvl w:val="1"/>
          <w:numId w:val="1"/>
        </w:numPr>
      </w:pPr>
      <w:bookmarkStart w:id="67" w:name="_Toc50719078"/>
      <w:bookmarkStart w:id="68" w:name="_Toc73457112"/>
      <w:r>
        <w:t>Date Changes</w:t>
      </w:r>
      <w:bookmarkEnd w:id="67"/>
      <w:bookmarkEnd w:id="68"/>
    </w:p>
    <w:p w14:paraId="4F4F9681" w14:textId="0F00745A" w:rsidR="00C676DF" w:rsidRDefault="00803BE3" w:rsidP="00C676DF">
      <w:pPr>
        <w:pStyle w:val="MDCustomHeading1-Paragraph"/>
        <w:spacing w:after="0"/>
      </w:pPr>
      <w:r w:rsidRPr="00803BE3">
        <w:t xml:space="preserve">When a member has a change in dates that is caused due to a plan change, coverage tier change (by adding a member or terminating a member) within the subscription and for renewal, </w:t>
      </w:r>
      <w:r w:rsidR="002A44E5">
        <w:t xml:space="preserve">below are a few considerations while sending the file to </w:t>
      </w:r>
      <w:r w:rsidR="00BD14A8" w:rsidRPr="00BD14A8">
        <w:t xml:space="preserve">Prevea </w:t>
      </w:r>
      <w:r w:rsidR="00616D06" w:rsidRPr="009C78FD">
        <w:t>Health Plan</w:t>
      </w:r>
      <w:r w:rsidR="00C676DF">
        <w:t xml:space="preserve">. Please note for any Dependent terms with plan changes would require benefit plan end date on the dependent that needs to be terminated in </w:t>
      </w:r>
      <w:r w:rsidR="00BD14A8" w:rsidRPr="00BD14A8">
        <w:t xml:space="preserve">Prevea </w:t>
      </w:r>
      <w:r w:rsidR="00616D06" w:rsidRPr="009C78FD">
        <w:t>Health Plan</w:t>
      </w:r>
      <w:r w:rsidR="00C676DF">
        <w:t>’s system.</w:t>
      </w:r>
    </w:p>
    <w:p w14:paraId="5D94D478" w14:textId="2CC42549" w:rsidR="00F71F51" w:rsidRDefault="00F71F51" w:rsidP="00C676DF">
      <w:pPr>
        <w:pStyle w:val="MDCustomHeading1-Paragraph"/>
        <w:spacing w:after="0"/>
      </w:pPr>
    </w:p>
    <w:p w14:paraId="7BD73C54" w14:textId="4A439CE2" w:rsidR="00F71F51" w:rsidRDefault="00F71F51" w:rsidP="00C676DF">
      <w:pPr>
        <w:pStyle w:val="MDCustomHeading1-Paragraph"/>
        <w:spacing w:after="0"/>
      </w:pPr>
      <w:r>
        <w:t xml:space="preserve">Note: </w:t>
      </w:r>
      <w:r w:rsidRPr="00FB5B71">
        <w:t xml:space="preserve">Retro date cannot be sent. Please contact </w:t>
      </w:r>
      <w:r w:rsidR="00BD14A8" w:rsidRPr="00BD14A8">
        <w:t xml:space="preserve">Prevea </w:t>
      </w:r>
      <w:r w:rsidR="00616D06" w:rsidRPr="009C78FD">
        <w:t xml:space="preserve">Health Plan </w:t>
      </w:r>
      <w:r w:rsidRPr="00FB5B71">
        <w:t>for manual processing</w:t>
      </w:r>
    </w:p>
    <w:p w14:paraId="462DCA42" w14:textId="77777777" w:rsidR="00803BE3" w:rsidRDefault="00803BE3" w:rsidP="00AC6307">
      <w:pPr>
        <w:pStyle w:val="MDCustomHeading1-Paragraph"/>
        <w:spacing w:after="0"/>
        <w:ind w:left="907"/>
      </w:pPr>
    </w:p>
    <w:p w14:paraId="5987FCED" w14:textId="20D02FCD" w:rsidR="00803BE3" w:rsidRDefault="00AC6307" w:rsidP="000B7905">
      <w:pPr>
        <w:pStyle w:val="MDCustomHeading1-Paragraph"/>
        <w:numPr>
          <w:ilvl w:val="0"/>
          <w:numId w:val="25"/>
        </w:numPr>
        <w:spacing w:after="0"/>
      </w:pPr>
      <w:r>
        <w:t xml:space="preserve">For plan changes, </w:t>
      </w:r>
      <w:r w:rsidR="00BD14A8" w:rsidRPr="00BD14A8">
        <w:t xml:space="preserve">Prevea </w:t>
      </w:r>
      <w:r w:rsidR="00616D06" w:rsidRPr="009C78FD">
        <w:t xml:space="preserve">Health Plan </w:t>
      </w:r>
      <w:r w:rsidR="000B7905">
        <w:t xml:space="preserve">would recommend the client/vendor to send the </w:t>
      </w:r>
      <w:r>
        <w:t>latest benefit plan begin date without old plan information</w:t>
      </w:r>
      <w:r w:rsidR="000B7905">
        <w:t xml:space="preserve"> as </w:t>
      </w:r>
      <w:r w:rsidR="00BD14A8" w:rsidRPr="00BD14A8">
        <w:t xml:space="preserve">Prevea </w:t>
      </w:r>
      <w:r w:rsidR="00616D06" w:rsidRPr="009C78FD">
        <w:t xml:space="preserve">Health Plan </w:t>
      </w:r>
      <w:r>
        <w:t xml:space="preserve">will apply the benefit plan end date for the previous plan coverage by default for plan changes. </w:t>
      </w:r>
      <w:r w:rsidR="00C676DF">
        <w:t xml:space="preserve"> </w:t>
      </w:r>
    </w:p>
    <w:p w14:paraId="60DE7E05" w14:textId="7D83AB23" w:rsidR="000B7905" w:rsidRDefault="002A44E5" w:rsidP="000B7905">
      <w:pPr>
        <w:pStyle w:val="MDCustomHeading1-Paragraph"/>
        <w:numPr>
          <w:ilvl w:val="1"/>
          <w:numId w:val="25"/>
        </w:numPr>
        <w:spacing w:after="0"/>
      </w:pPr>
      <w:r>
        <w:t xml:space="preserve">Initial file </w:t>
      </w:r>
      <w:r w:rsidR="00B7447B">
        <w:t>with benefit plan A</w:t>
      </w:r>
    </w:p>
    <w:p w14:paraId="07D37A8B" w14:textId="6FE1D2FD" w:rsidR="000D0E4A" w:rsidRDefault="00B7447B" w:rsidP="000B7905">
      <w:pPr>
        <w:pStyle w:val="MDCustomHeading1-Paragraph"/>
        <w:numPr>
          <w:ilvl w:val="2"/>
          <w:numId w:val="25"/>
        </w:numPr>
        <w:spacing w:after="0"/>
      </w:pPr>
      <w:r>
        <w:t xml:space="preserve">Employee Test  </w:t>
      </w:r>
      <w:r>
        <w:tab/>
      </w:r>
      <w:r w:rsidR="000D0E4A">
        <w:t>1/1/2021</w:t>
      </w:r>
    </w:p>
    <w:p w14:paraId="3564F0F1" w14:textId="7C53F3F6" w:rsidR="000B7905" w:rsidRDefault="000B7905" w:rsidP="000B7905">
      <w:pPr>
        <w:pStyle w:val="MDCustomHeading1-Paragraph"/>
        <w:numPr>
          <w:ilvl w:val="2"/>
          <w:numId w:val="25"/>
        </w:numPr>
        <w:spacing w:after="0"/>
      </w:pPr>
      <w:r>
        <w:t>Spouse Test</w:t>
      </w:r>
      <w:r w:rsidR="00B7447B">
        <w:t xml:space="preserve"> </w:t>
      </w:r>
      <w:r w:rsidR="00B7447B">
        <w:tab/>
      </w:r>
      <w:r w:rsidR="00B7447B">
        <w:tab/>
        <w:t>1/1/2021</w:t>
      </w:r>
    </w:p>
    <w:p w14:paraId="6EC37BDF" w14:textId="4AD087D6" w:rsidR="000B7905" w:rsidRDefault="002A44E5" w:rsidP="000B7905">
      <w:pPr>
        <w:pStyle w:val="MDCustomHeading1-Paragraph"/>
        <w:numPr>
          <w:ilvl w:val="1"/>
          <w:numId w:val="25"/>
        </w:numPr>
        <w:spacing w:after="0"/>
      </w:pPr>
      <w:r>
        <w:t xml:space="preserve">Plan change </w:t>
      </w:r>
      <w:r w:rsidR="000B7905">
        <w:t>file</w:t>
      </w:r>
      <w:r w:rsidR="00B7447B">
        <w:t xml:space="preserve"> with benefit plan B</w:t>
      </w:r>
    </w:p>
    <w:p w14:paraId="5710DAA5" w14:textId="237F2950" w:rsidR="000D0E4A" w:rsidRDefault="002A44E5" w:rsidP="000B7905">
      <w:pPr>
        <w:pStyle w:val="MDCustomHeading1-Paragraph"/>
        <w:numPr>
          <w:ilvl w:val="2"/>
          <w:numId w:val="25"/>
        </w:numPr>
        <w:spacing w:after="0"/>
      </w:pPr>
      <w:r>
        <w:t>Employee</w:t>
      </w:r>
      <w:r w:rsidR="00B7447B">
        <w:t xml:space="preserve"> Test </w:t>
      </w:r>
      <w:r w:rsidR="00B7447B">
        <w:tab/>
      </w:r>
      <w:r>
        <w:t>3</w:t>
      </w:r>
      <w:r w:rsidR="000D0E4A">
        <w:t>/1/2021</w:t>
      </w:r>
    </w:p>
    <w:p w14:paraId="0DE9EE5A" w14:textId="2C766E2F" w:rsidR="000B7905" w:rsidRDefault="00B7447B" w:rsidP="000B7905">
      <w:pPr>
        <w:pStyle w:val="MDCustomHeading1-Paragraph"/>
        <w:numPr>
          <w:ilvl w:val="2"/>
          <w:numId w:val="25"/>
        </w:numPr>
        <w:spacing w:after="0"/>
      </w:pPr>
      <w:r>
        <w:t xml:space="preserve">Spouse Test </w:t>
      </w:r>
      <w:r>
        <w:tab/>
      </w:r>
      <w:r>
        <w:tab/>
      </w:r>
      <w:r w:rsidR="000B7905">
        <w:t>3/1/2021</w:t>
      </w:r>
    </w:p>
    <w:p w14:paraId="362E521F" w14:textId="4AAAB2FE" w:rsidR="00803BE3" w:rsidRDefault="00803BE3" w:rsidP="00803BE3">
      <w:pPr>
        <w:pStyle w:val="MDCustomHeading1-Paragraph"/>
        <w:numPr>
          <w:ilvl w:val="0"/>
          <w:numId w:val="25"/>
        </w:numPr>
        <w:spacing w:after="0"/>
      </w:pPr>
      <w:r>
        <w:t xml:space="preserve">For </w:t>
      </w:r>
      <w:r w:rsidR="00365E0E">
        <w:t>dependent</w:t>
      </w:r>
      <w:r>
        <w:t xml:space="preserve"> add</w:t>
      </w:r>
      <w:r w:rsidR="002A44E5">
        <w:t xml:space="preserve"> or term</w:t>
      </w:r>
      <w:r>
        <w:t xml:space="preserve"> changes that does not result in coverage tier change, </w:t>
      </w:r>
      <w:r w:rsidR="00BD14A8" w:rsidRPr="00BD14A8">
        <w:t xml:space="preserve">Prevea </w:t>
      </w:r>
      <w:r w:rsidR="00616D06" w:rsidRPr="009C78FD">
        <w:t xml:space="preserve">ean Health Plan </w:t>
      </w:r>
      <w:r>
        <w:t>would recommend the client</w:t>
      </w:r>
      <w:r w:rsidR="002A44E5">
        <w:t>/vendor</w:t>
      </w:r>
      <w:r>
        <w:t xml:space="preserve"> to send the existing benefit plan begin dates for existing members and latest benefit plan begin </w:t>
      </w:r>
      <w:r w:rsidR="002A44E5">
        <w:t xml:space="preserve">and end date </w:t>
      </w:r>
      <w:r>
        <w:t xml:space="preserve">for the members being added </w:t>
      </w:r>
      <w:r w:rsidR="002A44E5">
        <w:t xml:space="preserve">or terminated </w:t>
      </w:r>
      <w:r>
        <w:t xml:space="preserve">to the subscription. </w:t>
      </w:r>
    </w:p>
    <w:p w14:paraId="0559139A" w14:textId="77777777" w:rsidR="002A44E5" w:rsidRDefault="002A44E5" w:rsidP="002A44E5">
      <w:pPr>
        <w:pStyle w:val="MDCustomHeading1-Paragraph"/>
        <w:numPr>
          <w:ilvl w:val="1"/>
          <w:numId w:val="25"/>
        </w:numPr>
        <w:spacing w:after="0"/>
      </w:pPr>
      <w:r>
        <w:t>Dependent add with no tier change:</w:t>
      </w:r>
    </w:p>
    <w:p w14:paraId="1A24A9D1" w14:textId="77777777" w:rsidR="002A44E5" w:rsidRDefault="002A44E5" w:rsidP="002A44E5">
      <w:pPr>
        <w:pStyle w:val="MDCustomHeading1-Paragraph"/>
        <w:numPr>
          <w:ilvl w:val="2"/>
          <w:numId w:val="25"/>
        </w:numPr>
        <w:spacing w:after="0"/>
      </w:pPr>
      <w:r>
        <w:t>Initial file</w:t>
      </w:r>
    </w:p>
    <w:p w14:paraId="45519D7D" w14:textId="75E50BD9" w:rsidR="002A44E5" w:rsidRDefault="002A44E5" w:rsidP="002A44E5">
      <w:pPr>
        <w:pStyle w:val="MDCustomHeading1-Paragraph"/>
        <w:numPr>
          <w:ilvl w:val="3"/>
          <w:numId w:val="25"/>
        </w:numPr>
        <w:spacing w:after="0"/>
      </w:pPr>
      <w:r>
        <w:t xml:space="preserve">Employee Test </w:t>
      </w:r>
      <w:r w:rsidR="00B7447B">
        <w:tab/>
      </w:r>
      <w:r>
        <w:t>1/1/2021</w:t>
      </w:r>
    </w:p>
    <w:p w14:paraId="67139422" w14:textId="071A23CF" w:rsidR="002A44E5" w:rsidRDefault="002A44E5" w:rsidP="002A44E5">
      <w:pPr>
        <w:pStyle w:val="MDCustomHeading1-Paragraph"/>
        <w:numPr>
          <w:ilvl w:val="3"/>
          <w:numId w:val="25"/>
        </w:numPr>
        <w:spacing w:after="0"/>
      </w:pPr>
      <w:r>
        <w:t xml:space="preserve">Spouse Test </w:t>
      </w:r>
      <w:r w:rsidR="00B7447B">
        <w:tab/>
      </w:r>
      <w:r w:rsidR="00B7447B">
        <w:tab/>
      </w:r>
      <w:r>
        <w:t>1/1/2021</w:t>
      </w:r>
    </w:p>
    <w:p w14:paraId="10DC6A5C" w14:textId="48ECA3E6" w:rsidR="00494742" w:rsidRDefault="00494742" w:rsidP="002A44E5">
      <w:pPr>
        <w:pStyle w:val="MDCustomHeading1-Paragraph"/>
        <w:numPr>
          <w:ilvl w:val="3"/>
          <w:numId w:val="25"/>
        </w:numPr>
        <w:spacing w:after="0"/>
      </w:pPr>
      <w:r>
        <w:t>Dependent1 Test           1/1/2021</w:t>
      </w:r>
    </w:p>
    <w:p w14:paraId="448BED42" w14:textId="617B2634" w:rsidR="002A44E5" w:rsidRDefault="002A44E5" w:rsidP="002A44E5">
      <w:pPr>
        <w:pStyle w:val="MDCustomHeading1-Paragraph"/>
        <w:numPr>
          <w:ilvl w:val="2"/>
          <w:numId w:val="25"/>
        </w:numPr>
        <w:spacing w:after="0"/>
      </w:pPr>
      <w:r>
        <w:t>Change file</w:t>
      </w:r>
    </w:p>
    <w:p w14:paraId="341196D8" w14:textId="560B266F" w:rsidR="002A44E5" w:rsidRDefault="002A44E5" w:rsidP="002A44E5">
      <w:pPr>
        <w:pStyle w:val="MDCustomHeading1-Paragraph"/>
        <w:numPr>
          <w:ilvl w:val="3"/>
          <w:numId w:val="25"/>
        </w:numPr>
        <w:spacing w:after="0"/>
      </w:pPr>
      <w:r>
        <w:t xml:space="preserve">Employee Test </w:t>
      </w:r>
      <w:r w:rsidR="00B7447B">
        <w:tab/>
      </w:r>
      <w:r>
        <w:t>1/1/2021</w:t>
      </w:r>
    </w:p>
    <w:p w14:paraId="21D4AB85" w14:textId="302B0934" w:rsidR="002A44E5" w:rsidRDefault="002A44E5" w:rsidP="002A44E5">
      <w:pPr>
        <w:pStyle w:val="MDCustomHeading1-Paragraph"/>
        <w:numPr>
          <w:ilvl w:val="3"/>
          <w:numId w:val="25"/>
        </w:numPr>
        <w:spacing w:after="0"/>
      </w:pPr>
      <w:r>
        <w:t xml:space="preserve">Spouse Test </w:t>
      </w:r>
      <w:r w:rsidR="00B7447B">
        <w:tab/>
      </w:r>
      <w:r w:rsidR="00B7447B">
        <w:tab/>
      </w:r>
      <w:r>
        <w:t>1/1/2021</w:t>
      </w:r>
    </w:p>
    <w:p w14:paraId="7E0CDABE" w14:textId="703DEEFA" w:rsidR="00494742" w:rsidRDefault="00494742" w:rsidP="002A44E5">
      <w:pPr>
        <w:pStyle w:val="MDCustomHeading1-Paragraph"/>
        <w:numPr>
          <w:ilvl w:val="3"/>
          <w:numId w:val="25"/>
        </w:numPr>
        <w:spacing w:after="0"/>
      </w:pPr>
      <w:r>
        <w:t>Dependent1 Test</w:t>
      </w:r>
      <w:r>
        <w:tab/>
        <w:t>1/1/2021</w:t>
      </w:r>
    </w:p>
    <w:p w14:paraId="76C4D8FE" w14:textId="3792B176" w:rsidR="002A44E5" w:rsidRDefault="002A44E5" w:rsidP="002A44E5">
      <w:pPr>
        <w:pStyle w:val="MDCustomHeading1-Paragraph"/>
        <w:numPr>
          <w:ilvl w:val="3"/>
          <w:numId w:val="25"/>
        </w:numPr>
        <w:spacing w:after="0"/>
      </w:pPr>
      <w:r>
        <w:t>Dependent</w:t>
      </w:r>
      <w:r w:rsidR="00494742">
        <w:t>2</w:t>
      </w:r>
      <w:r>
        <w:t xml:space="preserve"> Test </w:t>
      </w:r>
      <w:r w:rsidR="00B7447B">
        <w:tab/>
        <w:t>2</w:t>
      </w:r>
      <w:r>
        <w:t>/1/2021</w:t>
      </w:r>
    </w:p>
    <w:p w14:paraId="297D69AE" w14:textId="46B5A89B" w:rsidR="002A44E5" w:rsidRDefault="002A44E5" w:rsidP="002A44E5">
      <w:pPr>
        <w:pStyle w:val="MDCustomHeading1-Paragraph"/>
        <w:numPr>
          <w:ilvl w:val="1"/>
          <w:numId w:val="25"/>
        </w:numPr>
        <w:spacing w:after="0"/>
      </w:pPr>
      <w:r>
        <w:t>Dependent Term with no tier change:</w:t>
      </w:r>
    </w:p>
    <w:p w14:paraId="4B4BF042" w14:textId="77777777" w:rsidR="002A44E5" w:rsidRDefault="002A44E5" w:rsidP="002A44E5">
      <w:pPr>
        <w:pStyle w:val="MDCustomHeading1-Paragraph"/>
        <w:numPr>
          <w:ilvl w:val="2"/>
          <w:numId w:val="25"/>
        </w:numPr>
        <w:spacing w:after="0"/>
      </w:pPr>
      <w:r>
        <w:t>Initial file</w:t>
      </w:r>
    </w:p>
    <w:p w14:paraId="3B4CE8B9" w14:textId="7E48BF09" w:rsidR="002A44E5" w:rsidRDefault="002A44E5" w:rsidP="002A44E5">
      <w:pPr>
        <w:pStyle w:val="MDCustomHeading1-Paragraph"/>
        <w:numPr>
          <w:ilvl w:val="3"/>
          <w:numId w:val="25"/>
        </w:numPr>
        <w:spacing w:after="0"/>
      </w:pPr>
      <w:r>
        <w:t xml:space="preserve">Employee Test </w:t>
      </w:r>
      <w:r w:rsidR="00B7447B">
        <w:tab/>
      </w:r>
      <w:r>
        <w:t>1/1/2021</w:t>
      </w:r>
    </w:p>
    <w:p w14:paraId="1088C565" w14:textId="53391E27" w:rsidR="002A44E5" w:rsidRDefault="002A44E5" w:rsidP="002A44E5">
      <w:pPr>
        <w:pStyle w:val="MDCustomHeading1-Paragraph"/>
        <w:numPr>
          <w:ilvl w:val="3"/>
          <w:numId w:val="25"/>
        </w:numPr>
        <w:spacing w:after="0"/>
      </w:pPr>
      <w:r>
        <w:t xml:space="preserve">Spouse Test </w:t>
      </w:r>
      <w:r w:rsidR="00B7447B">
        <w:tab/>
      </w:r>
      <w:r w:rsidR="00B7447B">
        <w:tab/>
      </w:r>
      <w:r>
        <w:t>1/1/2021</w:t>
      </w:r>
    </w:p>
    <w:p w14:paraId="6A097267" w14:textId="370FC027" w:rsidR="002A44E5" w:rsidRDefault="002A44E5" w:rsidP="002A44E5">
      <w:pPr>
        <w:pStyle w:val="MDCustomHeading1-Paragraph"/>
        <w:numPr>
          <w:ilvl w:val="3"/>
          <w:numId w:val="25"/>
        </w:numPr>
        <w:spacing w:after="0"/>
      </w:pPr>
      <w:r>
        <w:t>Dependent</w:t>
      </w:r>
      <w:r w:rsidR="00494742">
        <w:t>1</w:t>
      </w:r>
      <w:r>
        <w:t xml:space="preserve"> Test </w:t>
      </w:r>
      <w:r w:rsidR="00B7447B">
        <w:tab/>
      </w:r>
      <w:r>
        <w:t>1/1/2021</w:t>
      </w:r>
    </w:p>
    <w:p w14:paraId="724B7A8C" w14:textId="2681FA16" w:rsidR="00494742" w:rsidRDefault="00494742" w:rsidP="00494742">
      <w:pPr>
        <w:pStyle w:val="MDCustomHeading1-Paragraph"/>
        <w:numPr>
          <w:ilvl w:val="3"/>
          <w:numId w:val="25"/>
        </w:numPr>
        <w:spacing w:after="0"/>
      </w:pPr>
      <w:r>
        <w:t xml:space="preserve">Dependent2 Test </w:t>
      </w:r>
      <w:r>
        <w:tab/>
        <w:t>1/1/2021</w:t>
      </w:r>
    </w:p>
    <w:p w14:paraId="0776DAE6" w14:textId="77777777" w:rsidR="002A44E5" w:rsidRDefault="002A44E5" w:rsidP="002A44E5">
      <w:pPr>
        <w:pStyle w:val="MDCustomHeading1-Paragraph"/>
        <w:numPr>
          <w:ilvl w:val="2"/>
          <w:numId w:val="25"/>
        </w:numPr>
        <w:spacing w:after="0"/>
      </w:pPr>
      <w:r>
        <w:t>Change file</w:t>
      </w:r>
    </w:p>
    <w:p w14:paraId="75B8583B" w14:textId="6B6C5F6E" w:rsidR="002A44E5" w:rsidRDefault="002A44E5" w:rsidP="002A44E5">
      <w:pPr>
        <w:pStyle w:val="MDCustomHeading1-Paragraph"/>
        <w:numPr>
          <w:ilvl w:val="3"/>
          <w:numId w:val="25"/>
        </w:numPr>
        <w:spacing w:after="0"/>
      </w:pPr>
      <w:r>
        <w:t xml:space="preserve">Employee Test </w:t>
      </w:r>
      <w:r w:rsidR="00B7447B">
        <w:tab/>
      </w:r>
      <w:r>
        <w:t>1/1/2021</w:t>
      </w:r>
    </w:p>
    <w:p w14:paraId="3C1DD5DB" w14:textId="1AECCA22" w:rsidR="002A44E5" w:rsidRDefault="002A44E5" w:rsidP="002A44E5">
      <w:pPr>
        <w:pStyle w:val="MDCustomHeading1-Paragraph"/>
        <w:numPr>
          <w:ilvl w:val="3"/>
          <w:numId w:val="25"/>
        </w:numPr>
        <w:spacing w:after="0"/>
      </w:pPr>
      <w:r>
        <w:t xml:space="preserve">Spouse Test </w:t>
      </w:r>
      <w:r w:rsidR="00B7447B">
        <w:tab/>
      </w:r>
      <w:r w:rsidR="00B7447B">
        <w:tab/>
      </w:r>
      <w:r>
        <w:t>1/1/2021</w:t>
      </w:r>
    </w:p>
    <w:p w14:paraId="4C1EC446" w14:textId="77777777" w:rsidR="00494742" w:rsidRDefault="00494742" w:rsidP="00494742">
      <w:pPr>
        <w:pStyle w:val="MDCustomHeading1-Paragraph"/>
        <w:numPr>
          <w:ilvl w:val="3"/>
          <w:numId w:val="25"/>
        </w:numPr>
        <w:spacing w:after="0"/>
      </w:pPr>
      <w:r>
        <w:t xml:space="preserve">Dependent1 Test </w:t>
      </w:r>
      <w:r>
        <w:tab/>
        <w:t>1/1/2021</w:t>
      </w:r>
    </w:p>
    <w:p w14:paraId="5FA2074D" w14:textId="74EA6468" w:rsidR="002A44E5" w:rsidRPr="00582A0F" w:rsidRDefault="002A44E5" w:rsidP="002A44E5">
      <w:pPr>
        <w:pStyle w:val="MDCustomHeading1-Paragraph"/>
        <w:numPr>
          <w:ilvl w:val="3"/>
          <w:numId w:val="25"/>
        </w:numPr>
        <w:spacing w:after="0"/>
      </w:pPr>
      <w:r w:rsidRPr="00582A0F">
        <w:t>Dependent</w:t>
      </w:r>
      <w:r w:rsidR="00494742">
        <w:t>2</w:t>
      </w:r>
      <w:r w:rsidRPr="00582A0F">
        <w:t xml:space="preserve"> Test </w:t>
      </w:r>
      <w:r w:rsidR="00B7447B" w:rsidRPr="00582A0F">
        <w:tab/>
      </w:r>
      <w:r w:rsidRPr="00582A0F">
        <w:t>1/1/2021 and 3/31/2021</w:t>
      </w:r>
    </w:p>
    <w:p w14:paraId="306F6752" w14:textId="08346637" w:rsidR="000B7905" w:rsidRDefault="009A243D" w:rsidP="009A243D">
      <w:pPr>
        <w:pStyle w:val="MDCustomHeading1-Paragraph"/>
        <w:numPr>
          <w:ilvl w:val="0"/>
          <w:numId w:val="25"/>
        </w:numPr>
        <w:spacing w:after="0"/>
      </w:pPr>
      <w:r>
        <w:t xml:space="preserve">For </w:t>
      </w:r>
      <w:r w:rsidR="00365E0E">
        <w:t>dependent</w:t>
      </w:r>
      <w:r w:rsidRPr="00C82D30">
        <w:t xml:space="preserve"> add changes that result in coverage tier where the client system needs a term and </w:t>
      </w:r>
      <w:r>
        <w:t xml:space="preserve">an </w:t>
      </w:r>
      <w:r w:rsidR="000B7905">
        <w:t>add in this scenario:</w:t>
      </w:r>
    </w:p>
    <w:p w14:paraId="2299675A" w14:textId="46F45785" w:rsidR="000B7905" w:rsidRDefault="000B7905" w:rsidP="000B7905">
      <w:pPr>
        <w:pStyle w:val="MDCustomHeading1-Paragraph"/>
        <w:numPr>
          <w:ilvl w:val="1"/>
          <w:numId w:val="25"/>
        </w:numPr>
        <w:spacing w:after="0"/>
      </w:pPr>
      <w:r>
        <w:t xml:space="preserve">If client/vendor can send both term and add; </w:t>
      </w:r>
      <w:r w:rsidR="00BD14A8" w:rsidRPr="00BD14A8">
        <w:t xml:space="preserve">Prevea </w:t>
      </w:r>
      <w:r w:rsidR="00616D06" w:rsidRPr="009C78FD">
        <w:t xml:space="preserve">Health Plan </w:t>
      </w:r>
      <w:r>
        <w:t>would recommend to send both term and add as multiple HD loops</w:t>
      </w:r>
      <w:r w:rsidR="00E317CA">
        <w:t xml:space="preserve"> for each member where each HD loop represents the Members coverage</w:t>
      </w:r>
      <w:r>
        <w:t xml:space="preserve">. </w:t>
      </w:r>
    </w:p>
    <w:p w14:paraId="0DC24E7B" w14:textId="77777777" w:rsidR="00E60697" w:rsidRDefault="00E60697" w:rsidP="00E60697">
      <w:pPr>
        <w:pStyle w:val="MDCustomHeading1-Paragraph"/>
        <w:numPr>
          <w:ilvl w:val="2"/>
          <w:numId w:val="25"/>
        </w:numPr>
        <w:spacing w:after="0"/>
      </w:pPr>
      <w:r>
        <w:t>Initial file</w:t>
      </w:r>
    </w:p>
    <w:p w14:paraId="724982B9" w14:textId="3A98EC7A" w:rsidR="00E60697" w:rsidRDefault="00E60697" w:rsidP="00E60697">
      <w:pPr>
        <w:pStyle w:val="MDCustomHeading1-Paragraph"/>
        <w:numPr>
          <w:ilvl w:val="3"/>
          <w:numId w:val="25"/>
        </w:numPr>
        <w:spacing w:after="0"/>
      </w:pPr>
      <w:r>
        <w:t xml:space="preserve">Employee Test </w:t>
      </w:r>
      <w:r w:rsidR="006064AA">
        <w:tab/>
      </w:r>
      <w:r>
        <w:t>1/1/2021</w:t>
      </w:r>
    </w:p>
    <w:p w14:paraId="3E52A8DD" w14:textId="77777777" w:rsidR="00E60697" w:rsidRDefault="00E60697" w:rsidP="00E60697">
      <w:pPr>
        <w:pStyle w:val="MDCustomHeading1-Paragraph"/>
        <w:numPr>
          <w:ilvl w:val="2"/>
          <w:numId w:val="25"/>
        </w:numPr>
        <w:spacing w:after="0"/>
      </w:pPr>
      <w:r>
        <w:t>Change file</w:t>
      </w:r>
    </w:p>
    <w:p w14:paraId="74F9CAC3" w14:textId="3C6FEB39" w:rsidR="00E317CA" w:rsidRDefault="00E60697" w:rsidP="00E317CA">
      <w:pPr>
        <w:pStyle w:val="MDCustomHeading1-Paragraph"/>
        <w:numPr>
          <w:ilvl w:val="3"/>
          <w:numId w:val="25"/>
        </w:numPr>
        <w:spacing w:after="0"/>
      </w:pPr>
      <w:r>
        <w:t xml:space="preserve">Employee Test </w:t>
      </w:r>
      <w:r w:rsidR="006064AA">
        <w:tab/>
      </w:r>
      <w:r>
        <w:t>1/1/2021</w:t>
      </w:r>
      <w:r w:rsidR="00512F78">
        <w:t xml:space="preserve"> and 3/31/2021</w:t>
      </w:r>
      <w:r w:rsidR="00E317CA">
        <w:t xml:space="preserve"> on first HD loop and Employee Test </w:t>
      </w:r>
      <w:r w:rsidR="006064AA">
        <w:tab/>
      </w:r>
      <w:r w:rsidR="00E317CA">
        <w:t>4/1/2021 on the second HD loop</w:t>
      </w:r>
    </w:p>
    <w:p w14:paraId="51603173" w14:textId="615E864E" w:rsidR="00B7447B" w:rsidRDefault="00E317CA" w:rsidP="00E317CA">
      <w:pPr>
        <w:pStyle w:val="MDCustomHeading1-Paragraph"/>
        <w:numPr>
          <w:ilvl w:val="4"/>
          <w:numId w:val="25"/>
        </w:numPr>
        <w:spacing w:after="0"/>
      </w:pPr>
      <w:r>
        <w:t>HD*030**HLT**ESP</w:t>
      </w:r>
      <w:r w:rsidR="00B7447B">
        <w:t>~</w:t>
      </w:r>
    </w:p>
    <w:p w14:paraId="7255E2EA" w14:textId="06F7FB95" w:rsidR="00B7447B" w:rsidRDefault="00B7447B" w:rsidP="00E317CA">
      <w:pPr>
        <w:pStyle w:val="MDCustomHeading1-Paragraph"/>
        <w:spacing w:after="0"/>
        <w:ind w:left="4507"/>
      </w:pPr>
      <w:r>
        <w:t>DTP*348*D8*20210101~</w:t>
      </w:r>
    </w:p>
    <w:p w14:paraId="727B255E" w14:textId="39EC4750" w:rsidR="00B7447B" w:rsidRDefault="00B7447B" w:rsidP="00E317CA">
      <w:pPr>
        <w:pStyle w:val="MDCustomHeading1-Paragraph"/>
        <w:spacing w:after="0"/>
        <w:ind w:left="4507"/>
      </w:pPr>
      <w:r>
        <w:t>DTP*349*D8*20210331~</w:t>
      </w:r>
    </w:p>
    <w:p w14:paraId="63EF188D" w14:textId="27E9659A" w:rsidR="00B7447B" w:rsidRDefault="00B7447B" w:rsidP="00E317CA">
      <w:pPr>
        <w:pStyle w:val="MDCustomHeading1-Paragraph"/>
        <w:spacing w:after="0"/>
        <w:ind w:left="4334" w:firstLine="173"/>
      </w:pPr>
      <w:r>
        <w:t>REF*CE*BenefitPlanId~</w:t>
      </w:r>
    </w:p>
    <w:p w14:paraId="668DC8A4" w14:textId="638403DD" w:rsidR="00B7447B" w:rsidRDefault="00E317CA" w:rsidP="00E317CA">
      <w:pPr>
        <w:pStyle w:val="MDCustomHeading1-Paragraph"/>
        <w:numPr>
          <w:ilvl w:val="4"/>
          <w:numId w:val="25"/>
        </w:numPr>
        <w:spacing w:after="0"/>
      </w:pPr>
      <w:r>
        <w:t>HD*030**HLT**FAM</w:t>
      </w:r>
      <w:r w:rsidR="00B7447B">
        <w:t>~</w:t>
      </w:r>
    </w:p>
    <w:p w14:paraId="6857193D" w14:textId="1054B99F" w:rsidR="00B7447B" w:rsidRDefault="00B7447B" w:rsidP="00E317CA">
      <w:pPr>
        <w:pStyle w:val="MDCustomHeading1-Paragraph"/>
        <w:spacing w:after="0"/>
        <w:ind w:left="4507"/>
      </w:pPr>
      <w:r>
        <w:t>DTP*348*D8*20210401~</w:t>
      </w:r>
    </w:p>
    <w:p w14:paraId="707014F2" w14:textId="5FCE78BD" w:rsidR="00B7447B" w:rsidRDefault="00B7447B" w:rsidP="00E317CA">
      <w:pPr>
        <w:pStyle w:val="MDCustomHeading1-Paragraph"/>
        <w:spacing w:after="0"/>
        <w:ind w:left="4507"/>
      </w:pPr>
      <w:r>
        <w:t>REF*CE*BenefitPlanId~</w:t>
      </w:r>
    </w:p>
    <w:p w14:paraId="5FA475A6" w14:textId="2335CB08" w:rsidR="00E317CA" w:rsidRDefault="00E317CA" w:rsidP="00E317CA">
      <w:pPr>
        <w:pStyle w:val="MDCustomHeading1-Paragraph"/>
        <w:numPr>
          <w:ilvl w:val="3"/>
          <w:numId w:val="25"/>
        </w:numPr>
        <w:spacing w:after="0"/>
      </w:pPr>
      <w:r>
        <w:t xml:space="preserve">Spouse Test </w:t>
      </w:r>
      <w:r w:rsidR="006064AA">
        <w:tab/>
      </w:r>
      <w:r w:rsidR="006064AA">
        <w:tab/>
      </w:r>
      <w:r>
        <w:t>4/1/2021</w:t>
      </w:r>
    </w:p>
    <w:p w14:paraId="47BCD290" w14:textId="77777777" w:rsidR="00E60697" w:rsidRDefault="000B7905" w:rsidP="00E60697">
      <w:pPr>
        <w:pStyle w:val="MDCustomHeading1-Paragraph"/>
        <w:numPr>
          <w:ilvl w:val="1"/>
          <w:numId w:val="25"/>
        </w:numPr>
        <w:spacing w:after="0"/>
      </w:pPr>
      <w:r>
        <w:t xml:space="preserve">If client/vendor can only send the latest add with </w:t>
      </w:r>
      <w:r w:rsidR="003D7D1A">
        <w:t>the</w:t>
      </w:r>
      <w:r w:rsidR="009A243D">
        <w:t xml:space="preserve"> new coverage with benefit plan b</w:t>
      </w:r>
      <w:r>
        <w:t xml:space="preserve">egin date, </w:t>
      </w:r>
      <w:r w:rsidR="00E60697">
        <w:t>below are a few considerations:</w:t>
      </w:r>
    </w:p>
    <w:p w14:paraId="46B3042A" w14:textId="278A862B" w:rsidR="009A243D" w:rsidRDefault="00E60697" w:rsidP="00E60697">
      <w:pPr>
        <w:pStyle w:val="MDCustomHeading1-Paragraph"/>
        <w:numPr>
          <w:ilvl w:val="2"/>
          <w:numId w:val="25"/>
        </w:numPr>
        <w:spacing w:after="0"/>
      </w:pPr>
      <w:r>
        <w:t xml:space="preserve">If the member is sent with same Benefit Plan with a new Benefit start date, </w:t>
      </w:r>
      <w:r w:rsidR="00BD14A8" w:rsidRPr="00BD14A8">
        <w:t xml:space="preserve">Prevea </w:t>
      </w:r>
      <w:r w:rsidR="00616D06" w:rsidRPr="009C78FD">
        <w:t xml:space="preserve">Health Plan </w:t>
      </w:r>
      <w:r>
        <w:t xml:space="preserve">would ignore the start dates and process the member to </w:t>
      </w:r>
      <w:r w:rsidR="00CC1092">
        <w:t xml:space="preserve">avoid overlapping date ranges for same benefit plan and to </w:t>
      </w:r>
      <w:r>
        <w:t>maintain the continuous coverage</w:t>
      </w:r>
      <w:r w:rsidR="00CC1092">
        <w:t xml:space="preserve"> </w:t>
      </w:r>
    </w:p>
    <w:p w14:paraId="0D96C44B" w14:textId="77777777" w:rsidR="00B26830" w:rsidRDefault="00B26830" w:rsidP="00D917D6">
      <w:pPr>
        <w:pStyle w:val="MDCustomHeading1-Paragraph"/>
        <w:numPr>
          <w:ilvl w:val="3"/>
          <w:numId w:val="25"/>
        </w:numPr>
        <w:spacing w:after="0"/>
      </w:pPr>
      <w:r>
        <w:t>Initial file</w:t>
      </w:r>
    </w:p>
    <w:p w14:paraId="6BF51ECD" w14:textId="4F1B5577" w:rsidR="00B26830" w:rsidRDefault="00B26830" w:rsidP="00D917D6">
      <w:pPr>
        <w:pStyle w:val="MDCustomHeading1-Paragraph"/>
        <w:numPr>
          <w:ilvl w:val="4"/>
          <w:numId w:val="25"/>
        </w:numPr>
        <w:spacing w:after="0"/>
      </w:pPr>
      <w:r>
        <w:t xml:space="preserve">Employee Test </w:t>
      </w:r>
      <w:r w:rsidR="006064AA">
        <w:tab/>
      </w:r>
      <w:r>
        <w:t>1/1/2021</w:t>
      </w:r>
    </w:p>
    <w:p w14:paraId="35AB8919" w14:textId="0C4069D7" w:rsidR="00B26830" w:rsidRDefault="00B26830" w:rsidP="00D917D6">
      <w:pPr>
        <w:pStyle w:val="MDCustomHeading1-Paragraph"/>
        <w:numPr>
          <w:ilvl w:val="4"/>
          <w:numId w:val="25"/>
        </w:numPr>
        <w:spacing w:after="0"/>
      </w:pPr>
      <w:r>
        <w:t xml:space="preserve">Spouse Test </w:t>
      </w:r>
      <w:r w:rsidR="006064AA">
        <w:tab/>
      </w:r>
      <w:r w:rsidR="006064AA">
        <w:tab/>
      </w:r>
      <w:r>
        <w:t>1/1/2021</w:t>
      </w:r>
    </w:p>
    <w:p w14:paraId="62989B10" w14:textId="77777777" w:rsidR="00B26830" w:rsidRDefault="00B26830" w:rsidP="00D917D6">
      <w:pPr>
        <w:pStyle w:val="MDCustomHeading1-Paragraph"/>
        <w:numPr>
          <w:ilvl w:val="3"/>
          <w:numId w:val="25"/>
        </w:numPr>
        <w:spacing w:after="0"/>
      </w:pPr>
      <w:r>
        <w:t>Change file</w:t>
      </w:r>
    </w:p>
    <w:p w14:paraId="1381AC7A" w14:textId="13632E77" w:rsidR="00B26830" w:rsidRDefault="00B26830" w:rsidP="00D917D6">
      <w:pPr>
        <w:pStyle w:val="MDCustomHeading1-Paragraph"/>
        <w:numPr>
          <w:ilvl w:val="4"/>
          <w:numId w:val="25"/>
        </w:numPr>
        <w:spacing w:after="0"/>
      </w:pPr>
      <w:r>
        <w:t xml:space="preserve">Employee Test </w:t>
      </w:r>
      <w:r w:rsidR="006064AA">
        <w:tab/>
      </w:r>
      <w:r>
        <w:t>4/1/2021</w:t>
      </w:r>
      <w:r w:rsidR="00B7447B">
        <w:t xml:space="preserve"> </w:t>
      </w:r>
      <w:r w:rsidR="00B7447B">
        <w:rPr>
          <w:rFonts w:ascii="Wingdings" w:eastAsia="Wingdings" w:hAnsi="Wingdings" w:cs="Wingdings"/>
        </w:rPr>
        <w:t>à</w:t>
      </w:r>
      <w:r w:rsidR="00B7447B">
        <w:t xml:space="preserve"> </w:t>
      </w:r>
      <w:r w:rsidR="00BD14A8" w:rsidRPr="00BD14A8">
        <w:t xml:space="preserve">Prevea </w:t>
      </w:r>
      <w:r w:rsidR="00616D06" w:rsidRPr="009C78FD">
        <w:t xml:space="preserve">Health Plan </w:t>
      </w:r>
      <w:r w:rsidR="00B7447B">
        <w:t>would Ignore</w:t>
      </w:r>
      <w:r w:rsidR="00D917D6">
        <w:t xml:space="preserve"> </w:t>
      </w:r>
      <w:r w:rsidR="00B7447B">
        <w:t>dates</w:t>
      </w:r>
    </w:p>
    <w:p w14:paraId="70C27ADE" w14:textId="7633B646" w:rsidR="00B26830" w:rsidRDefault="00B26830" w:rsidP="00D917D6">
      <w:pPr>
        <w:pStyle w:val="MDCustomHeading1-Paragraph"/>
        <w:numPr>
          <w:ilvl w:val="4"/>
          <w:numId w:val="25"/>
        </w:numPr>
        <w:spacing w:after="0"/>
      </w:pPr>
      <w:r>
        <w:t xml:space="preserve">Spouse Test </w:t>
      </w:r>
      <w:r w:rsidR="006064AA">
        <w:tab/>
      </w:r>
      <w:r w:rsidR="006064AA">
        <w:tab/>
      </w:r>
      <w:r>
        <w:t>4/1/2021</w:t>
      </w:r>
      <w:r w:rsidR="00B7447B">
        <w:t xml:space="preserve"> </w:t>
      </w:r>
      <w:r w:rsidR="00B7447B">
        <w:rPr>
          <w:rFonts w:ascii="Wingdings" w:eastAsia="Wingdings" w:hAnsi="Wingdings" w:cs="Wingdings"/>
        </w:rPr>
        <w:t>à</w:t>
      </w:r>
      <w:r w:rsidR="00B7447B">
        <w:t xml:space="preserve"> </w:t>
      </w:r>
      <w:r w:rsidR="00BD14A8" w:rsidRPr="00BD14A8">
        <w:t xml:space="preserve">Prevea </w:t>
      </w:r>
      <w:r w:rsidR="00616D06" w:rsidRPr="009C78FD">
        <w:t xml:space="preserve">Health Plan </w:t>
      </w:r>
      <w:r w:rsidR="00B7447B">
        <w:t>would Ignore dates</w:t>
      </w:r>
    </w:p>
    <w:p w14:paraId="7AF1BD48" w14:textId="4583D58B" w:rsidR="00B26830" w:rsidRDefault="00B26830" w:rsidP="00D917D6">
      <w:pPr>
        <w:pStyle w:val="MDCustomHeading1-Paragraph"/>
        <w:numPr>
          <w:ilvl w:val="4"/>
          <w:numId w:val="25"/>
        </w:numPr>
        <w:spacing w:after="0"/>
      </w:pPr>
      <w:r w:rsidRPr="00E60697">
        <w:t>Depen</w:t>
      </w:r>
      <w:r>
        <w:t xml:space="preserve">dent Test </w:t>
      </w:r>
      <w:r w:rsidR="006064AA">
        <w:tab/>
      </w:r>
      <w:r>
        <w:t>4/1/2021</w:t>
      </w:r>
    </w:p>
    <w:p w14:paraId="1C53D12E" w14:textId="77777777" w:rsidR="00E317CA" w:rsidRDefault="009A243D" w:rsidP="009A243D">
      <w:pPr>
        <w:pStyle w:val="MDCustomHeading1-Paragraph"/>
        <w:numPr>
          <w:ilvl w:val="0"/>
          <w:numId w:val="25"/>
        </w:numPr>
        <w:spacing w:after="0"/>
      </w:pPr>
      <w:r>
        <w:t xml:space="preserve">For </w:t>
      </w:r>
      <w:r w:rsidR="003D7D1A">
        <w:t>dependent</w:t>
      </w:r>
      <w:r w:rsidRPr="00C82D30">
        <w:t xml:space="preserve"> </w:t>
      </w:r>
      <w:r>
        <w:t>term</w:t>
      </w:r>
      <w:r w:rsidRPr="00C82D30">
        <w:t xml:space="preserve"> changes that result in coverage tier where the client system needs a term and </w:t>
      </w:r>
      <w:r>
        <w:t xml:space="preserve">an </w:t>
      </w:r>
      <w:r w:rsidRPr="00C82D30">
        <w:t>add</w:t>
      </w:r>
      <w:r w:rsidR="00E317CA">
        <w:t xml:space="preserve"> in this scenario:</w:t>
      </w:r>
    </w:p>
    <w:p w14:paraId="785CF022" w14:textId="7F2F599B" w:rsidR="00D7166B" w:rsidRDefault="00D7166B" w:rsidP="00D7166B">
      <w:pPr>
        <w:pStyle w:val="MDCustomHeading1-Paragraph"/>
        <w:numPr>
          <w:ilvl w:val="1"/>
          <w:numId w:val="25"/>
        </w:numPr>
        <w:spacing w:after="0"/>
      </w:pPr>
      <w:r>
        <w:t xml:space="preserve">If client/vendor can send both term and add; </w:t>
      </w:r>
      <w:r w:rsidR="00BD14A8" w:rsidRPr="00BD14A8">
        <w:t xml:space="preserve">Prevea </w:t>
      </w:r>
      <w:r w:rsidR="00616D06" w:rsidRPr="009C78FD">
        <w:t xml:space="preserve">Health Plan </w:t>
      </w:r>
      <w:r>
        <w:t xml:space="preserve">would recommend to send both term and add as multiple HD loops for each member where each HD loop represents the Members coverage. </w:t>
      </w:r>
    </w:p>
    <w:p w14:paraId="20752FFB" w14:textId="77777777" w:rsidR="00D7166B" w:rsidRDefault="00D7166B" w:rsidP="00D7166B">
      <w:pPr>
        <w:pStyle w:val="MDCustomHeading1-Paragraph"/>
        <w:numPr>
          <w:ilvl w:val="2"/>
          <w:numId w:val="25"/>
        </w:numPr>
        <w:spacing w:after="0"/>
      </w:pPr>
      <w:r>
        <w:t>Initial file</w:t>
      </w:r>
    </w:p>
    <w:p w14:paraId="4ABE6BC0" w14:textId="4FC42459" w:rsidR="00D7166B" w:rsidRDefault="00D7166B" w:rsidP="00D7166B">
      <w:pPr>
        <w:pStyle w:val="MDCustomHeading1-Paragraph"/>
        <w:numPr>
          <w:ilvl w:val="3"/>
          <w:numId w:val="25"/>
        </w:numPr>
        <w:spacing w:after="0"/>
      </w:pPr>
      <w:r>
        <w:t xml:space="preserve">Employee Test </w:t>
      </w:r>
      <w:r>
        <w:tab/>
        <w:t>1/1/2021</w:t>
      </w:r>
    </w:p>
    <w:p w14:paraId="6818A8D4" w14:textId="1CEB95FA" w:rsidR="00D7166B" w:rsidRDefault="00D7166B" w:rsidP="00D7166B">
      <w:pPr>
        <w:pStyle w:val="MDCustomHeading1-Paragraph"/>
        <w:numPr>
          <w:ilvl w:val="3"/>
          <w:numId w:val="25"/>
        </w:numPr>
        <w:spacing w:after="0"/>
      </w:pPr>
      <w:r>
        <w:t xml:space="preserve">Spouse Test </w:t>
      </w:r>
      <w:r>
        <w:tab/>
      </w:r>
      <w:r>
        <w:tab/>
        <w:t>1/1/2021</w:t>
      </w:r>
    </w:p>
    <w:p w14:paraId="06388E1A" w14:textId="77777777" w:rsidR="00D7166B" w:rsidRDefault="00D7166B" w:rsidP="00D7166B">
      <w:pPr>
        <w:pStyle w:val="MDCustomHeading1-Paragraph"/>
        <w:numPr>
          <w:ilvl w:val="2"/>
          <w:numId w:val="25"/>
        </w:numPr>
        <w:spacing w:after="0"/>
      </w:pPr>
      <w:r>
        <w:t>Change file</w:t>
      </w:r>
    </w:p>
    <w:p w14:paraId="42B03DC2" w14:textId="472D07D6" w:rsidR="00D7166B" w:rsidRDefault="00D7166B" w:rsidP="00D7166B">
      <w:pPr>
        <w:pStyle w:val="MDCustomHeading1-Paragraph"/>
        <w:numPr>
          <w:ilvl w:val="3"/>
          <w:numId w:val="25"/>
        </w:numPr>
        <w:spacing w:after="0"/>
      </w:pPr>
      <w:r>
        <w:t xml:space="preserve">Employee Test </w:t>
      </w:r>
      <w:r w:rsidR="00582A0F">
        <w:tab/>
      </w:r>
      <w:r>
        <w:t xml:space="preserve">1/1/2021 and 3/31/2021 on first HD loop and Employee Test </w:t>
      </w:r>
      <w:r w:rsidR="00582A0F">
        <w:tab/>
      </w:r>
      <w:r>
        <w:t>4/1/2021 on the second HD loop</w:t>
      </w:r>
    </w:p>
    <w:p w14:paraId="7E3E0BCC" w14:textId="77777777" w:rsidR="00D7166B" w:rsidRDefault="00D7166B" w:rsidP="00D7166B">
      <w:pPr>
        <w:pStyle w:val="MDCustomHeading1-Paragraph"/>
        <w:numPr>
          <w:ilvl w:val="4"/>
          <w:numId w:val="25"/>
        </w:numPr>
        <w:spacing w:after="0"/>
      </w:pPr>
      <w:r>
        <w:t>HD*030**HLT**ESP~</w:t>
      </w:r>
    </w:p>
    <w:p w14:paraId="2D578686" w14:textId="77777777" w:rsidR="00D7166B" w:rsidRDefault="00D7166B" w:rsidP="00D7166B">
      <w:pPr>
        <w:pStyle w:val="MDCustomHeading1-Paragraph"/>
        <w:spacing w:after="0"/>
        <w:ind w:left="4507"/>
      </w:pPr>
      <w:r>
        <w:t>DTP*348*D8*20210101~</w:t>
      </w:r>
    </w:p>
    <w:p w14:paraId="11D08E6F" w14:textId="77777777" w:rsidR="00D7166B" w:rsidRDefault="00D7166B" w:rsidP="00D7166B">
      <w:pPr>
        <w:pStyle w:val="MDCustomHeading1-Paragraph"/>
        <w:spacing w:after="0"/>
        <w:ind w:left="4507"/>
      </w:pPr>
      <w:r>
        <w:t>DTP*349*D8*20210331~</w:t>
      </w:r>
    </w:p>
    <w:p w14:paraId="08F5044E" w14:textId="77777777" w:rsidR="00D7166B" w:rsidRDefault="00D7166B" w:rsidP="00D7166B">
      <w:pPr>
        <w:pStyle w:val="MDCustomHeading1-Paragraph"/>
        <w:spacing w:after="0"/>
        <w:ind w:left="4334" w:firstLine="173"/>
      </w:pPr>
      <w:r>
        <w:t>REF*CE*BenefitPlanId~</w:t>
      </w:r>
    </w:p>
    <w:p w14:paraId="3AB2DEDB" w14:textId="77777777" w:rsidR="00D7166B" w:rsidRDefault="00D7166B" w:rsidP="00D7166B">
      <w:pPr>
        <w:pStyle w:val="MDCustomHeading1-Paragraph"/>
        <w:numPr>
          <w:ilvl w:val="4"/>
          <w:numId w:val="25"/>
        </w:numPr>
        <w:spacing w:after="0"/>
      </w:pPr>
      <w:r>
        <w:t>HD*030**HLT**FAM~</w:t>
      </w:r>
    </w:p>
    <w:p w14:paraId="7B1C4C13" w14:textId="77777777" w:rsidR="00D7166B" w:rsidRDefault="00D7166B" w:rsidP="00D7166B">
      <w:pPr>
        <w:pStyle w:val="MDCustomHeading1-Paragraph"/>
        <w:spacing w:after="0"/>
        <w:ind w:left="4507"/>
      </w:pPr>
      <w:r>
        <w:t>DTP*348*D8*20210401~</w:t>
      </w:r>
    </w:p>
    <w:p w14:paraId="079F70EA" w14:textId="725A1EB6" w:rsidR="00D7166B" w:rsidRDefault="00D7166B" w:rsidP="00D7166B">
      <w:pPr>
        <w:pStyle w:val="MDCustomHeading1-Paragraph"/>
        <w:spacing w:after="0"/>
        <w:ind w:left="4507"/>
      </w:pPr>
      <w:r>
        <w:t>REF*CE*BenefitPlanId~</w:t>
      </w:r>
    </w:p>
    <w:p w14:paraId="065912EC" w14:textId="3A0D6358" w:rsidR="00582A0F" w:rsidRDefault="00582A0F" w:rsidP="00582A0F">
      <w:pPr>
        <w:pStyle w:val="MDCustomHeading1-Paragraph"/>
        <w:numPr>
          <w:ilvl w:val="0"/>
          <w:numId w:val="29"/>
        </w:numPr>
        <w:spacing w:after="0"/>
      </w:pPr>
      <w:r>
        <w:t xml:space="preserve">Spouse Test </w:t>
      </w:r>
      <w:r>
        <w:tab/>
        <w:t>1/1/2021 and 3/31/2021</w:t>
      </w:r>
    </w:p>
    <w:p w14:paraId="523D2411" w14:textId="1DA347CD" w:rsidR="00D7166B" w:rsidRDefault="00D7166B" w:rsidP="00D7166B">
      <w:pPr>
        <w:pStyle w:val="MDCustomHeading1-Paragraph"/>
        <w:numPr>
          <w:ilvl w:val="1"/>
          <w:numId w:val="25"/>
        </w:numPr>
        <w:spacing w:after="0"/>
      </w:pPr>
      <w:r>
        <w:t>If client/vendor can only send the latest add with the new coverage with benefit plan begin date, below are a few considerations:</w:t>
      </w:r>
    </w:p>
    <w:p w14:paraId="0E9D7BAB" w14:textId="56A32601" w:rsidR="00D7166B" w:rsidRDefault="00D7166B" w:rsidP="00D7166B">
      <w:pPr>
        <w:pStyle w:val="MDCustomHeading1-Paragraph"/>
        <w:numPr>
          <w:ilvl w:val="2"/>
          <w:numId w:val="25"/>
        </w:numPr>
        <w:spacing w:after="0"/>
      </w:pPr>
      <w:r>
        <w:t xml:space="preserve">If the member is sent with same Benefit Plan with a new Benefit start date, </w:t>
      </w:r>
      <w:r w:rsidR="00BD14A8" w:rsidRPr="00BD14A8">
        <w:t xml:space="preserve">Prevea </w:t>
      </w:r>
      <w:r w:rsidR="00616D06" w:rsidRPr="009C78FD">
        <w:t xml:space="preserve">Health Plan </w:t>
      </w:r>
      <w:r>
        <w:t xml:space="preserve">would ignore the start dates and process the member to avoid overlapping date ranges for same benefit plan and to maintain the continuous coverage </w:t>
      </w:r>
    </w:p>
    <w:p w14:paraId="4A9DFA48" w14:textId="77777777" w:rsidR="00D7166B" w:rsidRDefault="00D7166B" w:rsidP="00D7166B">
      <w:pPr>
        <w:pStyle w:val="MDCustomHeading1-Paragraph"/>
        <w:numPr>
          <w:ilvl w:val="2"/>
          <w:numId w:val="25"/>
        </w:numPr>
        <w:spacing w:after="0"/>
      </w:pPr>
      <w:r>
        <w:t>Initial file</w:t>
      </w:r>
    </w:p>
    <w:p w14:paraId="2997679C" w14:textId="6681A341" w:rsidR="00D7166B" w:rsidRDefault="00D7166B" w:rsidP="00D7166B">
      <w:pPr>
        <w:pStyle w:val="MDCustomHeading1-Paragraph"/>
        <w:numPr>
          <w:ilvl w:val="3"/>
          <w:numId w:val="25"/>
        </w:numPr>
        <w:spacing w:after="0"/>
      </w:pPr>
      <w:r>
        <w:t xml:space="preserve">Employee Test </w:t>
      </w:r>
      <w:r w:rsidR="00582A0F">
        <w:tab/>
      </w:r>
      <w:r>
        <w:t>1/1/2021</w:t>
      </w:r>
    </w:p>
    <w:p w14:paraId="306EA224" w14:textId="40DE5379" w:rsidR="00D7166B" w:rsidRDefault="00D7166B" w:rsidP="00D7166B">
      <w:pPr>
        <w:pStyle w:val="MDCustomHeading1-Paragraph"/>
        <w:numPr>
          <w:ilvl w:val="3"/>
          <w:numId w:val="25"/>
        </w:numPr>
        <w:spacing w:after="0"/>
      </w:pPr>
      <w:r>
        <w:t xml:space="preserve">Spouse Test </w:t>
      </w:r>
      <w:r w:rsidR="00582A0F">
        <w:tab/>
      </w:r>
      <w:r w:rsidR="00582A0F">
        <w:tab/>
      </w:r>
      <w:r>
        <w:t>1/1/2021</w:t>
      </w:r>
    </w:p>
    <w:p w14:paraId="1F4F0A15" w14:textId="77777777" w:rsidR="00D7166B" w:rsidRDefault="00D7166B" w:rsidP="00D7166B">
      <w:pPr>
        <w:pStyle w:val="MDCustomHeading1-Paragraph"/>
        <w:numPr>
          <w:ilvl w:val="2"/>
          <w:numId w:val="25"/>
        </w:numPr>
        <w:spacing w:after="0"/>
      </w:pPr>
      <w:r>
        <w:t>Change file</w:t>
      </w:r>
    </w:p>
    <w:p w14:paraId="36429AA6" w14:textId="3EF83962" w:rsidR="00D7166B" w:rsidRDefault="00D7166B" w:rsidP="00D7166B">
      <w:pPr>
        <w:pStyle w:val="MDCustomHeading1-Paragraph"/>
        <w:numPr>
          <w:ilvl w:val="3"/>
          <w:numId w:val="25"/>
        </w:numPr>
        <w:spacing w:after="0"/>
      </w:pPr>
      <w:r>
        <w:t xml:space="preserve">Employee Test </w:t>
      </w:r>
      <w:r w:rsidR="00582A0F">
        <w:tab/>
      </w:r>
      <w:r>
        <w:t xml:space="preserve">4/1/2021 </w:t>
      </w:r>
      <w:r>
        <w:rPr>
          <w:rFonts w:ascii="Wingdings" w:eastAsia="Wingdings" w:hAnsi="Wingdings" w:cs="Wingdings"/>
        </w:rPr>
        <w:t>à</w:t>
      </w:r>
      <w:r>
        <w:t xml:space="preserve"> </w:t>
      </w:r>
      <w:r w:rsidR="00BD14A8" w:rsidRPr="00BD14A8">
        <w:t xml:space="preserve">Prevea </w:t>
      </w:r>
      <w:r w:rsidR="00616D06" w:rsidRPr="009C78FD">
        <w:t xml:space="preserve">Health Plan </w:t>
      </w:r>
      <w:r>
        <w:t>would Ignore the dates</w:t>
      </w:r>
    </w:p>
    <w:p w14:paraId="3433B609" w14:textId="0DA35899" w:rsidR="00D7166B" w:rsidRDefault="00D7166B" w:rsidP="00D7166B">
      <w:pPr>
        <w:pStyle w:val="MDCustomHeading1-Paragraph"/>
        <w:numPr>
          <w:ilvl w:val="3"/>
          <w:numId w:val="25"/>
        </w:numPr>
        <w:spacing w:after="0"/>
      </w:pPr>
      <w:r>
        <w:t xml:space="preserve">Spouse Test </w:t>
      </w:r>
      <w:r w:rsidR="00582A0F">
        <w:t xml:space="preserve">is not sent on the file with </w:t>
      </w:r>
      <w:r>
        <w:t xml:space="preserve">4/1/2021 </w:t>
      </w:r>
      <w:r w:rsidR="00582A0F">
        <w:t xml:space="preserve">as it is terminated as of 3/31/2021 </w:t>
      </w:r>
      <w:r>
        <w:rPr>
          <w:rFonts w:ascii="Wingdings" w:eastAsia="Wingdings" w:hAnsi="Wingdings" w:cs="Wingdings"/>
        </w:rPr>
        <w:t>à</w:t>
      </w:r>
      <w:r w:rsidR="006064AA">
        <w:t xml:space="preserve"> </w:t>
      </w:r>
      <w:r w:rsidR="00BD14A8" w:rsidRPr="00BD14A8">
        <w:t xml:space="preserve">Prevea </w:t>
      </w:r>
      <w:r w:rsidR="00616D06" w:rsidRPr="009C78FD">
        <w:t xml:space="preserve">Health Plan </w:t>
      </w:r>
      <w:r w:rsidR="006064AA">
        <w:t xml:space="preserve">will not term the Spouse Test as this will be Terminate by Omission and </w:t>
      </w:r>
      <w:r w:rsidR="00BD14A8" w:rsidRPr="00BD14A8">
        <w:t xml:space="preserve">Prevea </w:t>
      </w:r>
      <w:r w:rsidR="00616D06" w:rsidRPr="009C78FD">
        <w:t xml:space="preserve">Health Plan </w:t>
      </w:r>
      <w:r w:rsidR="006064AA">
        <w:t>does not support Term by omissions.</w:t>
      </w:r>
    </w:p>
    <w:p w14:paraId="0EAC0710" w14:textId="452FAD58" w:rsidR="00AF1BEC" w:rsidRDefault="004E57A7" w:rsidP="00AF1BEC">
      <w:pPr>
        <w:pStyle w:val="MDCustomHeading1-Paragraph"/>
        <w:numPr>
          <w:ilvl w:val="0"/>
          <w:numId w:val="25"/>
        </w:numPr>
        <w:spacing w:after="0"/>
      </w:pPr>
      <w:r w:rsidRPr="00E8773E">
        <w:t xml:space="preserve">For Renewals, </w:t>
      </w:r>
      <w:r w:rsidR="00E8773E" w:rsidRPr="00E8773E">
        <w:t>If client</w:t>
      </w:r>
      <w:r w:rsidR="003D183F">
        <w:t>/vendor</w:t>
      </w:r>
      <w:r w:rsidRPr="00E8773E">
        <w:t xml:space="preserve"> send</w:t>
      </w:r>
      <w:r w:rsidR="00E8773E" w:rsidRPr="00E8773E">
        <w:t>s</w:t>
      </w:r>
      <w:r w:rsidR="00D917D6">
        <w:t xml:space="preserve"> a new file with old coverage year benefit plan begin date or with future coverage year benefit plan begin date, below are a few considerations:</w:t>
      </w:r>
    </w:p>
    <w:p w14:paraId="3CA3E9B5" w14:textId="2E1EAC02" w:rsidR="009877F0" w:rsidRDefault="00AF1BEC" w:rsidP="009877F0">
      <w:pPr>
        <w:pStyle w:val="MDCustomHeading1-Paragraph"/>
        <w:numPr>
          <w:ilvl w:val="1"/>
          <w:numId w:val="25"/>
        </w:numPr>
        <w:spacing w:after="0"/>
      </w:pPr>
      <w:r>
        <w:t>N</w:t>
      </w:r>
      <w:r w:rsidR="004E57A7" w:rsidRPr="00E8773E">
        <w:t>ew file with future coverag</w:t>
      </w:r>
      <w:r w:rsidR="00E8773E">
        <w:t>e year benefit plan begin date</w:t>
      </w:r>
      <w:r w:rsidR="003D183F">
        <w:t xml:space="preserve"> for all existing and new members</w:t>
      </w:r>
      <w:r w:rsidR="00D917D6">
        <w:t xml:space="preserve">, where </w:t>
      </w:r>
      <w:r w:rsidR="003D183F">
        <w:t>member</w:t>
      </w:r>
      <w:r w:rsidR="00E8773E">
        <w:t xml:space="preserve"> is renewing with same Benefit Plan with a new Benefit start date, </w:t>
      </w:r>
      <w:r w:rsidR="00BD14A8" w:rsidRPr="00BD14A8">
        <w:t xml:space="preserve">Prevea </w:t>
      </w:r>
      <w:r w:rsidR="00616D06" w:rsidRPr="009C78FD">
        <w:t xml:space="preserve">Health Plan </w:t>
      </w:r>
      <w:r w:rsidR="00E8773E">
        <w:t xml:space="preserve">would ignore the start dates and process the </w:t>
      </w:r>
      <w:r w:rsidR="003D183F">
        <w:t>member</w:t>
      </w:r>
      <w:r w:rsidR="00E8773E">
        <w:t xml:space="preserve"> to maintain the continuous coverage</w:t>
      </w:r>
      <w:r w:rsidR="00D917D6">
        <w:t>.</w:t>
      </w:r>
      <w:r w:rsidR="009877F0">
        <w:t xml:space="preserve"> </w:t>
      </w:r>
    </w:p>
    <w:p w14:paraId="3E51FBEF" w14:textId="77777777" w:rsidR="00C67042" w:rsidRDefault="00C67042" w:rsidP="009877F0">
      <w:pPr>
        <w:pStyle w:val="MDCustomHeading1-Paragraph"/>
        <w:numPr>
          <w:ilvl w:val="3"/>
          <w:numId w:val="25"/>
        </w:numPr>
        <w:spacing w:after="0"/>
      </w:pPr>
      <w:r>
        <w:t>Initial file</w:t>
      </w:r>
    </w:p>
    <w:p w14:paraId="6A3ADFE1" w14:textId="77777777" w:rsidR="00C67042" w:rsidRDefault="00C67042" w:rsidP="00C67042">
      <w:pPr>
        <w:pStyle w:val="MDCustomHeading1-Paragraph"/>
        <w:numPr>
          <w:ilvl w:val="4"/>
          <w:numId w:val="25"/>
        </w:numPr>
        <w:spacing w:after="0"/>
      </w:pPr>
      <w:r>
        <w:t xml:space="preserve">Employee Test </w:t>
      </w:r>
      <w:r>
        <w:tab/>
        <w:t>1/1/2021</w:t>
      </w:r>
    </w:p>
    <w:p w14:paraId="6FABB5B1" w14:textId="77777777" w:rsidR="00C67042" w:rsidRDefault="00C67042" w:rsidP="00C67042">
      <w:pPr>
        <w:pStyle w:val="MDCustomHeading1-Paragraph"/>
        <w:numPr>
          <w:ilvl w:val="4"/>
          <w:numId w:val="25"/>
        </w:numPr>
        <w:spacing w:after="0"/>
      </w:pPr>
      <w:r>
        <w:t xml:space="preserve">Spouse Test </w:t>
      </w:r>
      <w:r>
        <w:tab/>
      </w:r>
      <w:r>
        <w:tab/>
        <w:t>1/1/2021</w:t>
      </w:r>
    </w:p>
    <w:p w14:paraId="29664A47" w14:textId="7252E8ED" w:rsidR="00C67042" w:rsidRDefault="00C67042" w:rsidP="00C67042">
      <w:pPr>
        <w:pStyle w:val="MDCustomHeading1-Paragraph"/>
        <w:numPr>
          <w:ilvl w:val="3"/>
          <w:numId w:val="25"/>
        </w:numPr>
        <w:spacing w:after="0"/>
      </w:pPr>
      <w:r>
        <w:t>Renewal file</w:t>
      </w:r>
    </w:p>
    <w:p w14:paraId="543C4CC0" w14:textId="4F0819C2" w:rsidR="00C67042" w:rsidRDefault="00C67042" w:rsidP="00C67042">
      <w:pPr>
        <w:pStyle w:val="MDCustomHeading1-Paragraph"/>
        <w:numPr>
          <w:ilvl w:val="4"/>
          <w:numId w:val="25"/>
        </w:numPr>
        <w:spacing w:after="0"/>
      </w:pPr>
      <w:r>
        <w:t xml:space="preserve">Employee Test </w:t>
      </w:r>
      <w:r>
        <w:tab/>
        <w:t xml:space="preserve">1/1/2022 </w:t>
      </w:r>
      <w:r>
        <w:rPr>
          <w:rFonts w:ascii="Wingdings" w:eastAsia="Wingdings" w:hAnsi="Wingdings" w:cs="Wingdings"/>
        </w:rPr>
        <w:t>à</w:t>
      </w:r>
      <w:r>
        <w:t xml:space="preserve"> </w:t>
      </w:r>
      <w:r w:rsidR="00BD14A8" w:rsidRPr="00BD14A8">
        <w:t xml:space="preserve">Prevea </w:t>
      </w:r>
      <w:r w:rsidR="00616D06" w:rsidRPr="009C78FD">
        <w:t xml:space="preserve">Health Plan </w:t>
      </w:r>
      <w:r>
        <w:t>would Ignore</w:t>
      </w:r>
      <w:r w:rsidR="00D917D6">
        <w:t xml:space="preserve"> </w:t>
      </w:r>
      <w:r>
        <w:t>dates</w:t>
      </w:r>
    </w:p>
    <w:p w14:paraId="28593C1E" w14:textId="4DA654C3" w:rsidR="00C67042" w:rsidRDefault="00C67042" w:rsidP="00C67042">
      <w:pPr>
        <w:pStyle w:val="MDCustomHeading1-Paragraph"/>
        <w:numPr>
          <w:ilvl w:val="4"/>
          <w:numId w:val="25"/>
        </w:numPr>
        <w:spacing w:after="0"/>
      </w:pPr>
      <w:r>
        <w:t xml:space="preserve">Spouse Test </w:t>
      </w:r>
      <w:r>
        <w:tab/>
      </w:r>
      <w:r>
        <w:tab/>
        <w:t xml:space="preserve">1/1/2022 </w:t>
      </w:r>
      <w:r>
        <w:rPr>
          <w:rFonts w:ascii="Wingdings" w:eastAsia="Wingdings" w:hAnsi="Wingdings" w:cs="Wingdings"/>
        </w:rPr>
        <w:t>à</w:t>
      </w:r>
      <w:r>
        <w:t xml:space="preserve"> </w:t>
      </w:r>
      <w:r w:rsidR="00BD14A8" w:rsidRPr="00BD14A8">
        <w:t xml:space="preserve">Prevea </w:t>
      </w:r>
      <w:r w:rsidR="00616D06" w:rsidRPr="009C78FD">
        <w:t xml:space="preserve">Health Plan </w:t>
      </w:r>
      <w:r>
        <w:t>would Ignore dates</w:t>
      </w:r>
    </w:p>
    <w:p w14:paraId="44B86C33" w14:textId="5AFC044B" w:rsidR="00C04744" w:rsidRDefault="00C04744" w:rsidP="00C67042">
      <w:pPr>
        <w:pStyle w:val="MDCustomHeading1-Paragraph"/>
        <w:numPr>
          <w:ilvl w:val="4"/>
          <w:numId w:val="25"/>
        </w:numPr>
        <w:spacing w:after="0"/>
      </w:pPr>
      <w:r>
        <w:t>Employee Sample       1/1/2022</w:t>
      </w:r>
    </w:p>
    <w:p w14:paraId="113D9F65" w14:textId="08AD2A26" w:rsidR="00C04744" w:rsidRDefault="00C04744" w:rsidP="00C67042">
      <w:pPr>
        <w:pStyle w:val="MDCustomHeading1-Paragraph"/>
        <w:numPr>
          <w:ilvl w:val="4"/>
          <w:numId w:val="25"/>
        </w:numPr>
        <w:spacing w:after="0"/>
      </w:pPr>
      <w:r>
        <w:t>Spouse Sample           1/1/2022</w:t>
      </w:r>
    </w:p>
    <w:p w14:paraId="6924D92E" w14:textId="77777777" w:rsidR="009877F0" w:rsidRDefault="009877F0" w:rsidP="009877F0">
      <w:pPr>
        <w:pStyle w:val="MDCustomHeading1-Paragraph"/>
        <w:numPr>
          <w:ilvl w:val="2"/>
          <w:numId w:val="25"/>
        </w:numPr>
        <w:spacing w:after="0"/>
      </w:pPr>
      <w:r w:rsidRPr="00E8773E">
        <w:t>Any retro changes after processing the future coverage year should be a manual process.</w:t>
      </w:r>
      <w:r>
        <w:t xml:space="preserve"> </w:t>
      </w:r>
    </w:p>
    <w:p w14:paraId="7F14BE4B" w14:textId="7971CDCE" w:rsidR="00D917D6" w:rsidRDefault="009877F0" w:rsidP="009877F0">
      <w:pPr>
        <w:pStyle w:val="MDCustomHeading1-Paragraph"/>
        <w:numPr>
          <w:ilvl w:val="2"/>
          <w:numId w:val="25"/>
        </w:numPr>
        <w:spacing w:after="0"/>
      </w:pPr>
      <w:r>
        <w:t xml:space="preserve">New enrollments with future </w:t>
      </w:r>
      <w:r w:rsidRPr="00E8773E">
        <w:t>coverage year could be included with the Renewals</w:t>
      </w:r>
      <w:r>
        <w:t xml:space="preserve">. These will be processed and loaded to </w:t>
      </w:r>
      <w:r w:rsidR="00BD14A8" w:rsidRPr="00BD14A8">
        <w:t xml:space="preserve">Prevea </w:t>
      </w:r>
      <w:r w:rsidR="00616D06" w:rsidRPr="009C78FD">
        <w:t xml:space="preserve">Health Plan </w:t>
      </w:r>
      <w:r>
        <w:t>system with benefit begin dates.</w:t>
      </w:r>
    </w:p>
    <w:p w14:paraId="62BF6839" w14:textId="1B64A15E" w:rsidR="003D183F" w:rsidRPr="000766A4" w:rsidRDefault="00AF1BEC" w:rsidP="00AF1BEC">
      <w:pPr>
        <w:pStyle w:val="MDCustomHeading1-Paragraph"/>
        <w:numPr>
          <w:ilvl w:val="1"/>
          <w:numId w:val="25"/>
        </w:numPr>
        <w:spacing w:after="0"/>
      </w:pPr>
      <w:r w:rsidRPr="000766A4">
        <w:t>N</w:t>
      </w:r>
      <w:r w:rsidR="004E57A7" w:rsidRPr="000766A4">
        <w:t>ew file with existing coverage year benefit plan begin dates</w:t>
      </w:r>
      <w:r w:rsidR="00D94B5F" w:rsidRPr="000766A4">
        <w:t xml:space="preserve"> </w:t>
      </w:r>
      <w:r w:rsidR="000766A4" w:rsidRPr="000766A4">
        <w:t>for all existing members with no changes in the subscription and new members for new coverage year</w:t>
      </w:r>
    </w:p>
    <w:p w14:paraId="1FE3F9D0" w14:textId="77777777" w:rsidR="00D917D6" w:rsidRPr="000766A4" w:rsidRDefault="00D917D6" w:rsidP="00D917D6">
      <w:pPr>
        <w:pStyle w:val="MDCustomHeading1-Paragraph"/>
        <w:numPr>
          <w:ilvl w:val="3"/>
          <w:numId w:val="25"/>
        </w:numPr>
        <w:spacing w:after="0"/>
      </w:pPr>
      <w:r w:rsidRPr="000766A4">
        <w:t>Initial file</w:t>
      </w:r>
    </w:p>
    <w:p w14:paraId="07F3559E" w14:textId="77777777" w:rsidR="00D917D6" w:rsidRPr="000766A4" w:rsidRDefault="00D917D6" w:rsidP="00D917D6">
      <w:pPr>
        <w:pStyle w:val="MDCustomHeading1-Paragraph"/>
        <w:numPr>
          <w:ilvl w:val="4"/>
          <w:numId w:val="25"/>
        </w:numPr>
        <w:spacing w:after="0"/>
      </w:pPr>
      <w:r w:rsidRPr="000766A4">
        <w:t xml:space="preserve">Employee Test </w:t>
      </w:r>
      <w:r w:rsidRPr="000766A4">
        <w:tab/>
        <w:t>1/1/2021</w:t>
      </w:r>
    </w:p>
    <w:p w14:paraId="1D283297" w14:textId="77777777" w:rsidR="00D917D6" w:rsidRPr="000766A4" w:rsidRDefault="00D917D6" w:rsidP="00D917D6">
      <w:pPr>
        <w:pStyle w:val="MDCustomHeading1-Paragraph"/>
        <w:numPr>
          <w:ilvl w:val="4"/>
          <w:numId w:val="25"/>
        </w:numPr>
        <w:spacing w:after="0"/>
      </w:pPr>
      <w:r w:rsidRPr="000766A4">
        <w:t xml:space="preserve">Spouse Test </w:t>
      </w:r>
      <w:r w:rsidRPr="000766A4">
        <w:tab/>
      </w:r>
      <w:r w:rsidRPr="000766A4">
        <w:tab/>
        <w:t>1/1/2021</w:t>
      </w:r>
    </w:p>
    <w:p w14:paraId="2A299A6E" w14:textId="77777777" w:rsidR="00D917D6" w:rsidRPr="000766A4" w:rsidRDefault="00D917D6" w:rsidP="00D917D6">
      <w:pPr>
        <w:pStyle w:val="MDCustomHeading1-Paragraph"/>
        <w:numPr>
          <w:ilvl w:val="3"/>
          <w:numId w:val="25"/>
        </w:numPr>
        <w:spacing w:after="0"/>
      </w:pPr>
      <w:r w:rsidRPr="000766A4">
        <w:t>Renewal file</w:t>
      </w:r>
    </w:p>
    <w:p w14:paraId="1916440E" w14:textId="4F01D2D8" w:rsidR="00D917D6" w:rsidRPr="000766A4" w:rsidRDefault="00D917D6" w:rsidP="00D917D6">
      <w:pPr>
        <w:pStyle w:val="MDCustomHeading1-Paragraph"/>
        <w:numPr>
          <w:ilvl w:val="4"/>
          <w:numId w:val="25"/>
        </w:numPr>
        <w:spacing w:after="0"/>
      </w:pPr>
      <w:r w:rsidRPr="000766A4">
        <w:t xml:space="preserve">Employee Test </w:t>
      </w:r>
      <w:r w:rsidRPr="000766A4">
        <w:tab/>
        <w:t>1</w:t>
      </w:r>
      <w:r w:rsidR="000766A4" w:rsidRPr="000766A4">
        <w:t>/1/2021</w:t>
      </w:r>
    </w:p>
    <w:p w14:paraId="15D7049E" w14:textId="241F8E04" w:rsidR="00D917D6" w:rsidRDefault="00D917D6" w:rsidP="000766A4">
      <w:pPr>
        <w:pStyle w:val="MDCustomHeading1-Paragraph"/>
        <w:numPr>
          <w:ilvl w:val="4"/>
          <w:numId w:val="25"/>
        </w:numPr>
        <w:spacing w:after="0"/>
      </w:pPr>
      <w:r w:rsidRPr="000766A4">
        <w:t xml:space="preserve">Spouse Test </w:t>
      </w:r>
      <w:r w:rsidRPr="000766A4">
        <w:tab/>
      </w:r>
      <w:r w:rsidRPr="000766A4">
        <w:tab/>
        <w:t>1</w:t>
      </w:r>
      <w:r w:rsidR="000766A4" w:rsidRPr="000766A4">
        <w:t xml:space="preserve">/1/2021 </w:t>
      </w:r>
    </w:p>
    <w:p w14:paraId="6997F176" w14:textId="6CC127E6" w:rsidR="000766A4" w:rsidRDefault="000766A4" w:rsidP="000766A4">
      <w:pPr>
        <w:pStyle w:val="MDCustomHeading1-Paragraph"/>
        <w:numPr>
          <w:ilvl w:val="4"/>
          <w:numId w:val="25"/>
        </w:numPr>
        <w:spacing w:after="0"/>
      </w:pPr>
      <w:r>
        <w:t>Employee Sample</w:t>
      </w:r>
      <w:r>
        <w:tab/>
        <w:t>1/1/2022</w:t>
      </w:r>
    </w:p>
    <w:p w14:paraId="04B8EC29" w14:textId="5448F93A" w:rsidR="000766A4" w:rsidRDefault="000766A4" w:rsidP="000766A4">
      <w:pPr>
        <w:pStyle w:val="MDCustomHeading1-Paragraph"/>
        <w:numPr>
          <w:ilvl w:val="4"/>
          <w:numId w:val="25"/>
        </w:numPr>
        <w:spacing w:after="0"/>
      </w:pPr>
      <w:r>
        <w:t>Spouse Sample</w:t>
      </w:r>
      <w:r>
        <w:tab/>
        <w:t>1/1/2022</w:t>
      </w:r>
    </w:p>
    <w:p w14:paraId="3ABF6140" w14:textId="77777777" w:rsidR="00C04744" w:rsidRDefault="00C04744" w:rsidP="00C04744">
      <w:pPr>
        <w:pStyle w:val="MDCustomHeading1-Paragraph"/>
        <w:numPr>
          <w:ilvl w:val="2"/>
          <w:numId w:val="25"/>
        </w:numPr>
        <w:spacing w:after="0"/>
      </w:pPr>
      <w:r w:rsidRPr="00E8773E">
        <w:t>Any retro changes after processing the future coverage year should be a manual process.</w:t>
      </w:r>
      <w:r>
        <w:t xml:space="preserve"> </w:t>
      </w:r>
    </w:p>
    <w:p w14:paraId="5B029669" w14:textId="37C14782" w:rsidR="00C04744" w:rsidRDefault="00C04744" w:rsidP="00C04744">
      <w:pPr>
        <w:pStyle w:val="MDCustomHeading1-Paragraph"/>
        <w:numPr>
          <w:ilvl w:val="2"/>
          <w:numId w:val="25"/>
        </w:numPr>
        <w:spacing w:after="0"/>
      </w:pPr>
      <w:r>
        <w:t xml:space="preserve">New enrollments with future </w:t>
      </w:r>
      <w:r w:rsidRPr="00E8773E">
        <w:t>coverage year could be included with the Renewals</w:t>
      </w:r>
      <w:r>
        <w:t xml:space="preserve">. These will be processed and loaded to </w:t>
      </w:r>
      <w:r w:rsidR="00BD14A8" w:rsidRPr="00BD14A8">
        <w:t xml:space="preserve">Prevea </w:t>
      </w:r>
      <w:r w:rsidR="00616D06" w:rsidRPr="009C78FD">
        <w:t xml:space="preserve">Health Plan </w:t>
      </w:r>
      <w:r>
        <w:t>system with benefit begin dates.</w:t>
      </w:r>
    </w:p>
    <w:p w14:paraId="543FA808" w14:textId="26EF7AED" w:rsidR="00AF1BEC" w:rsidRDefault="00AF1BEC" w:rsidP="00AF1BEC">
      <w:pPr>
        <w:pStyle w:val="MDCustomHeading1-Paragraph"/>
        <w:numPr>
          <w:ilvl w:val="1"/>
          <w:numId w:val="25"/>
        </w:numPr>
        <w:spacing w:after="0"/>
      </w:pPr>
      <w:r w:rsidRPr="000766A4">
        <w:t>New file with existing coverage year benefit p</w:t>
      </w:r>
      <w:r w:rsidR="005D3109">
        <w:t>l</w:t>
      </w:r>
      <w:r w:rsidRPr="000766A4">
        <w:t xml:space="preserve">an begin dates </w:t>
      </w:r>
      <w:r w:rsidR="000766A4" w:rsidRPr="000766A4">
        <w:t xml:space="preserve">for all existing members </w:t>
      </w:r>
      <w:r w:rsidRPr="000766A4">
        <w:t>with changes</w:t>
      </w:r>
      <w:r w:rsidR="00D94B5F" w:rsidRPr="000766A4">
        <w:t xml:space="preserve"> in subscription</w:t>
      </w:r>
      <w:r w:rsidR="003D183F" w:rsidRPr="000766A4">
        <w:t xml:space="preserve"> other than Dependent terms</w:t>
      </w:r>
      <w:r w:rsidR="00895F5D">
        <w:t>. For subscriptions that has Dependent Terms would need to be sent with Benefit Plan End date on old coverage as term and new coverage add with Multiple HD Loops as discussed in prior sections.</w:t>
      </w:r>
    </w:p>
    <w:p w14:paraId="482EC51E" w14:textId="77777777" w:rsidR="00895F5D" w:rsidRPr="00895F5D" w:rsidRDefault="00895F5D" w:rsidP="00895F5D">
      <w:pPr>
        <w:pStyle w:val="MDCustomHeading1-Paragraph"/>
        <w:numPr>
          <w:ilvl w:val="2"/>
          <w:numId w:val="25"/>
        </w:numPr>
        <w:spacing w:after="0"/>
      </w:pPr>
      <w:r w:rsidRPr="00895F5D">
        <w:t xml:space="preserve">Any retro changes after processing the future coverage year should be a manual process. </w:t>
      </w:r>
    </w:p>
    <w:p w14:paraId="4619A3F6" w14:textId="2992DCCF" w:rsidR="00895F5D" w:rsidRPr="00895F5D" w:rsidRDefault="00895F5D" w:rsidP="00895F5D">
      <w:pPr>
        <w:pStyle w:val="MDCustomHeading1-Paragraph"/>
        <w:numPr>
          <w:ilvl w:val="2"/>
          <w:numId w:val="25"/>
        </w:numPr>
        <w:spacing w:after="0"/>
      </w:pPr>
      <w:r w:rsidRPr="00895F5D">
        <w:t>New enrollments with future coverage year could be included with the Renewals</w:t>
      </w:r>
      <w:r w:rsidRPr="00895F5D">
        <w:rPr>
          <w:rFonts w:eastAsiaTheme="majorEastAsia"/>
          <w:b/>
          <w:color w:val="1F4D78"/>
          <w:sz w:val="24"/>
          <w:szCs w:val="26"/>
        </w:rPr>
        <w:t>.</w:t>
      </w:r>
    </w:p>
    <w:p w14:paraId="0ED59AE8" w14:textId="77777777" w:rsidR="00AC6307" w:rsidRDefault="00AC6307" w:rsidP="00AC6307">
      <w:pPr>
        <w:pStyle w:val="MDCustomHeading2"/>
        <w:numPr>
          <w:ilvl w:val="1"/>
          <w:numId w:val="1"/>
        </w:numPr>
      </w:pPr>
      <w:bookmarkStart w:id="69" w:name="_Toc50719079"/>
      <w:bookmarkStart w:id="70" w:name="_Toc73457113"/>
      <w:r>
        <w:t>File Naming Conventions</w:t>
      </w:r>
      <w:bookmarkEnd w:id="69"/>
      <w:bookmarkEnd w:id="70"/>
    </w:p>
    <w:p w14:paraId="33A46D21" w14:textId="7EEA0112" w:rsidR="00AC6307" w:rsidRDefault="00BD14A8" w:rsidP="00AC6307">
      <w:pPr>
        <w:pStyle w:val="MDCustomHeading1-Paragraph"/>
      </w:pPr>
      <w:r w:rsidRPr="00BD14A8">
        <w:t xml:space="preserve">Prevea </w:t>
      </w:r>
      <w:r w:rsidR="00616D06" w:rsidRPr="009C78FD">
        <w:t>Health Plan</w:t>
      </w:r>
      <w:r w:rsidR="00AC6307">
        <w:t xml:space="preserve"> has established standard naming convention for inbound transaction files and outbound </w:t>
      </w:r>
      <w:r w:rsidR="005922E7">
        <w:t xml:space="preserve">acknowledgements and </w:t>
      </w:r>
      <w:r w:rsidR="00AC6307">
        <w:t>load reports for automated transaction processing.</w:t>
      </w:r>
    </w:p>
    <w:p w14:paraId="45FB6354" w14:textId="27DDB391" w:rsidR="00AC6307" w:rsidRDefault="00AC6307" w:rsidP="00AC6307">
      <w:pPr>
        <w:pStyle w:val="MDCustomHeading1-Paragraph"/>
        <w:spacing w:after="0"/>
        <w:ind w:left="907"/>
      </w:pPr>
      <w:r>
        <w:t xml:space="preserve">Inbound to </w:t>
      </w:r>
      <w:r w:rsidR="00BD14A8" w:rsidRPr="00BD14A8">
        <w:t>Prevea</w:t>
      </w:r>
      <w:r w:rsidR="00EC5D14">
        <w:t xml:space="preserve"> </w:t>
      </w:r>
      <w:r w:rsidR="00616D06" w:rsidRPr="009C78FD">
        <w:t xml:space="preserve">Health Plan </w:t>
      </w:r>
      <w:r>
        <w:t>834 Enrollment File naming convention:</w:t>
      </w:r>
    </w:p>
    <w:p w14:paraId="581E6D46" w14:textId="46E1EF74" w:rsidR="00AC6307" w:rsidRDefault="00AC6307" w:rsidP="00AC6307">
      <w:pPr>
        <w:pStyle w:val="MDCustomHeading1-Paragraph"/>
        <w:spacing w:after="0"/>
        <w:ind w:left="907"/>
      </w:pPr>
      <w:r>
        <w:t>client_</w:t>
      </w:r>
      <w:r w:rsidR="00FF649B">
        <w:t>Prevea</w:t>
      </w:r>
      <w:r>
        <w:t>834_out_ccyymmdd_hhmm.txt</w:t>
      </w:r>
    </w:p>
    <w:p w14:paraId="2252F584" w14:textId="77777777" w:rsidR="00AC6307" w:rsidRDefault="00AC6307" w:rsidP="00AC6307">
      <w:pPr>
        <w:pStyle w:val="MDCustomHeading1-Paragraph"/>
        <w:spacing w:after="0"/>
      </w:pPr>
    </w:p>
    <w:p w14:paraId="63A18FAF" w14:textId="2372EF08" w:rsidR="00AC6307" w:rsidRDefault="00AC6307" w:rsidP="00AC6307">
      <w:pPr>
        <w:pStyle w:val="MDCustomHeading1-Paragraph"/>
        <w:spacing w:after="0"/>
        <w:ind w:left="907"/>
      </w:pPr>
      <w:r>
        <w:t xml:space="preserve">Outbound from </w:t>
      </w:r>
      <w:r w:rsidR="00BD14A8" w:rsidRPr="00BD14A8">
        <w:t xml:space="preserve">Prevea </w:t>
      </w:r>
      <w:r w:rsidR="00616D06" w:rsidRPr="009C78FD">
        <w:t xml:space="preserve">Health Plan </w:t>
      </w:r>
      <w:r>
        <w:t>834 Load Report naming convention:</w:t>
      </w:r>
    </w:p>
    <w:p w14:paraId="48121865" w14:textId="7B4BDC33" w:rsidR="00AC6307" w:rsidRDefault="00412273" w:rsidP="00AC6307">
      <w:pPr>
        <w:pStyle w:val="MDCustomHeading1-Paragraph"/>
        <w:spacing w:after="0"/>
        <w:ind w:left="907"/>
      </w:pPr>
      <w:r>
        <w:t>client_</w:t>
      </w:r>
      <w:r w:rsidR="00FF649B">
        <w:t>Prevea</w:t>
      </w:r>
      <w:r>
        <w:t>834_EnrollmentLoad</w:t>
      </w:r>
      <w:r w:rsidR="00AC6307">
        <w:t>Report_in_ccyymmdd_hhmm.csv</w:t>
      </w:r>
    </w:p>
    <w:p w14:paraId="2B9D0515" w14:textId="28F5D634" w:rsidR="00AC6307" w:rsidRDefault="00AC6307" w:rsidP="00AC6307">
      <w:pPr>
        <w:pStyle w:val="MDCustomHeading1-Paragraph"/>
        <w:spacing w:after="0"/>
        <w:ind w:left="907"/>
      </w:pPr>
    </w:p>
    <w:p w14:paraId="776B95A4" w14:textId="122FB6B9" w:rsidR="00AC6307" w:rsidRDefault="00AC6307" w:rsidP="00AC6307">
      <w:pPr>
        <w:pStyle w:val="MDCustomHeading1-Paragraph"/>
        <w:spacing w:after="0"/>
        <w:ind w:left="907"/>
      </w:pPr>
      <w:r>
        <w:t xml:space="preserve">Outbound from </w:t>
      </w:r>
      <w:r w:rsidR="00BD14A8" w:rsidRPr="00BD14A8">
        <w:t xml:space="preserve">Prevea </w:t>
      </w:r>
      <w:r w:rsidR="00616D06" w:rsidRPr="009C78FD">
        <w:t xml:space="preserve">Health Plan </w:t>
      </w:r>
      <w:r>
        <w:t>834 TA1 naming convention:</w:t>
      </w:r>
    </w:p>
    <w:p w14:paraId="1CF00E08" w14:textId="1E196A34" w:rsidR="005922E7" w:rsidRDefault="005922E7" w:rsidP="00AC6307">
      <w:pPr>
        <w:pStyle w:val="MDCustomHeading1-Paragraph"/>
        <w:spacing w:after="0"/>
        <w:ind w:left="907"/>
      </w:pPr>
      <w:r w:rsidRPr="005922E7">
        <w:t>client_</w:t>
      </w:r>
      <w:r w:rsidR="00FF649B">
        <w:t>Prevea</w:t>
      </w:r>
      <w:r w:rsidRPr="005922E7">
        <w:t>834_TA1_in_ccyymmdd_hhmm.txt</w:t>
      </w:r>
    </w:p>
    <w:p w14:paraId="7A274CFF" w14:textId="0B62999F" w:rsidR="00AC6307" w:rsidRDefault="00AC6307" w:rsidP="00AC6307">
      <w:pPr>
        <w:pStyle w:val="MDCustomHeading1-Paragraph"/>
        <w:spacing w:after="0"/>
        <w:ind w:left="907"/>
      </w:pPr>
    </w:p>
    <w:p w14:paraId="238238E3" w14:textId="4AA58DC1" w:rsidR="00AC6307" w:rsidRDefault="00AC6307" w:rsidP="00AC6307">
      <w:pPr>
        <w:pStyle w:val="MDCustomHeading1-Paragraph"/>
        <w:spacing w:after="0"/>
        <w:ind w:left="907"/>
      </w:pPr>
      <w:r>
        <w:t xml:space="preserve">Outbound from </w:t>
      </w:r>
      <w:r w:rsidR="00BD14A8" w:rsidRPr="00BD14A8">
        <w:t xml:space="preserve">Prevea </w:t>
      </w:r>
      <w:r w:rsidR="00616D06" w:rsidRPr="009C78FD">
        <w:t xml:space="preserve">Health Plan </w:t>
      </w:r>
      <w:r>
        <w:t>834 999 naming convention:</w:t>
      </w:r>
    </w:p>
    <w:p w14:paraId="60AC2BC0" w14:textId="05E1EFE0" w:rsidR="00AC6307" w:rsidRDefault="005922E7" w:rsidP="00AC6307">
      <w:pPr>
        <w:pStyle w:val="MDCustomHeading1-Paragraph"/>
        <w:spacing w:after="0"/>
        <w:ind w:left="907"/>
      </w:pPr>
      <w:r w:rsidRPr="005922E7">
        <w:t>client_</w:t>
      </w:r>
      <w:r w:rsidR="00FF649B">
        <w:t>Prevea</w:t>
      </w:r>
      <w:r w:rsidR="002C5158">
        <w:t>834</w:t>
      </w:r>
      <w:r w:rsidRPr="005922E7">
        <w:t>_999_in_ccyymmdd_hhmm.txt</w:t>
      </w:r>
    </w:p>
    <w:p w14:paraId="793EC323" w14:textId="77777777" w:rsidR="00AC6307" w:rsidRDefault="00AC6307" w:rsidP="00AC6307">
      <w:pPr>
        <w:pStyle w:val="MDCustomHeading2"/>
        <w:numPr>
          <w:ilvl w:val="1"/>
          <w:numId w:val="1"/>
        </w:numPr>
      </w:pPr>
      <w:bookmarkStart w:id="71" w:name="_Toc50719080"/>
      <w:bookmarkStart w:id="72" w:name="_Toc73457114"/>
      <w:r>
        <w:t>Acknowledgements</w:t>
      </w:r>
      <w:bookmarkEnd w:id="71"/>
      <w:bookmarkEnd w:id="72"/>
    </w:p>
    <w:p w14:paraId="77D11DDB" w14:textId="79AA32C3" w:rsidR="00AC6307" w:rsidRDefault="00BD14A8" w:rsidP="00AC6307">
      <w:pPr>
        <w:pStyle w:val="MDCustomHeading1-Paragraph"/>
      </w:pPr>
      <w:r w:rsidRPr="00BD14A8">
        <w:t xml:space="preserve">Prevea </w:t>
      </w:r>
      <w:r w:rsidR="00616D06" w:rsidRPr="009C78FD">
        <w:t xml:space="preserve">Health Plan </w:t>
      </w:r>
      <w:r w:rsidR="00AC6307">
        <w:t>will be providing both Transaction Acknowledgement (TA1) and Functional Acknowledgement (999) for Standard 834 files.</w:t>
      </w:r>
    </w:p>
    <w:p w14:paraId="2C735C69" w14:textId="77777777" w:rsidR="00AC6307" w:rsidRDefault="00AC6307" w:rsidP="00AC6307">
      <w:pPr>
        <w:pStyle w:val="MDCustomHeading2"/>
        <w:numPr>
          <w:ilvl w:val="1"/>
          <w:numId w:val="1"/>
        </w:numPr>
      </w:pPr>
      <w:bookmarkStart w:id="73" w:name="_Toc50719081"/>
      <w:bookmarkStart w:id="74" w:name="_Toc73457115"/>
      <w:r>
        <w:t>Enrollment Load Reports</w:t>
      </w:r>
      <w:bookmarkEnd w:id="73"/>
      <w:bookmarkEnd w:id="74"/>
    </w:p>
    <w:p w14:paraId="60ACF9BD" w14:textId="126C013C" w:rsidR="00AC6307" w:rsidRDefault="00AC6307" w:rsidP="00AC6307">
      <w:pPr>
        <w:pStyle w:val="MDCustomHeading1-Paragraph"/>
      </w:pPr>
      <w:r>
        <w:t xml:space="preserve">Enrollment Load Reports should include all the rejected member records that are rejected for business validation and </w:t>
      </w:r>
      <w:r w:rsidR="00BD14A8" w:rsidRPr="00BD14A8">
        <w:t xml:space="preserve">Prevea </w:t>
      </w:r>
      <w:r w:rsidR="00616D06" w:rsidRPr="009C78FD">
        <w:t xml:space="preserve">Health Plan </w:t>
      </w:r>
      <w:r>
        <w:t xml:space="preserve">system validations along with discrepancy member records that are in the </w:t>
      </w:r>
      <w:r w:rsidR="00BD14A8" w:rsidRPr="00BD14A8">
        <w:t xml:space="preserve">Prevea </w:t>
      </w:r>
      <w:r w:rsidR="00616D06" w:rsidRPr="009C78FD">
        <w:t xml:space="preserve">Health Plan </w:t>
      </w:r>
      <w:r>
        <w:t>system in active status and not on the file. The enrollment load report will be in a comma-separated value (csv) extension.</w:t>
      </w:r>
    </w:p>
    <w:p w14:paraId="66F5C071" w14:textId="77777777" w:rsidR="00AC6307" w:rsidRDefault="00AC6307" w:rsidP="00AC6307">
      <w:pPr>
        <w:pStyle w:val="MDCustomHeading2"/>
        <w:numPr>
          <w:ilvl w:val="1"/>
          <w:numId w:val="1"/>
        </w:numPr>
      </w:pPr>
      <w:bookmarkStart w:id="75" w:name="_Toc50719082"/>
      <w:bookmarkStart w:id="76" w:name="_Toc73457116"/>
      <w:r>
        <w:t>Connectivity</w:t>
      </w:r>
      <w:bookmarkEnd w:id="75"/>
      <w:bookmarkEnd w:id="76"/>
    </w:p>
    <w:p w14:paraId="5E02E829" w14:textId="4CDF607C" w:rsidR="00AC6307" w:rsidRDefault="00BD14A8" w:rsidP="005922E7">
      <w:pPr>
        <w:pStyle w:val="MDCustomHeading1-Paragraph"/>
      </w:pPr>
      <w:r w:rsidRPr="00BD14A8">
        <w:t xml:space="preserve">Prevea </w:t>
      </w:r>
      <w:r w:rsidR="00616D06" w:rsidRPr="009C78FD">
        <w:t xml:space="preserve">Health Plan </w:t>
      </w:r>
      <w:r w:rsidR="00AC6307" w:rsidRPr="003C78FC">
        <w:t>require</w:t>
      </w:r>
      <w:r w:rsidR="00AC6307">
        <w:t>s</w:t>
      </w:r>
      <w:r w:rsidR="00AC6307" w:rsidRPr="003C78FC">
        <w:t xml:space="preserve"> both </w:t>
      </w:r>
      <w:r w:rsidR="00AC6307">
        <w:t>SSH</w:t>
      </w:r>
      <w:r w:rsidR="00AC6307" w:rsidRPr="003C78FC">
        <w:t xml:space="preserve"> </w:t>
      </w:r>
      <w:r w:rsidR="00AC6307">
        <w:t xml:space="preserve">file </w:t>
      </w:r>
      <w:r w:rsidR="00AC6307" w:rsidRPr="003C78FC">
        <w:t xml:space="preserve">transport </w:t>
      </w:r>
      <w:r w:rsidR="00AC6307">
        <w:t>protocol a</w:t>
      </w:r>
      <w:r w:rsidR="00AC6307" w:rsidRPr="003C78FC">
        <w:t>nd PGP file layer encryption for any data feeds</w:t>
      </w:r>
      <w:r w:rsidR="00AC6307">
        <w:t xml:space="preserve">. </w:t>
      </w:r>
      <w:r w:rsidR="00AC6307" w:rsidRPr="003C78FC">
        <w:t>SFTP will secure the data while it’s being transported. PGP encryption will protect file during transmission and while it is sitting on the server.</w:t>
      </w:r>
      <w:r w:rsidR="00AC6307">
        <w:t xml:space="preserve"> </w:t>
      </w:r>
      <w:r w:rsidRPr="00BD14A8">
        <w:t xml:space="preserve">Prevea </w:t>
      </w:r>
      <w:r w:rsidR="00616D06" w:rsidRPr="009C78FD">
        <w:t xml:space="preserve">Health Plan </w:t>
      </w:r>
      <w:r w:rsidR="00AC6307">
        <w:t xml:space="preserve">utilizes PGP Encryption technology where all OpenPGP Key formats are supported and used for all electronic file exchanges. File transmissions are sent and received within secure envelopes protected by PGP technology using public/private key encryption. </w:t>
      </w:r>
      <w:r w:rsidRPr="00BD14A8">
        <w:t xml:space="preserve">Prevea </w:t>
      </w:r>
      <w:r w:rsidR="00616D06" w:rsidRPr="009C78FD">
        <w:t xml:space="preserve">Health Plan </w:t>
      </w:r>
      <w:r w:rsidR="00AC6307">
        <w:t>Technical Analyst will reach out to the Client/Vendor with the MFT Questionnaire.</w:t>
      </w:r>
    </w:p>
    <w:sectPr w:rsidR="00AC6307" w:rsidSect="001533E1">
      <w:headerReference w:type="default" r:id="rId13"/>
      <w:footerReference w:type="default" r:id="rId14"/>
      <w:pgSz w:w="12240" w:h="15840"/>
      <w:pgMar w:top="1080" w:right="1080" w:bottom="1080" w:left="108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6EF8" w14:textId="77777777" w:rsidR="008F1CF5" w:rsidRDefault="008F1CF5" w:rsidP="007C2114">
      <w:pPr>
        <w:spacing w:after="0" w:line="240" w:lineRule="auto"/>
      </w:pPr>
      <w:r>
        <w:separator/>
      </w:r>
    </w:p>
  </w:endnote>
  <w:endnote w:type="continuationSeparator" w:id="0">
    <w:p w14:paraId="461E0938" w14:textId="77777777" w:rsidR="008F1CF5" w:rsidRDefault="008F1CF5" w:rsidP="007C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2634" w14:textId="35AF675C" w:rsidR="00AA6D6A" w:rsidRPr="001533E1" w:rsidRDefault="00AA6D6A" w:rsidP="001533E1">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A408AD" w:rsidRPr="00A408AD">
      <w:rPr>
        <w:b/>
        <w:bCs/>
        <w:noProof/>
      </w:rPr>
      <w:t>21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8879" w14:textId="77777777" w:rsidR="008F1CF5" w:rsidRDefault="008F1CF5" w:rsidP="007C2114">
      <w:pPr>
        <w:spacing w:after="0" w:line="240" w:lineRule="auto"/>
      </w:pPr>
      <w:r>
        <w:separator/>
      </w:r>
    </w:p>
  </w:footnote>
  <w:footnote w:type="continuationSeparator" w:id="0">
    <w:p w14:paraId="7E7A04BC" w14:textId="77777777" w:rsidR="008F1CF5" w:rsidRDefault="008F1CF5" w:rsidP="007C2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A1B7" w14:textId="07B485E9" w:rsidR="00AA6D6A" w:rsidRPr="00113CED" w:rsidRDefault="00BD14A8" w:rsidP="00113CED">
    <w:pPr>
      <w:pStyle w:val="Header"/>
      <w:pBdr>
        <w:bottom w:val="double" w:sz="4" w:space="1" w:color="31849B" w:themeColor="accent5" w:themeShade="BF"/>
      </w:pBdr>
      <w:jc w:val="right"/>
      <w:rPr>
        <w:sz w:val="16"/>
      </w:rPr>
    </w:pPr>
    <w:r>
      <w:rPr>
        <w:sz w:val="16"/>
      </w:rPr>
      <w:t xml:space="preserve">Prevea </w:t>
    </w:r>
    <w:r w:rsidR="00AA227C" w:rsidRPr="00AA227C">
      <w:rPr>
        <w:sz w:val="16"/>
      </w:rPr>
      <w:t xml:space="preserve">Health Plan </w:t>
    </w:r>
    <w:r w:rsidR="00AA6D6A" w:rsidRPr="00113CED">
      <w:rPr>
        <w:sz w:val="16"/>
      </w:rPr>
      <w:t>Commercial Enrollment and Maintenance (834) Companion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2A21"/>
    <w:multiLevelType w:val="hybridMultilevel"/>
    <w:tmpl w:val="E1A29CE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 w15:restartNumberingAfterBreak="0">
    <w:nsid w:val="20010C7D"/>
    <w:multiLevelType w:val="hybridMultilevel"/>
    <w:tmpl w:val="43D8224C"/>
    <w:lvl w:ilvl="0" w:tplc="61962322">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206749C1"/>
    <w:multiLevelType w:val="hybridMultilevel"/>
    <w:tmpl w:val="7A3E2BE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3FF7C23"/>
    <w:multiLevelType w:val="hybridMultilevel"/>
    <w:tmpl w:val="5BB0E5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510F74"/>
    <w:multiLevelType w:val="hybridMultilevel"/>
    <w:tmpl w:val="80C6AC5C"/>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445527CE"/>
    <w:multiLevelType w:val="hybridMultilevel"/>
    <w:tmpl w:val="F7AC0D5A"/>
    <w:lvl w:ilvl="0" w:tplc="5B682872">
      <w:start w:val="34"/>
      <w:numFmt w:val="bullet"/>
      <w:lvlText w:val="-"/>
      <w:lvlJc w:val="left"/>
      <w:pPr>
        <w:ind w:left="1327" w:hanging="360"/>
      </w:pPr>
      <w:rPr>
        <w:rFonts w:ascii="Arial" w:eastAsiaTheme="majorEastAsia" w:hAnsi="Arial" w:cs="Aria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6" w15:restartNumberingAfterBreak="0">
    <w:nsid w:val="4923773E"/>
    <w:multiLevelType w:val="hybridMultilevel"/>
    <w:tmpl w:val="3AC8970A"/>
    <w:lvl w:ilvl="0" w:tplc="8B3CF73C">
      <w:start w:val="2"/>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DA924B8"/>
    <w:multiLevelType w:val="multilevel"/>
    <w:tmpl w:val="C75CCC5E"/>
    <w:lvl w:ilvl="0">
      <w:start w:val="1"/>
      <w:numFmt w:val="decimal"/>
      <w:pStyle w:val="MDCustomHeading1"/>
      <w:lvlText w:val="%1."/>
      <w:lvlJc w:val="left"/>
      <w:pPr>
        <w:ind w:left="720" w:hanging="720"/>
      </w:pPr>
      <w:rPr>
        <w:rFonts w:hint="default"/>
      </w:rPr>
    </w:lvl>
    <w:lvl w:ilvl="1">
      <w:start w:val="1"/>
      <w:numFmt w:val="decimal"/>
      <w:pStyle w:val="MDCustomHeading2"/>
      <w:lvlText w:val="%1.%2"/>
      <w:lvlJc w:val="left"/>
      <w:pPr>
        <w:ind w:left="907" w:hanging="187"/>
      </w:pPr>
      <w:rPr>
        <w:rFonts w:hint="default"/>
      </w:rPr>
    </w:lvl>
    <w:lvl w:ilvl="2">
      <w:start w:val="1"/>
      <w:numFmt w:val="decimal"/>
      <w:lvlText w:val="%1.%2.%3."/>
      <w:lvlJc w:val="left"/>
      <w:pPr>
        <w:ind w:left="1224" w:hanging="504"/>
      </w:pPr>
      <w:rPr>
        <w:rFonts w:hint="default"/>
        <w:color w:val="1F497D" w:themeColor="text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BD1505"/>
    <w:multiLevelType w:val="hybridMultilevel"/>
    <w:tmpl w:val="2428945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63550F87"/>
    <w:multiLevelType w:val="hybridMultilevel"/>
    <w:tmpl w:val="06401562"/>
    <w:lvl w:ilvl="0" w:tplc="2C96EBE4">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7D770AF5"/>
    <w:multiLevelType w:val="hybridMultilevel"/>
    <w:tmpl w:val="20223AD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13135684">
    <w:abstractNumId w:val="7"/>
  </w:num>
  <w:num w:numId="2" w16cid:durableId="1131678349">
    <w:abstractNumId w:val="7"/>
  </w:num>
  <w:num w:numId="3" w16cid:durableId="932010956">
    <w:abstractNumId w:val="7"/>
  </w:num>
  <w:num w:numId="4" w16cid:durableId="1316377198">
    <w:abstractNumId w:val="7"/>
  </w:num>
  <w:num w:numId="5" w16cid:durableId="478379205">
    <w:abstractNumId w:val="7"/>
  </w:num>
  <w:num w:numId="6" w16cid:durableId="1582712170">
    <w:abstractNumId w:val="7"/>
  </w:num>
  <w:num w:numId="7" w16cid:durableId="1205404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434098">
    <w:abstractNumId w:val="7"/>
  </w:num>
  <w:num w:numId="9" w16cid:durableId="1601445371">
    <w:abstractNumId w:val="7"/>
  </w:num>
  <w:num w:numId="10" w16cid:durableId="2088184785">
    <w:abstractNumId w:val="7"/>
  </w:num>
  <w:num w:numId="11" w16cid:durableId="2043240257">
    <w:abstractNumId w:val="7"/>
  </w:num>
  <w:num w:numId="12" w16cid:durableId="20725356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299824">
    <w:abstractNumId w:val="7"/>
  </w:num>
  <w:num w:numId="14" w16cid:durableId="1133717851">
    <w:abstractNumId w:val="2"/>
  </w:num>
  <w:num w:numId="15" w16cid:durableId="1674380933">
    <w:abstractNumId w:val="6"/>
  </w:num>
  <w:num w:numId="16" w16cid:durableId="1620722514">
    <w:abstractNumId w:val="5"/>
  </w:num>
  <w:num w:numId="17" w16cid:durableId="1263563642">
    <w:abstractNumId w:val="7"/>
  </w:num>
  <w:num w:numId="18" w16cid:durableId="375586961">
    <w:abstractNumId w:val="7"/>
  </w:num>
  <w:num w:numId="19" w16cid:durableId="1314484823">
    <w:abstractNumId w:val="7"/>
  </w:num>
  <w:num w:numId="20" w16cid:durableId="71709151">
    <w:abstractNumId w:val="7"/>
  </w:num>
  <w:num w:numId="21" w16cid:durableId="1983920419">
    <w:abstractNumId w:val="7"/>
  </w:num>
  <w:num w:numId="22" w16cid:durableId="2007393536">
    <w:abstractNumId w:val="7"/>
  </w:num>
  <w:num w:numId="23" w16cid:durableId="973219421">
    <w:abstractNumId w:val="7"/>
  </w:num>
  <w:num w:numId="24" w16cid:durableId="245919659">
    <w:abstractNumId w:val="1"/>
  </w:num>
  <w:num w:numId="25" w16cid:durableId="28459450">
    <w:abstractNumId w:val="4"/>
  </w:num>
  <w:num w:numId="26" w16cid:durableId="420566676">
    <w:abstractNumId w:val="10"/>
  </w:num>
  <w:num w:numId="27" w16cid:durableId="1253196521">
    <w:abstractNumId w:val="0"/>
  </w:num>
  <w:num w:numId="28" w16cid:durableId="53503657">
    <w:abstractNumId w:val="9"/>
  </w:num>
  <w:num w:numId="29" w16cid:durableId="1298947130">
    <w:abstractNumId w:val="8"/>
  </w:num>
  <w:num w:numId="30" w16cid:durableId="73277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14"/>
    <w:rsid w:val="00005AFE"/>
    <w:rsid w:val="00005B3A"/>
    <w:rsid w:val="000166D8"/>
    <w:rsid w:val="0002109D"/>
    <w:rsid w:val="00023FD4"/>
    <w:rsid w:val="000316AE"/>
    <w:rsid w:val="00035909"/>
    <w:rsid w:val="00037E4F"/>
    <w:rsid w:val="000408B6"/>
    <w:rsid w:val="0004107C"/>
    <w:rsid w:val="000466D2"/>
    <w:rsid w:val="000500E4"/>
    <w:rsid w:val="00052640"/>
    <w:rsid w:val="00053800"/>
    <w:rsid w:val="00066C4B"/>
    <w:rsid w:val="00066D27"/>
    <w:rsid w:val="000766A4"/>
    <w:rsid w:val="00077145"/>
    <w:rsid w:val="000776C6"/>
    <w:rsid w:val="00086F42"/>
    <w:rsid w:val="00090609"/>
    <w:rsid w:val="00097156"/>
    <w:rsid w:val="000A6B17"/>
    <w:rsid w:val="000B57DD"/>
    <w:rsid w:val="000B7905"/>
    <w:rsid w:val="000C24D6"/>
    <w:rsid w:val="000C4244"/>
    <w:rsid w:val="000C4B78"/>
    <w:rsid w:val="000D0E4A"/>
    <w:rsid w:val="000D6A55"/>
    <w:rsid w:val="000E4A96"/>
    <w:rsid w:val="000F5990"/>
    <w:rsid w:val="00106EB0"/>
    <w:rsid w:val="0011034F"/>
    <w:rsid w:val="00113CED"/>
    <w:rsid w:val="00114124"/>
    <w:rsid w:val="00120CA1"/>
    <w:rsid w:val="00124BCE"/>
    <w:rsid w:val="00130220"/>
    <w:rsid w:val="00132A04"/>
    <w:rsid w:val="00133046"/>
    <w:rsid w:val="001533E1"/>
    <w:rsid w:val="001568A2"/>
    <w:rsid w:val="001640AD"/>
    <w:rsid w:val="00171A00"/>
    <w:rsid w:val="0017429E"/>
    <w:rsid w:val="00176C2A"/>
    <w:rsid w:val="00181302"/>
    <w:rsid w:val="00192B40"/>
    <w:rsid w:val="00195E17"/>
    <w:rsid w:val="00197641"/>
    <w:rsid w:val="001A2EE8"/>
    <w:rsid w:val="001A7ED2"/>
    <w:rsid w:val="001B3AE9"/>
    <w:rsid w:val="001B3BC8"/>
    <w:rsid w:val="001B4291"/>
    <w:rsid w:val="001B6B87"/>
    <w:rsid w:val="001D5C1C"/>
    <w:rsid w:val="001E23D9"/>
    <w:rsid w:val="001E544C"/>
    <w:rsid w:val="001E7075"/>
    <w:rsid w:val="001F53E3"/>
    <w:rsid w:val="001F6DB1"/>
    <w:rsid w:val="00205DE7"/>
    <w:rsid w:val="0020724E"/>
    <w:rsid w:val="00211B90"/>
    <w:rsid w:val="00216249"/>
    <w:rsid w:val="002226C0"/>
    <w:rsid w:val="00223DA5"/>
    <w:rsid w:val="00235D08"/>
    <w:rsid w:val="00237825"/>
    <w:rsid w:val="002452A1"/>
    <w:rsid w:val="00245CC0"/>
    <w:rsid w:val="002522FC"/>
    <w:rsid w:val="00271205"/>
    <w:rsid w:val="00271F96"/>
    <w:rsid w:val="00274954"/>
    <w:rsid w:val="002838A7"/>
    <w:rsid w:val="002934C0"/>
    <w:rsid w:val="00296881"/>
    <w:rsid w:val="002A44E5"/>
    <w:rsid w:val="002A4C3C"/>
    <w:rsid w:val="002B2540"/>
    <w:rsid w:val="002B2878"/>
    <w:rsid w:val="002B79BE"/>
    <w:rsid w:val="002B7E30"/>
    <w:rsid w:val="002C05DA"/>
    <w:rsid w:val="002C4A15"/>
    <w:rsid w:val="002C5158"/>
    <w:rsid w:val="002D0578"/>
    <w:rsid w:val="002D070F"/>
    <w:rsid w:val="002D1E41"/>
    <w:rsid w:val="002D550C"/>
    <w:rsid w:val="002D655F"/>
    <w:rsid w:val="002F34E2"/>
    <w:rsid w:val="003114A7"/>
    <w:rsid w:val="003148BD"/>
    <w:rsid w:val="00321EEA"/>
    <w:rsid w:val="003240C7"/>
    <w:rsid w:val="0032757A"/>
    <w:rsid w:val="003337B4"/>
    <w:rsid w:val="00334450"/>
    <w:rsid w:val="00336267"/>
    <w:rsid w:val="003464E6"/>
    <w:rsid w:val="00347638"/>
    <w:rsid w:val="00351591"/>
    <w:rsid w:val="00353C37"/>
    <w:rsid w:val="003624E1"/>
    <w:rsid w:val="00365E0E"/>
    <w:rsid w:val="00371599"/>
    <w:rsid w:val="00377BDF"/>
    <w:rsid w:val="00380CA7"/>
    <w:rsid w:val="00383B89"/>
    <w:rsid w:val="003901E8"/>
    <w:rsid w:val="00394C2F"/>
    <w:rsid w:val="003973DA"/>
    <w:rsid w:val="00397E61"/>
    <w:rsid w:val="003B46A7"/>
    <w:rsid w:val="003C1A1F"/>
    <w:rsid w:val="003C49D5"/>
    <w:rsid w:val="003D183F"/>
    <w:rsid w:val="003D362E"/>
    <w:rsid w:val="003D63E1"/>
    <w:rsid w:val="003D7D1A"/>
    <w:rsid w:val="003E6E3F"/>
    <w:rsid w:val="003F0262"/>
    <w:rsid w:val="003F0396"/>
    <w:rsid w:val="003F0BE2"/>
    <w:rsid w:val="003F2685"/>
    <w:rsid w:val="003F32F4"/>
    <w:rsid w:val="00401F73"/>
    <w:rsid w:val="0040404B"/>
    <w:rsid w:val="00404DC6"/>
    <w:rsid w:val="00412273"/>
    <w:rsid w:val="004144B7"/>
    <w:rsid w:val="004149E6"/>
    <w:rsid w:val="00414E3E"/>
    <w:rsid w:val="00415C95"/>
    <w:rsid w:val="00417A39"/>
    <w:rsid w:val="004207AA"/>
    <w:rsid w:val="00420D04"/>
    <w:rsid w:val="004214E2"/>
    <w:rsid w:val="004358C2"/>
    <w:rsid w:val="00436910"/>
    <w:rsid w:val="00442DC6"/>
    <w:rsid w:val="00450668"/>
    <w:rsid w:val="00454C92"/>
    <w:rsid w:val="0045756B"/>
    <w:rsid w:val="0046170A"/>
    <w:rsid w:val="00462C8A"/>
    <w:rsid w:val="004635AB"/>
    <w:rsid w:val="00477577"/>
    <w:rsid w:val="00480CAE"/>
    <w:rsid w:val="0048344A"/>
    <w:rsid w:val="00483B6E"/>
    <w:rsid w:val="004930D5"/>
    <w:rsid w:val="00494742"/>
    <w:rsid w:val="004A161E"/>
    <w:rsid w:val="004A5E62"/>
    <w:rsid w:val="004B04C4"/>
    <w:rsid w:val="004B2953"/>
    <w:rsid w:val="004B365B"/>
    <w:rsid w:val="004B7C73"/>
    <w:rsid w:val="004C2FCB"/>
    <w:rsid w:val="004D40C5"/>
    <w:rsid w:val="004D6671"/>
    <w:rsid w:val="004E4A2A"/>
    <w:rsid w:val="004E4B4E"/>
    <w:rsid w:val="004E57A7"/>
    <w:rsid w:val="004E7185"/>
    <w:rsid w:val="004E738F"/>
    <w:rsid w:val="004E7ED7"/>
    <w:rsid w:val="004F2B04"/>
    <w:rsid w:val="004F535A"/>
    <w:rsid w:val="00501A8A"/>
    <w:rsid w:val="005033CD"/>
    <w:rsid w:val="00512F78"/>
    <w:rsid w:val="00513A80"/>
    <w:rsid w:val="00521867"/>
    <w:rsid w:val="0052760B"/>
    <w:rsid w:val="005473A5"/>
    <w:rsid w:val="005554C6"/>
    <w:rsid w:val="00557EAF"/>
    <w:rsid w:val="0056217F"/>
    <w:rsid w:val="00565595"/>
    <w:rsid w:val="00567D76"/>
    <w:rsid w:val="00574814"/>
    <w:rsid w:val="0057491B"/>
    <w:rsid w:val="00582A0F"/>
    <w:rsid w:val="005922E7"/>
    <w:rsid w:val="005A5B72"/>
    <w:rsid w:val="005A73A8"/>
    <w:rsid w:val="005A799F"/>
    <w:rsid w:val="005C2A8F"/>
    <w:rsid w:val="005C52D6"/>
    <w:rsid w:val="005C5920"/>
    <w:rsid w:val="005D3109"/>
    <w:rsid w:val="005D424D"/>
    <w:rsid w:val="005F183E"/>
    <w:rsid w:val="005F1F66"/>
    <w:rsid w:val="006021CD"/>
    <w:rsid w:val="0060417D"/>
    <w:rsid w:val="006064AA"/>
    <w:rsid w:val="00610E79"/>
    <w:rsid w:val="0061113D"/>
    <w:rsid w:val="00613DAD"/>
    <w:rsid w:val="00616D06"/>
    <w:rsid w:val="00620BE2"/>
    <w:rsid w:val="00621598"/>
    <w:rsid w:val="00626FE6"/>
    <w:rsid w:val="006305B7"/>
    <w:rsid w:val="00630BE6"/>
    <w:rsid w:val="006347C6"/>
    <w:rsid w:val="006362B9"/>
    <w:rsid w:val="006369BC"/>
    <w:rsid w:val="006406A0"/>
    <w:rsid w:val="00640CC8"/>
    <w:rsid w:val="00641F0D"/>
    <w:rsid w:val="006431C4"/>
    <w:rsid w:val="00655E17"/>
    <w:rsid w:val="006560C4"/>
    <w:rsid w:val="006672B8"/>
    <w:rsid w:val="00670763"/>
    <w:rsid w:val="006726EF"/>
    <w:rsid w:val="00672ED3"/>
    <w:rsid w:val="0067524F"/>
    <w:rsid w:val="00680350"/>
    <w:rsid w:val="006822C3"/>
    <w:rsid w:val="00682B03"/>
    <w:rsid w:val="006830F3"/>
    <w:rsid w:val="00685FA6"/>
    <w:rsid w:val="006B09FF"/>
    <w:rsid w:val="006C49D7"/>
    <w:rsid w:val="006C5416"/>
    <w:rsid w:val="006C6D4F"/>
    <w:rsid w:val="006D2A52"/>
    <w:rsid w:val="006D2EF7"/>
    <w:rsid w:val="006E1529"/>
    <w:rsid w:val="006E3AB7"/>
    <w:rsid w:val="006F052E"/>
    <w:rsid w:val="006F069A"/>
    <w:rsid w:val="006F202B"/>
    <w:rsid w:val="00701574"/>
    <w:rsid w:val="00707182"/>
    <w:rsid w:val="00711050"/>
    <w:rsid w:val="0071461A"/>
    <w:rsid w:val="007264D3"/>
    <w:rsid w:val="00726A9C"/>
    <w:rsid w:val="0072722F"/>
    <w:rsid w:val="00731464"/>
    <w:rsid w:val="00732E19"/>
    <w:rsid w:val="007335CE"/>
    <w:rsid w:val="00734EE3"/>
    <w:rsid w:val="00735D72"/>
    <w:rsid w:val="00746C94"/>
    <w:rsid w:val="00747527"/>
    <w:rsid w:val="00766502"/>
    <w:rsid w:val="00767FFB"/>
    <w:rsid w:val="00777E29"/>
    <w:rsid w:val="007847E5"/>
    <w:rsid w:val="00797B0C"/>
    <w:rsid w:val="007A101D"/>
    <w:rsid w:val="007B09EC"/>
    <w:rsid w:val="007B4508"/>
    <w:rsid w:val="007B45DC"/>
    <w:rsid w:val="007C2114"/>
    <w:rsid w:val="007C2B8D"/>
    <w:rsid w:val="007D3EA0"/>
    <w:rsid w:val="007E1053"/>
    <w:rsid w:val="007E5543"/>
    <w:rsid w:val="007E64C3"/>
    <w:rsid w:val="007E6EFD"/>
    <w:rsid w:val="007E7C36"/>
    <w:rsid w:val="007F08CD"/>
    <w:rsid w:val="007F0EB7"/>
    <w:rsid w:val="008013F4"/>
    <w:rsid w:val="00803BE3"/>
    <w:rsid w:val="008101C7"/>
    <w:rsid w:val="00813D80"/>
    <w:rsid w:val="008142B0"/>
    <w:rsid w:val="00815DFB"/>
    <w:rsid w:val="00816BD8"/>
    <w:rsid w:val="00823AC6"/>
    <w:rsid w:val="00827AA9"/>
    <w:rsid w:val="00832255"/>
    <w:rsid w:val="008335A7"/>
    <w:rsid w:val="0084015D"/>
    <w:rsid w:val="00846C4E"/>
    <w:rsid w:val="008472E7"/>
    <w:rsid w:val="00852277"/>
    <w:rsid w:val="00852ACD"/>
    <w:rsid w:val="00853A6C"/>
    <w:rsid w:val="008600FA"/>
    <w:rsid w:val="00862527"/>
    <w:rsid w:val="008659A9"/>
    <w:rsid w:val="008661CE"/>
    <w:rsid w:val="00867A36"/>
    <w:rsid w:val="0088362C"/>
    <w:rsid w:val="008926E9"/>
    <w:rsid w:val="00895F5D"/>
    <w:rsid w:val="008A4EDD"/>
    <w:rsid w:val="008A5EE1"/>
    <w:rsid w:val="008A7693"/>
    <w:rsid w:val="008B19BF"/>
    <w:rsid w:val="008B479B"/>
    <w:rsid w:val="008B6660"/>
    <w:rsid w:val="008D1A1B"/>
    <w:rsid w:val="008D57D9"/>
    <w:rsid w:val="008E2926"/>
    <w:rsid w:val="008E7518"/>
    <w:rsid w:val="008F0037"/>
    <w:rsid w:val="008F1CF5"/>
    <w:rsid w:val="008F1D02"/>
    <w:rsid w:val="008F2789"/>
    <w:rsid w:val="008F455A"/>
    <w:rsid w:val="00906E94"/>
    <w:rsid w:val="00925980"/>
    <w:rsid w:val="00926312"/>
    <w:rsid w:val="00926C51"/>
    <w:rsid w:val="00935E48"/>
    <w:rsid w:val="00940380"/>
    <w:rsid w:val="00943673"/>
    <w:rsid w:val="00943D4D"/>
    <w:rsid w:val="009447CB"/>
    <w:rsid w:val="0095475A"/>
    <w:rsid w:val="00974407"/>
    <w:rsid w:val="0097454A"/>
    <w:rsid w:val="00981B62"/>
    <w:rsid w:val="00981C7F"/>
    <w:rsid w:val="009877F0"/>
    <w:rsid w:val="0098791E"/>
    <w:rsid w:val="00990386"/>
    <w:rsid w:val="009934C4"/>
    <w:rsid w:val="009A0CE9"/>
    <w:rsid w:val="009A243D"/>
    <w:rsid w:val="009A4484"/>
    <w:rsid w:val="009A5E46"/>
    <w:rsid w:val="009A655C"/>
    <w:rsid w:val="009B2A40"/>
    <w:rsid w:val="009B452B"/>
    <w:rsid w:val="009B47CD"/>
    <w:rsid w:val="009B540C"/>
    <w:rsid w:val="009B6870"/>
    <w:rsid w:val="009C1DB1"/>
    <w:rsid w:val="009C4531"/>
    <w:rsid w:val="009C78FD"/>
    <w:rsid w:val="009D1DD5"/>
    <w:rsid w:val="009D2D39"/>
    <w:rsid w:val="009D3063"/>
    <w:rsid w:val="009D31AD"/>
    <w:rsid w:val="009D7A9F"/>
    <w:rsid w:val="009E7982"/>
    <w:rsid w:val="00A112ED"/>
    <w:rsid w:val="00A26BAA"/>
    <w:rsid w:val="00A2778B"/>
    <w:rsid w:val="00A3179C"/>
    <w:rsid w:val="00A37FD3"/>
    <w:rsid w:val="00A408AD"/>
    <w:rsid w:val="00A524A7"/>
    <w:rsid w:val="00A53699"/>
    <w:rsid w:val="00A57A59"/>
    <w:rsid w:val="00A6119D"/>
    <w:rsid w:val="00A6228F"/>
    <w:rsid w:val="00A75368"/>
    <w:rsid w:val="00A84DFD"/>
    <w:rsid w:val="00A85E7C"/>
    <w:rsid w:val="00A87A5A"/>
    <w:rsid w:val="00A9040F"/>
    <w:rsid w:val="00A93966"/>
    <w:rsid w:val="00A94D8F"/>
    <w:rsid w:val="00A964C7"/>
    <w:rsid w:val="00AA227C"/>
    <w:rsid w:val="00AA47F9"/>
    <w:rsid w:val="00AA48D0"/>
    <w:rsid w:val="00AA6D6A"/>
    <w:rsid w:val="00AA7F23"/>
    <w:rsid w:val="00AC3A28"/>
    <w:rsid w:val="00AC6307"/>
    <w:rsid w:val="00AC7E3F"/>
    <w:rsid w:val="00AE281F"/>
    <w:rsid w:val="00AE7E7F"/>
    <w:rsid w:val="00AF1BEC"/>
    <w:rsid w:val="00AF6832"/>
    <w:rsid w:val="00B010C1"/>
    <w:rsid w:val="00B14C10"/>
    <w:rsid w:val="00B22C09"/>
    <w:rsid w:val="00B23FDF"/>
    <w:rsid w:val="00B251A6"/>
    <w:rsid w:val="00B26830"/>
    <w:rsid w:val="00B26BF8"/>
    <w:rsid w:val="00B312B5"/>
    <w:rsid w:val="00B32D62"/>
    <w:rsid w:val="00B52DD9"/>
    <w:rsid w:val="00B638EF"/>
    <w:rsid w:val="00B71960"/>
    <w:rsid w:val="00B7447B"/>
    <w:rsid w:val="00B815CF"/>
    <w:rsid w:val="00B83350"/>
    <w:rsid w:val="00B84E90"/>
    <w:rsid w:val="00B85BBE"/>
    <w:rsid w:val="00BA4A19"/>
    <w:rsid w:val="00BA5CBA"/>
    <w:rsid w:val="00BA73D4"/>
    <w:rsid w:val="00BB04A0"/>
    <w:rsid w:val="00BB6E2F"/>
    <w:rsid w:val="00BC2747"/>
    <w:rsid w:val="00BC6415"/>
    <w:rsid w:val="00BD14A8"/>
    <w:rsid w:val="00BD5E9D"/>
    <w:rsid w:val="00BD6E74"/>
    <w:rsid w:val="00BE3E40"/>
    <w:rsid w:val="00BE506B"/>
    <w:rsid w:val="00BF371C"/>
    <w:rsid w:val="00BF4FB6"/>
    <w:rsid w:val="00BF6049"/>
    <w:rsid w:val="00BF67FD"/>
    <w:rsid w:val="00C0124D"/>
    <w:rsid w:val="00C0379C"/>
    <w:rsid w:val="00C04744"/>
    <w:rsid w:val="00C0649D"/>
    <w:rsid w:val="00C06D06"/>
    <w:rsid w:val="00C20AAA"/>
    <w:rsid w:val="00C2782A"/>
    <w:rsid w:val="00C309EC"/>
    <w:rsid w:val="00C35711"/>
    <w:rsid w:val="00C43165"/>
    <w:rsid w:val="00C44956"/>
    <w:rsid w:val="00C52C8A"/>
    <w:rsid w:val="00C6156D"/>
    <w:rsid w:val="00C62C34"/>
    <w:rsid w:val="00C652FF"/>
    <w:rsid w:val="00C67042"/>
    <w:rsid w:val="00C6726F"/>
    <w:rsid w:val="00C676DF"/>
    <w:rsid w:val="00C706D3"/>
    <w:rsid w:val="00C7101B"/>
    <w:rsid w:val="00C73C8D"/>
    <w:rsid w:val="00C924EF"/>
    <w:rsid w:val="00C9453A"/>
    <w:rsid w:val="00C972A6"/>
    <w:rsid w:val="00CA04B2"/>
    <w:rsid w:val="00CA0FB5"/>
    <w:rsid w:val="00CA5086"/>
    <w:rsid w:val="00CB349A"/>
    <w:rsid w:val="00CC0D9D"/>
    <w:rsid w:val="00CC1092"/>
    <w:rsid w:val="00CC44C8"/>
    <w:rsid w:val="00CD59BF"/>
    <w:rsid w:val="00CE313C"/>
    <w:rsid w:val="00CF0D9C"/>
    <w:rsid w:val="00D00523"/>
    <w:rsid w:val="00D0458E"/>
    <w:rsid w:val="00D10BDC"/>
    <w:rsid w:val="00D1760D"/>
    <w:rsid w:val="00D40210"/>
    <w:rsid w:val="00D41343"/>
    <w:rsid w:val="00D434FD"/>
    <w:rsid w:val="00D43DE6"/>
    <w:rsid w:val="00D46889"/>
    <w:rsid w:val="00D5370A"/>
    <w:rsid w:val="00D67C6C"/>
    <w:rsid w:val="00D7166B"/>
    <w:rsid w:val="00D732D7"/>
    <w:rsid w:val="00D90198"/>
    <w:rsid w:val="00D917D6"/>
    <w:rsid w:val="00D94B5F"/>
    <w:rsid w:val="00D970E9"/>
    <w:rsid w:val="00DB142E"/>
    <w:rsid w:val="00DB43E4"/>
    <w:rsid w:val="00DB4C62"/>
    <w:rsid w:val="00DC0A30"/>
    <w:rsid w:val="00DC5E21"/>
    <w:rsid w:val="00DC7F88"/>
    <w:rsid w:val="00DD64AA"/>
    <w:rsid w:val="00DD7C60"/>
    <w:rsid w:val="00DF4AC9"/>
    <w:rsid w:val="00DF6315"/>
    <w:rsid w:val="00DF7590"/>
    <w:rsid w:val="00E020D5"/>
    <w:rsid w:val="00E05900"/>
    <w:rsid w:val="00E1225B"/>
    <w:rsid w:val="00E214A9"/>
    <w:rsid w:val="00E21B1F"/>
    <w:rsid w:val="00E23D37"/>
    <w:rsid w:val="00E2411C"/>
    <w:rsid w:val="00E27D9D"/>
    <w:rsid w:val="00E317CA"/>
    <w:rsid w:val="00E33541"/>
    <w:rsid w:val="00E34374"/>
    <w:rsid w:val="00E35919"/>
    <w:rsid w:val="00E43AF7"/>
    <w:rsid w:val="00E5218A"/>
    <w:rsid w:val="00E60697"/>
    <w:rsid w:val="00E657DF"/>
    <w:rsid w:val="00E66889"/>
    <w:rsid w:val="00E66A94"/>
    <w:rsid w:val="00E74887"/>
    <w:rsid w:val="00E815B8"/>
    <w:rsid w:val="00E8773E"/>
    <w:rsid w:val="00E914AD"/>
    <w:rsid w:val="00EA1ADD"/>
    <w:rsid w:val="00EB092C"/>
    <w:rsid w:val="00EB3AFF"/>
    <w:rsid w:val="00EC5D14"/>
    <w:rsid w:val="00EC6C91"/>
    <w:rsid w:val="00ED55EC"/>
    <w:rsid w:val="00EE48E8"/>
    <w:rsid w:val="00EF46DE"/>
    <w:rsid w:val="00F01342"/>
    <w:rsid w:val="00F0477B"/>
    <w:rsid w:val="00F04DAC"/>
    <w:rsid w:val="00F04FB5"/>
    <w:rsid w:val="00F05FE1"/>
    <w:rsid w:val="00F109A8"/>
    <w:rsid w:val="00F1261A"/>
    <w:rsid w:val="00F153D3"/>
    <w:rsid w:val="00F22D3F"/>
    <w:rsid w:val="00F24C4E"/>
    <w:rsid w:val="00F26035"/>
    <w:rsid w:val="00F4126F"/>
    <w:rsid w:val="00F424CB"/>
    <w:rsid w:val="00F51006"/>
    <w:rsid w:val="00F602C0"/>
    <w:rsid w:val="00F6637C"/>
    <w:rsid w:val="00F66C98"/>
    <w:rsid w:val="00F71F51"/>
    <w:rsid w:val="00F835C4"/>
    <w:rsid w:val="00F907EC"/>
    <w:rsid w:val="00F91AB9"/>
    <w:rsid w:val="00FA028A"/>
    <w:rsid w:val="00FA1A62"/>
    <w:rsid w:val="00FA6F30"/>
    <w:rsid w:val="00FB5B71"/>
    <w:rsid w:val="00FC20C7"/>
    <w:rsid w:val="00FC5BC4"/>
    <w:rsid w:val="00FF1307"/>
    <w:rsid w:val="00FF649B"/>
    <w:rsid w:val="00FF7D25"/>
    <w:rsid w:val="065DEBC7"/>
    <w:rsid w:val="28FB52F4"/>
    <w:rsid w:val="6C07E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EBF4"/>
  <w15:docId w15:val="{3A84C97A-DA61-4C42-B70C-ACF59659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54"/>
  </w:style>
  <w:style w:type="paragraph" w:styleId="Heading1">
    <w:name w:val="heading 1"/>
    <w:basedOn w:val="Normal"/>
    <w:next w:val="Normal"/>
    <w:link w:val="Heading1Char"/>
    <w:uiPriority w:val="9"/>
    <w:qFormat/>
    <w:rsid w:val="00883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3D8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7C21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533E1"/>
    <w:pPr>
      <w:tabs>
        <w:tab w:val="right" w:leader="dot" w:pos="9720"/>
      </w:tabs>
      <w:spacing w:after="100" w:line="259" w:lineRule="auto"/>
      <w:ind w:left="540" w:hanging="540"/>
    </w:pPr>
    <w:rPr>
      <w:b/>
      <w:noProof/>
      <w:sz w:val="24"/>
    </w:rPr>
  </w:style>
  <w:style w:type="paragraph" w:styleId="TOC2">
    <w:name w:val="toc 2"/>
    <w:basedOn w:val="Normal"/>
    <w:next w:val="Normal"/>
    <w:autoRedefine/>
    <w:uiPriority w:val="39"/>
    <w:unhideWhenUsed/>
    <w:rsid w:val="00EC6C91"/>
    <w:pPr>
      <w:tabs>
        <w:tab w:val="left" w:pos="1260"/>
        <w:tab w:val="right" w:leader="dot" w:pos="9720"/>
      </w:tabs>
      <w:spacing w:after="100" w:line="259" w:lineRule="auto"/>
      <w:ind w:left="1260" w:hanging="720"/>
    </w:pPr>
    <w:rPr>
      <w:b/>
      <w:noProof/>
    </w:rPr>
  </w:style>
  <w:style w:type="paragraph" w:customStyle="1" w:styleId="TOCTitle">
    <w:name w:val="TOC Title"/>
    <w:basedOn w:val="Heading1"/>
    <w:qFormat/>
    <w:rsid w:val="0088362C"/>
    <w:pPr>
      <w:spacing w:before="240" w:after="240" w:line="259" w:lineRule="auto"/>
    </w:pPr>
    <w:rPr>
      <w:rFonts w:ascii="Arial" w:hAnsi="Arial"/>
      <w:bCs w:val="0"/>
      <w:color w:val="1F4D78"/>
      <w:sz w:val="32"/>
      <w:szCs w:val="32"/>
    </w:rPr>
  </w:style>
  <w:style w:type="character" w:customStyle="1" w:styleId="Heading1Char">
    <w:name w:val="Heading 1 Char"/>
    <w:basedOn w:val="DefaultParagraphFont"/>
    <w:link w:val="Heading1"/>
    <w:uiPriority w:val="9"/>
    <w:rsid w:val="0088362C"/>
    <w:rPr>
      <w:rFonts w:asciiTheme="majorHAnsi" w:eastAsiaTheme="majorEastAsia" w:hAnsiTheme="majorHAnsi" w:cstheme="majorBidi"/>
      <w:b/>
      <w:bCs/>
      <w:color w:val="365F91" w:themeColor="accent1" w:themeShade="BF"/>
      <w:sz w:val="28"/>
      <w:szCs w:val="28"/>
    </w:rPr>
  </w:style>
  <w:style w:type="paragraph" w:customStyle="1" w:styleId="MDCustomHeading1">
    <w:name w:val="MD Custom Heading 1"/>
    <w:basedOn w:val="Heading1"/>
    <w:qFormat/>
    <w:rsid w:val="0088362C"/>
    <w:pPr>
      <w:numPr>
        <w:numId w:val="2"/>
      </w:numPr>
      <w:spacing w:after="120" w:line="259" w:lineRule="auto"/>
    </w:pPr>
    <w:rPr>
      <w:rFonts w:ascii="Arial" w:hAnsi="Arial"/>
      <w:bCs w:val="0"/>
      <w:color w:val="1F4D78"/>
      <w:sz w:val="32"/>
      <w:szCs w:val="32"/>
    </w:rPr>
  </w:style>
  <w:style w:type="paragraph" w:customStyle="1" w:styleId="MDCustomHeading1-Paragraph">
    <w:name w:val="MD Custom Heading 1 - Paragraph"/>
    <w:basedOn w:val="Normal"/>
    <w:qFormat/>
    <w:rsid w:val="00A75368"/>
    <w:pPr>
      <w:spacing w:after="160" w:line="259" w:lineRule="auto"/>
      <w:ind w:left="900"/>
    </w:pPr>
    <w:rPr>
      <w:rFonts w:cs="Arial"/>
    </w:rPr>
  </w:style>
  <w:style w:type="paragraph" w:customStyle="1" w:styleId="MDCustomHeading2">
    <w:name w:val="MD Custom Heading 2"/>
    <w:basedOn w:val="Heading2"/>
    <w:qFormat/>
    <w:rsid w:val="00A964C7"/>
    <w:pPr>
      <w:numPr>
        <w:ilvl w:val="1"/>
        <w:numId w:val="2"/>
      </w:numPr>
      <w:spacing w:before="480" w:after="120" w:line="259" w:lineRule="auto"/>
      <w:ind w:left="900" w:hanging="547"/>
    </w:pPr>
    <w:rPr>
      <w:rFonts w:ascii="Arial" w:hAnsi="Arial" w:cs="Arial"/>
      <w:bCs w:val="0"/>
      <w:color w:val="1F4D78"/>
      <w:sz w:val="24"/>
    </w:rPr>
  </w:style>
  <w:style w:type="character" w:customStyle="1" w:styleId="Heading2Char">
    <w:name w:val="Heading 2 Char"/>
    <w:basedOn w:val="DefaultParagraphFont"/>
    <w:link w:val="Heading2"/>
    <w:uiPriority w:val="9"/>
    <w:rsid w:val="0088362C"/>
    <w:rPr>
      <w:rFonts w:asciiTheme="majorHAnsi" w:eastAsiaTheme="majorEastAsia" w:hAnsiTheme="majorHAnsi" w:cstheme="majorBidi"/>
      <w:b/>
      <w:bCs/>
      <w:color w:val="4F81BD" w:themeColor="accent1"/>
      <w:sz w:val="26"/>
      <w:szCs w:val="26"/>
    </w:rPr>
  </w:style>
  <w:style w:type="paragraph" w:customStyle="1" w:styleId="MDCustomHeading2-Paragraph">
    <w:name w:val="MD Custom Heading 2 - Paragraph"/>
    <w:basedOn w:val="Normal"/>
    <w:qFormat/>
    <w:rsid w:val="00943D4D"/>
    <w:pPr>
      <w:spacing w:after="160" w:line="259" w:lineRule="auto"/>
      <w:ind w:left="1620"/>
    </w:pPr>
    <w:rPr>
      <w:rFonts w:cs="Arial"/>
    </w:rPr>
  </w:style>
  <w:style w:type="paragraph" w:customStyle="1" w:styleId="MDCustomNormal">
    <w:name w:val="MD Custom Normal"/>
    <w:basedOn w:val="Normal"/>
    <w:qFormat/>
    <w:rsid w:val="0088362C"/>
    <w:pPr>
      <w:spacing w:after="0" w:line="259" w:lineRule="auto"/>
      <w:ind w:left="1620"/>
    </w:pPr>
  </w:style>
  <w:style w:type="paragraph" w:styleId="Header">
    <w:name w:val="header"/>
    <w:basedOn w:val="Normal"/>
    <w:link w:val="HeaderChar"/>
    <w:uiPriority w:val="99"/>
    <w:unhideWhenUsed/>
    <w:rsid w:val="007C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14"/>
  </w:style>
  <w:style w:type="paragraph" w:styleId="Footer">
    <w:name w:val="footer"/>
    <w:basedOn w:val="Normal"/>
    <w:link w:val="FooterChar"/>
    <w:uiPriority w:val="99"/>
    <w:unhideWhenUsed/>
    <w:rsid w:val="007C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14"/>
  </w:style>
  <w:style w:type="character" w:customStyle="1" w:styleId="Heading6Char">
    <w:name w:val="Heading 6 Char"/>
    <w:basedOn w:val="DefaultParagraphFont"/>
    <w:link w:val="Heading6"/>
    <w:uiPriority w:val="9"/>
    <w:semiHidden/>
    <w:rsid w:val="007C2114"/>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A87A5A"/>
    <w:rPr>
      <w:color w:val="0000FF" w:themeColor="hyperlink"/>
      <w:u w:val="single"/>
    </w:rPr>
  </w:style>
  <w:style w:type="table" w:styleId="TableGrid">
    <w:name w:val="Table Grid"/>
    <w:basedOn w:val="TableNormal"/>
    <w:uiPriority w:val="59"/>
    <w:rsid w:val="0064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CustomHeading3">
    <w:name w:val="MD Custom Heading 3"/>
    <w:basedOn w:val="Heading3"/>
    <w:qFormat/>
    <w:rsid w:val="009B47CD"/>
    <w:pPr>
      <w:spacing w:before="400" w:after="120"/>
      <w:ind w:left="907"/>
    </w:pPr>
    <w:rPr>
      <w:rFonts w:ascii="Arial" w:hAnsi="Arial"/>
      <w:color w:val="1F497D" w:themeColor="text2"/>
      <w:sz w:val="24"/>
      <w:szCs w:val="24"/>
    </w:rPr>
  </w:style>
  <w:style w:type="paragraph" w:customStyle="1" w:styleId="MDCustomHeading3-Paragraph">
    <w:name w:val="MD Custom Heading 3 - Paragraph"/>
    <w:basedOn w:val="Normal"/>
    <w:qFormat/>
    <w:rsid w:val="001E544C"/>
    <w:pPr>
      <w:ind w:left="900"/>
    </w:pPr>
    <w:rPr>
      <w:rFonts w:cs="Arial"/>
    </w:rPr>
  </w:style>
  <w:style w:type="character" w:customStyle="1" w:styleId="Heading3Char">
    <w:name w:val="Heading 3 Char"/>
    <w:basedOn w:val="DefaultParagraphFont"/>
    <w:link w:val="Heading3"/>
    <w:uiPriority w:val="9"/>
    <w:semiHidden/>
    <w:rsid w:val="00813D8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C6C91"/>
    <w:pPr>
      <w:tabs>
        <w:tab w:val="left" w:pos="1980"/>
        <w:tab w:val="right" w:leader="dot" w:pos="9720"/>
      </w:tabs>
      <w:spacing w:after="100"/>
      <w:ind w:left="1260"/>
    </w:pPr>
    <w:rPr>
      <w:noProof/>
    </w:rPr>
  </w:style>
  <w:style w:type="paragraph" w:styleId="BalloonText">
    <w:name w:val="Balloon Text"/>
    <w:basedOn w:val="Normal"/>
    <w:link w:val="BalloonTextChar"/>
    <w:uiPriority w:val="99"/>
    <w:semiHidden/>
    <w:unhideWhenUsed/>
    <w:rsid w:val="00EA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ADD"/>
    <w:rPr>
      <w:rFonts w:ascii="Tahoma" w:hAnsi="Tahoma" w:cs="Tahoma"/>
      <w:sz w:val="16"/>
      <w:szCs w:val="16"/>
    </w:rPr>
  </w:style>
  <w:style w:type="paragraph" w:styleId="PlainText">
    <w:name w:val="Plain Text"/>
    <w:basedOn w:val="Normal"/>
    <w:link w:val="PlainTextChar"/>
    <w:rsid w:val="00F24C4E"/>
    <w:pPr>
      <w:spacing w:after="0" w:line="240" w:lineRule="auto"/>
    </w:pPr>
    <w:rPr>
      <w:rFonts w:ascii="Courier New" w:eastAsia="Times New Roman" w:hAnsi="Courier New" w:cs="Times New Roman"/>
    </w:rPr>
  </w:style>
  <w:style w:type="character" w:customStyle="1" w:styleId="PlainTextChar">
    <w:name w:val="Plain Text Char"/>
    <w:basedOn w:val="DefaultParagraphFont"/>
    <w:link w:val="PlainText"/>
    <w:rsid w:val="00F24C4E"/>
    <w:rPr>
      <w:rFonts w:ascii="Courier New" w:eastAsia="Times New Roman" w:hAnsi="Courier New" w:cs="Times New Roman"/>
    </w:rPr>
  </w:style>
  <w:style w:type="character" w:styleId="CommentReference">
    <w:name w:val="annotation reference"/>
    <w:basedOn w:val="DefaultParagraphFont"/>
    <w:uiPriority w:val="99"/>
    <w:semiHidden/>
    <w:unhideWhenUsed/>
    <w:rsid w:val="003240C7"/>
    <w:rPr>
      <w:sz w:val="16"/>
      <w:szCs w:val="16"/>
    </w:rPr>
  </w:style>
  <w:style w:type="paragraph" w:styleId="CommentText">
    <w:name w:val="annotation text"/>
    <w:basedOn w:val="Normal"/>
    <w:link w:val="CommentTextChar"/>
    <w:uiPriority w:val="99"/>
    <w:unhideWhenUsed/>
    <w:rsid w:val="003240C7"/>
    <w:pPr>
      <w:spacing w:line="240" w:lineRule="auto"/>
    </w:pPr>
  </w:style>
  <w:style w:type="character" w:customStyle="1" w:styleId="CommentTextChar">
    <w:name w:val="Comment Text Char"/>
    <w:basedOn w:val="DefaultParagraphFont"/>
    <w:link w:val="CommentText"/>
    <w:uiPriority w:val="99"/>
    <w:rsid w:val="003240C7"/>
  </w:style>
  <w:style w:type="paragraph" w:styleId="CommentSubject">
    <w:name w:val="annotation subject"/>
    <w:basedOn w:val="CommentText"/>
    <w:next w:val="CommentText"/>
    <w:link w:val="CommentSubjectChar"/>
    <w:uiPriority w:val="99"/>
    <w:semiHidden/>
    <w:unhideWhenUsed/>
    <w:rsid w:val="003240C7"/>
    <w:rPr>
      <w:b/>
      <w:bCs/>
    </w:rPr>
  </w:style>
  <w:style w:type="character" w:customStyle="1" w:styleId="CommentSubjectChar">
    <w:name w:val="Comment Subject Char"/>
    <w:basedOn w:val="CommentTextChar"/>
    <w:link w:val="CommentSubject"/>
    <w:uiPriority w:val="99"/>
    <w:semiHidden/>
    <w:rsid w:val="003240C7"/>
    <w:rPr>
      <w:b/>
      <w:bCs/>
    </w:rPr>
  </w:style>
  <w:style w:type="paragraph" w:styleId="Revision">
    <w:name w:val="Revision"/>
    <w:hidden/>
    <w:uiPriority w:val="99"/>
    <w:semiHidden/>
    <w:rsid w:val="003240C7"/>
    <w:pPr>
      <w:spacing w:after="0" w:line="240" w:lineRule="auto"/>
    </w:pPr>
  </w:style>
  <w:style w:type="character" w:customStyle="1" w:styleId="ui-provider">
    <w:name w:val="ui-provider"/>
    <w:basedOn w:val="DefaultParagraphFont"/>
    <w:rsid w:val="00E74887"/>
  </w:style>
  <w:style w:type="paragraph" w:styleId="ListParagraph">
    <w:name w:val="List Paragraph"/>
    <w:basedOn w:val="Normal"/>
    <w:uiPriority w:val="34"/>
    <w:qFormat/>
    <w:rsid w:val="008600FA"/>
    <w:pPr>
      <w:spacing w:after="0" w:line="240" w:lineRule="auto"/>
      <w:ind w:left="720"/>
      <w:contextualSpacing/>
    </w:pPr>
    <w:rPr>
      <w:rFonts w:asciiTheme="minorHAnsi" w:eastAsia="Times New Roman" w:hAnsiTheme="minorHAnsi"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09986">
      <w:bodyDiv w:val="1"/>
      <w:marLeft w:val="0"/>
      <w:marRight w:val="0"/>
      <w:marTop w:val="0"/>
      <w:marBottom w:val="0"/>
      <w:divBdr>
        <w:top w:val="none" w:sz="0" w:space="0" w:color="auto"/>
        <w:left w:val="none" w:sz="0" w:space="0" w:color="auto"/>
        <w:bottom w:val="none" w:sz="0" w:space="0" w:color="auto"/>
        <w:right w:val="none" w:sz="0" w:space="0" w:color="auto"/>
      </w:divBdr>
    </w:div>
    <w:div w:id="549148539">
      <w:bodyDiv w:val="1"/>
      <w:marLeft w:val="0"/>
      <w:marRight w:val="0"/>
      <w:marTop w:val="0"/>
      <w:marBottom w:val="0"/>
      <w:divBdr>
        <w:top w:val="none" w:sz="0" w:space="0" w:color="auto"/>
        <w:left w:val="none" w:sz="0" w:space="0" w:color="auto"/>
        <w:bottom w:val="none" w:sz="0" w:space="0" w:color="auto"/>
        <w:right w:val="none" w:sz="0" w:space="0" w:color="auto"/>
      </w:divBdr>
    </w:div>
    <w:div w:id="687414307">
      <w:bodyDiv w:val="1"/>
      <w:marLeft w:val="0"/>
      <w:marRight w:val="0"/>
      <w:marTop w:val="0"/>
      <w:marBottom w:val="0"/>
      <w:divBdr>
        <w:top w:val="none" w:sz="0" w:space="0" w:color="auto"/>
        <w:left w:val="none" w:sz="0" w:space="0" w:color="auto"/>
        <w:bottom w:val="none" w:sz="0" w:space="0" w:color="auto"/>
        <w:right w:val="none" w:sz="0" w:space="0" w:color="auto"/>
      </w:divBdr>
    </w:div>
    <w:div w:id="934703222">
      <w:bodyDiv w:val="1"/>
      <w:marLeft w:val="0"/>
      <w:marRight w:val="0"/>
      <w:marTop w:val="0"/>
      <w:marBottom w:val="0"/>
      <w:divBdr>
        <w:top w:val="none" w:sz="0" w:space="0" w:color="auto"/>
        <w:left w:val="none" w:sz="0" w:space="0" w:color="auto"/>
        <w:bottom w:val="none" w:sz="0" w:space="0" w:color="auto"/>
        <w:right w:val="none" w:sz="0" w:space="0" w:color="auto"/>
      </w:divBdr>
    </w:div>
    <w:div w:id="1202087592">
      <w:bodyDiv w:val="1"/>
      <w:marLeft w:val="0"/>
      <w:marRight w:val="0"/>
      <w:marTop w:val="0"/>
      <w:marBottom w:val="0"/>
      <w:divBdr>
        <w:top w:val="none" w:sz="0" w:space="0" w:color="auto"/>
        <w:left w:val="none" w:sz="0" w:space="0" w:color="auto"/>
        <w:bottom w:val="none" w:sz="0" w:space="0" w:color="auto"/>
        <w:right w:val="none" w:sz="0" w:space="0" w:color="auto"/>
      </w:divBdr>
    </w:div>
    <w:div w:id="1323042520">
      <w:bodyDiv w:val="1"/>
      <w:marLeft w:val="0"/>
      <w:marRight w:val="0"/>
      <w:marTop w:val="0"/>
      <w:marBottom w:val="0"/>
      <w:divBdr>
        <w:top w:val="none" w:sz="0" w:space="0" w:color="auto"/>
        <w:left w:val="none" w:sz="0" w:space="0" w:color="auto"/>
        <w:bottom w:val="none" w:sz="0" w:space="0" w:color="auto"/>
        <w:right w:val="none" w:sz="0" w:space="0" w:color="auto"/>
      </w:divBdr>
    </w:div>
    <w:div w:id="1542981365">
      <w:bodyDiv w:val="1"/>
      <w:marLeft w:val="0"/>
      <w:marRight w:val="0"/>
      <w:marTop w:val="0"/>
      <w:marBottom w:val="0"/>
      <w:divBdr>
        <w:top w:val="none" w:sz="0" w:space="0" w:color="auto"/>
        <w:left w:val="none" w:sz="0" w:space="0" w:color="auto"/>
        <w:bottom w:val="none" w:sz="0" w:space="0" w:color="auto"/>
        <w:right w:val="none" w:sz="0" w:space="0" w:color="auto"/>
      </w:divBdr>
    </w:div>
    <w:div w:id="20900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C499C401526C419082F776FCA91E15" ma:contentTypeVersion="23" ma:contentTypeDescription="Create a new document." ma:contentTypeScope="" ma:versionID="b266a23fcfdd880e2ab2d752c38acd19">
  <xsd:schema xmlns:xsd="http://www.w3.org/2001/XMLSchema" xmlns:xs="http://www.w3.org/2001/XMLSchema" xmlns:p="http://schemas.microsoft.com/office/2006/metadata/properties" xmlns:ns1="http://schemas.microsoft.com/sharepoint/v3" xmlns:ns2="d7d8af3e-f829-49c6-a7cf-62b1f6da0ae2" xmlns:ns3="ed04cedb-7c9f-4554-91e0-ec5f90f835a5" targetNamespace="http://schemas.microsoft.com/office/2006/metadata/properties" ma:root="true" ma:fieldsID="32693024c0887edfdef60a08b8369dd1" ns1:_="" ns2:_="" ns3:_="">
    <xsd:import namespace="http://schemas.microsoft.com/sharepoint/v3"/>
    <xsd:import namespace="d7d8af3e-f829-49c6-a7cf-62b1f6da0ae2"/>
    <xsd:import namespace="ed04cedb-7c9f-4554-91e0-ec5f90f83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8af3e-f829-49c6-a7cf-62b1f6da0ae2"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211628-59aa-4543-a4d3-97755d2563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4cedb-7c9f-4554-91e0-ec5f90f835a5"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d7ac06-9649-439d-9310-ed92c24eedf9}" ma:internalName="TaxCatchAll" ma:showField="CatchAllData" ma:web="ed04cedb-7c9f-4554-91e0-ec5f90f83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7d8af3e-f829-49c6-a7cf-62b1f6da0ae2">
      <Terms xmlns="http://schemas.microsoft.com/office/infopath/2007/PartnerControls"/>
    </lcf76f155ced4ddcb4097134ff3c332f>
    <_ip_UnifiedCompliancePolicyProperties xmlns="http://schemas.microsoft.com/sharepoint/v3" xsi:nil="true"/>
    <TaxCatchAll xmlns="ed04cedb-7c9f-4554-91e0-ec5f90f835a5" xsi:nil="true"/>
  </documentManagement>
</p:properties>
</file>

<file path=customXml/item4.xml><?xml version="1.0" encoding="utf-8"?>
<sisl xmlns:xsd="http://www.w3.org/2001/XMLSchema" xmlns:xsi="http://www.w3.org/2001/XMLSchema-instance" xmlns="http://www.boldonjames.com/2008/01/sie/internal/label" sislVersion="0" policy="fb521ee7-45da-4dda-ac60-5b24a99c9761" origin="userSelected">
  <element uid="de1c51ba-24d4-477f-bd55-4bdb8278ef66"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4C8B-C6A3-4272-96A7-CD78A258843B}">
  <ds:schemaRefs>
    <ds:schemaRef ds:uri="http://schemas.microsoft.com/sharepoint/v3/contenttype/forms"/>
  </ds:schemaRefs>
</ds:datastoreItem>
</file>

<file path=customXml/itemProps2.xml><?xml version="1.0" encoding="utf-8"?>
<ds:datastoreItem xmlns:ds="http://schemas.openxmlformats.org/officeDocument/2006/customXml" ds:itemID="{C240D97E-5A6C-4F92-8EA4-0CC9228967D7}"/>
</file>

<file path=customXml/itemProps3.xml><?xml version="1.0" encoding="utf-8"?>
<ds:datastoreItem xmlns:ds="http://schemas.openxmlformats.org/officeDocument/2006/customXml" ds:itemID="{99C991F6-DD6F-4DA7-8E48-4AE972C1A6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88240E-883B-48A1-8615-C1B1D76ED87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D203680-3020-468A-8AB2-46E8290C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8547</Words>
  <Characters>48723</Characters>
  <Application>Microsoft Office Word</Application>
  <DocSecurity>0</DocSecurity>
  <Lines>406</Lines>
  <Paragraphs>114</Paragraphs>
  <ScaleCrop>false</ScaleCrop>
  <Company>Medica</Company>
  <LinksUpToDate>false</LinksUpToDate>
  <CharactersWithSpaces>57156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mindy.davis</dc:creator>
  <cp:keywords>(Internal)</cp:keywords>
  <cp:lastModifiedBy>Hefty, Rebekka L</cp:lastModifiedBy>
  <cp:revision>2</cp:revision>
  <cp:lastPrinted>2021-01-13T21:05:00Z</cp:lastPrinted>
  <dcterms:created xsi:type="dcterms:W3CDTF">2024-08-02T15:35:00Z</dcterms:created>
  <dcterms:modified xsi:type="dcterms:W3CDTF">2024-08-02T15:35:00Z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0x0101006CC499C401526C419082F776FCA91E15</vt:lpwstr>
  </property>
  <property fmtid="{D5CDD505-2E9C-101B-9397-08002B2CF9AE}" pid="3" name="_dlc_DocIdItemGuid">
    <vt:lpwstr>eccfef38-36c4-4f29-b418-d23f340d28a1</vt:lpwstr>
  </property>
  <property fmtid="{D5CDD505-2E9C-101B-9397-08002B2CF9AE}" pid="4" name="docIndexRef">
    <vt:lpwstr>03b1028f-d05d-443d-9064-8a224f70e8bc</vt:lpwstr>
  </property>
  <property fmtid="{D5CDD505-2E9C-101B-9397-08002B2CF9AE}" pid="5" name="bjSaver">
    <vt:lpwstr>SHMR4c6v1l2NNrPeF5Op7MoMI+d/gEUl</vt:lpwstr>
  </property>
  <property fmtid="{D5CDD505-2E9C-101B-9397-08002B2CF9AE}" pid="6" name="bjDocumentSecurityLabel">
    <vt:lpwstr>Internal</vt:lpwstr>
  </property>
  <property fmtid="{D5CDD505-2E9C-101B-9397-08002B2CF9AE}" pid="7" name="bjClsUserRVM">
    <vt:lpwstr>[]</vt:lpwstr>
  </property>
  <property fmtid="{D5CDD505-2E9C-101B-9397-08002B2CF9AE}" pid="8" name="bjDocumentLabelXML">
    <vt:lpwstr>&lt;?xml version="1.0" encoding="us-ascii"?&gt;&lt;sisl xmlns:xsd="http://www.w3.org/2001/XMLSchema" xmlns:xsi="http://www.w3.org/2001/XMLSchema-instance" sislVersion="0" policy="fb521ee7-45da-4dda-ac60-5b24a99c9761" origin="userSelected" xmlns="http://www.boldonj</vt:lpwstr>
  </property>
  <property fmtid="{D5CDD505-2E9C-101B-9397-08002B2CF9AE}" pid="9" name="bjDocumentLabelXML-0">
    <vt:lpwstr>ames.com/2008/01/sie/internal/label"&gt;&lt;element uid="de1c51ba-24d4-477f-bd55-4bdb8278ef66" value="" /&gt;&lt;/sisl&gt;</vt:lpwstr>
  </property>
  <property fmtid="{D5CDD505-2E9C-101B-9397-08002B2CF9AE}" pid="10" name="last updated">
    <vt:lpwstr>3/1/2023</vt:lpwstr>
  </property>
  <property fmtid="{D5CDD505-2E9C-101B-9397-08002B2CF9AE}" pid="11" name="MSIP_Label_58e60d60-74a9-402b-a4d9-d9ed3fd2942f_Enabled">
    <vt:lpwstr>true</vt:lpwstr>
  </property>
  <property fmtid="{D5CDD505-2E9C-101B-9397-08002B2CF9AE}" pid="12" name="MSIP_Label_58e60d60-74a9-402b-a4d9-d9ed3fd2942f_SetDate">
    <vt:lpwstr>2023-12-05T03:21:08Z</vt:lpwstr>
  </property>
  <property fmtid="{D5CDD505-2E9C-101B-9397-08002B2CF9AE}" pid="13" name="MSIP_Label_58e60d60-74a9-402b-a4d9-d9ed3fd2942f_Method">
    <vt:lpwstr>Privileged</vt:lpwstr>
  </property>
  <property fmtid="{D5CDD505-2E9C-101B-9397-08002B2CF9AE}" pid="14" name="MSIP_Label_58e60d60-74a9-402b-a4d9-d9ed3fd2942f_Name">
    <vt:lpwstr>Public</vt:lpwstr>
  </property>
  <property fmtid="{D5CDD505-2E9C-101B-9397-08002B2CF9AE}" pid="15" name="MSIP_Label_58e60d60-74a9-402b-a4d9-d9ed3fd2942f_SiteId">
    <vt:lpwstr>85be13ae-2071-4695-979a-90106d10b6fc</vt:lpwstr>
  </property>
  <property fmtid="{D5CDD505-2E9C-101B-9397-08002B2CF9AE}" pid="16" name="MSIP_Label_58e60d60-74a9-402b-a4d9-d9ed3fd2942f_ActionId">
    <vt:lpwstr>79560830-3f3d-4bb4-9424-c649c9a455cf</vt:lpwstr>
  </property>
  <property fmtid="{D5CDD505-2E9C-101B-9397-08002B2CF9AE}" pid="17" name="MSIP_Label_58e60d60-74a9-402b-a4d9-d9ed3fd2942f_ContentBits">
    <vt:lpwstr>0</vt:lpwstr>
  </property>
</Properties>
</file>